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9A217F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CD05D8" w:rsidRDefault="009A217F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先進的環境制御技術によるキクの周年安定生産と販売戦略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8077200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8563"/>
                            <a:ext cx="6553200" cy="7381887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849" w:rsidRDefault="00BF5849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BF5849">
                                <w:rPr>
                                  <w:rFonts w:hint="eastAsia"/>
                                  <w:sz w:val="24"/>
                                </w:rPr>
                                <w:t>８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4E1EE0">
                                <w:rPr>
                                  <w:rFonts w:hint="eastAsia"/>
                                  <w:sz w:val="24"/>
                                </w:rPr>
                                <w:t>１０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4E1EE0">
                                <w:rPr>
                                  <w:rFonts w:hint="eastAsia"/>
                                  <w:sz w:val="24"/>
                                </w:rPr>
                                <w:t>２１日（金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  <w:r w:rsidR="004E1EE0"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0A4AF4" w:rsidRDefault="004E1EE0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田原市総合体育館</w:t>
                              </w:r>
                            </w:p>
                            <w:p w:rsidR="004E1EE0" w:rsidRPr="00F22123" w:rsidRDefault="004E1EE0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（田原市田原町汐見５）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4E1EE0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キク生産農家　１０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０名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産地紹介</w:t>
                              </w:r>
                              <w:r w:rsidR="000B4C1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田原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市の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キク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生産状況</w:t>
                              </w:r>
                              <w:r w:rsidR="00F22123"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F22123" w:rsidRPr="00F22123" w:rsidRDefault="00F22123" w:rsidP="00A64002">
                              <w:pPr>
                                <w:spacing w:line="380" w:lineRule="exact"/>
                                <w:ind w:firstLineChars="300" w:firstLine="664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講師：愛知県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東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三河農林水産事務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所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田原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農業改良普及課　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主任専門員　坂場功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487E3C" w:rsidRDefault="00A4248B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１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オランダにおけるキクの先進的環境制御技術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487E3C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イノチオホールディングス株式会社　取締役　石黒康平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4E1EE0" w:rsidRDefault="005A7954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イノチオホールディングス株式会社　長谷川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紀子氏</w:t>
                              </w:r>
                            </w:p>
                            <w:p w:rsidR="00487E3C" w:rsidRDefault="00DB3537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▽講演２　「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花きのトレンドを踏まえた有効なＰＲ戦略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487E3C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株式会社名港フラワーブリッジ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営業企画課長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E1E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浅野光寿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6A38F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主任専門員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池内都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F22123" w:rsidRPr="00F22123" w:rsidRDefault="00487E3C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愛知県花き温室園芸組合連合会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８年１</w:t>
                              </w:r>
                              <w:r w:rsidR="004E1EE0">
                                <w:rPr>
                                  <w:rFonts w:hint="eastAsia"/>
                                  <w:sz w:val="24"/>
                                </w:rPr>
                                <w:t>０月７日（金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愛知県立農業大学校研修部研修科研修グループ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  <w:p w:rsidR="00872D5A" w:rsidRPr="00872D5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F22123" w:rsidRPr="00872D5A" w:rsidRDefault="00F2212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516pt;height:636pt;mso-position-horizontal-relative:char;mso-position-vertical-relative:line" coordsize="65532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80772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285;width:65532;height:73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BF5849" w:rsidRDefault="00BF5849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BF5849">
                          <w:rPr>
                            <w:rFonts w:hint="eastAsia"/>
                            <w:sz w:val="24"/>
                          </w:rPr>
                          <w:t>８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4E1EE0">
                          <w:rPr>
                            <w:rFonts w:hint="eastAsia"/>
                            <w:sz w:val="24"/>
                          </w:rPr>
                          <w:t>１０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4E1EE0">
                          <w:rPr>
                            <w:rFonts w:hint="eastAsia"/>
                            <w:sz w:val="24"/>
                          </w:rPr>
                          <w:t>２１日（金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  <w:r w:rsidR="004E1EE0">
                          <w:rPr>
                            <w:rFonts w:hint="eastAsia"/>
                            <w:sz w:val="24"/>
                          </w:rPr>
                          <w:t>２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０分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0A4AF4" w:rsidRDefault="004E1EE0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田原市総合体育館</w:t>
                        </w:r>
                      </w:p>
                      <w:p w:rsidR="004E1EE0" w:rsidRPr="00F22123" w:rsidRDefault="004E1EE0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（田原市田原町汐見５）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4E1EE0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キク生産農家　１０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０名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産地紹介</w:t>
                        </w:r>
                        <w:r w:rsidR="000B4C1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田原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市の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キク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生産状況</w:t>
                        </w:r>
                        <w:r w:rsidR="00F22123"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F22123" w:rsidRPr="00F22123" w:rsidRDefault="00F22123" w:rsidP="00A64002">
                        <w:pPr>
                          <w:spacing w:line="380" w:lineRule="exact"/>
                          <w:ind w:firstLineChars="300" w:firstLine="664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講師：愛知県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東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三河農林水産事務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所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田原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農業改良普及課　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主任専門員　坂場功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487E3C" w:rsidRDefault="00A4248B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１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オランダにおけるキクの先進的環境制御技術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487E3C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イノチオホールディングス株式会社　取締役　石黒康平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4E1EE0" w:rsidRDefault="005A7954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　イノチオホールディングス株式会社　長谷川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紀子氏</w:t>
                        </w:r>
                      </w:p>
                      <w:p w:rsidR="00487E3C" w:rsidRDefault="00DB3537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▽講演２　「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花きのトレンドを踏まえた有効なＰＲ戦略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487E3C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株式会社名港フラワーブリッジ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営業企画課長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E1EE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浅野光寿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6A38F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主任専門員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池内都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F22123" w:rsidRPr="00F22123" w:rsidRDefault="00487E3C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愛知県花き温室園芸組合連合会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８年１</w:t>
                        </w:r>
                        <w:r w:rsidR="004E1EE0">
                          <w:rPr>
                            <w:rFonts w:hint="eastAsia"/>
                            <w:sz w:val="24"/>
                          </w:rPr>
                          <w:t>０月７日（金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愛知県立農業大学校研修部研修科研修グループ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  <w:p w:rsidR="00872D5A" w:rsidRPr="00872D5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F22123" w:rsidRPr="00872D5A" w:rsidRDefault="00F2212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4AF4"/>
    <w:rsid w:val="000A7ADB"/>
    <w:rsid w:val="000B4C1D"/>
    <w:rsid w:val="00174329"/>
    <w:rsid w:val="001F0D37"/>
    <w:rsid w:val="002015C4"/>
    <w:rsid w:val="00241807"/>
    <w:rsid w:val="00265513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87E3C"/>
    <w:rsid w:val="00496298"/>
    <w:rsid w:val="004E1EE0"/>
    <w:rsid w:val="004E71E7"/>
    <w:rsid w:val="004F2506"/>
    <w:rsid w:val="005764F9"/>
    <w:rsid w:val="005A7954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55EC5"/>
    <w:rsid w:val="009A217F"/>
    <w:rsid w:val="009C6CE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2443"/>
    <w:rsid w:val="00BF5849"/>
    <w:rsid w:val="00C04EAC"/>
    <w:rsid w:val="00C10184"/>
    <w:rsid w:val="00C40A58"/>
    <w:rsid w:val="00C973A7"/>
    <w:rsid w:val="00CD05D8"/>
    <w:rsid w:val="00CD7F99"/>
    <w:rsid w:val="00D1216F"/>
    <w:rsid w:val="00D5584F"/>
    <w:rsid w:val="00D75A87"/>
    <w:rsid w:val="00DB2ACD"/>
    <w:rsid w:val="00DB3537"/>
    <w:rsid w:val="00E85515"/>
    <w:rsid w:val="00EC3C0D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FA5D-774D-4D4C-AD14-54B33E0A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21</cp:revision>
  <cp:lastPrinted>2016-09-01T23:55:00Z</cp:lastPrinted>
  <dcterms:created xsi:type="dcterms:W3CDTF">2015-05-11T04:24:00Z</dcterms:created>
  <dcterms:modified xsi:type="dcterms:W3CDTF">2016-09-07T02:26:00Z</dcterms:modified>
</cp:coreProperties>
</file>