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B1C5" w14:textId="71746EF4" w:rsidR="0016445F" w:rsidRDefault="0016445F">
      <w:pPr>
        <w:adjustRightInd/>
        <w:spacing w:line="268" w:lineRule="exact"/>
        <w:rPr>
          <w:rFonts w:ascii="ＭＳ 明朝" w:hAnsi="Times New Roman" w:cs="Times New Roman"/>
        </w:rPr>
      </w:pPr>
      <w:r>
        <w:rPr>
          <w:rFonts w:hint="eastAsia"/>
        </w:rPr>
        <w:t>行為許可申請書添付書類チェックリスト（Ｎｏ．８）</w:t>
      </w:r>
    </w:p>
    <w:p w14:paraId="30CCC223" w14:textId="77777777" w:rsidR="0016445F" w:rsidRDefault="0016445F">
      <w:pPr>
        <w:adjustRightInd/>
        <w:spacing w:line="268" w:lineRule="exact"/>
        <w:rPr>
          <w:rFonts w:ascii="ＭＳ 明朝" w:hAnsi="Times New Roman" w:cs="Times New Roman"/>
        </w:rPr>
      </w:pPr>
    </w:p>
    <w:p w14:paraId="3A407E06" w14:textId="77777777" w:rsidR="0016445F" w:rsidRDefault="0016445F">
      <w:pPr>
        <w:adjustRightInd/>
        <w:spacing w:line="268" w:lineRule="exact"/>
        <w:rPr>
          <w:rFonts w:ascii="ＭＳ 明朝" w:hAnsi="Times New Roman" w:cs="Times New Roman"/>
        </w:rPr>
      </w:pPr>
      <w:r>
        <w:rPr>
          <w:rFonts w:hint="eastAsia"/>
        </w:rPr>
        <w:t>水位水量に増減を及ぼさせる行為　　　　　　　　　　　　　　　　　　　　　　　　申請書様式第１（５）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7A9C9385" w14:textId="77777777" w:rsidTr="00322D68">
        <w:trPr>
          <w:trHeight w:val="454"/>
        </w:trPr>
        <w:tc>
          <w:tcPr>
            <w:tcW w:w="3313" w:type="dxa"/>
            <w:tcBorders>
              <w:top w:val="single" w:sz="4" w:space="0" w:color="000000"/>
              <w:left w:val="single" w:sz="4" w:space="0" w:color="000000"/>
              <w:bottom w:val="nil"/>
              <w:right w:val="single" w:sz="4" w:space="0" w:color="000000"/>
            </w:tcBorders>
            <w:vAlign w:val="center"/>
          </w:tcPr>
          <w:p w14:paraId="572F86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554F1E5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574B30D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192F5CEE" w14:textId="77777777" w:rsidTr="00322D68">
        <w:tc>
          <w:tcPr>
            <w:tcW w:w="3313" w:type="dxa"/>
            <w:tcBorders>
              <w:top w:val="single" w:sz="4" w:space="0" w:color="000000"/>
              <w:left w:val="single" w:sz="4" w:space="0" w:color="000000"/>
              <w:bottom w:val="nil"/>
              <w:right w:val="single" w:sz="4" w:space="0" w:color="000000"/>
            </w:tcBorders>
          </w:tcPr>
          <w:p w14:paraId="63D44E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62C50D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CAEF02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1E3ECB2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0359B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96ED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21E22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F9123CB" w14:textId="77777777" w:rsidTr="00322D68">
        <w:tc>
          <w:tcPr>
            <w:tcW w:w="3313" w:type="dxa"/>
            <w:tcBorders>
              <w:top w:val="single" w:sz="4" w:space="0" w:color="000000"/>
              <w:left w:val="single" w:sz="4" w:space="0" w:color="000000"/>
              <w:bottom w:val="nil"/>
              <w:right w:val="single" w:sz="4" w:space="0" w:color="000000"/>
            </w:tcBorders>
          </w:tcPr>
          <w:p w14:paraId="490CE71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0F09FB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D0431C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4F68C2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16BFE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02D2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25DBC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1F912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1173B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CEB4482" w14:textId="77777777" w:rsidTr="00322D68">
        <w:tc>
          <w:tcPr>
            <w:tcW w:w="3313" w:type="dxa"/>
            <w:tcBorders>
              <w:top w:val="single" w:sz="4" w:space="0" w:color="000000"/>
              <w:left w:val="single" w:sz="4" w:space="0" w:color="000000"/>
              <w:bottom w:val="nil"/>
              <w:right w:val="single" w:sz="4" w:space="0" w:color="000000"/>
            </w:tcBorders>
          </w:tcPr>
          <w:p w14:paraId="7E172D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5A4283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4B7D4D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5B6E294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2C337B5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4E0E8E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6D127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66B505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F5773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294F38E" w14:textId="77777777" w:rsidTr="00322D68">
        <w:tc>
          <w:tcPr>
            <w:tcW w:w="3313" w:type="dxa"/>
            <w:tcBorders>
              <w:top w:val="single" w:sz="4" w:space="0" w:color="000000"/>
              <w:left w:val="single" w:sz="4" w:space="0" w:color="000000"/>
              <w:bottom w:val="single" w:sz="4" w:space="0" w:color="000000"/>
              <w:right w:val="single" w:sz="4" w:space="0" w:color="000000"/>
            </w:tcBorders>
          </w:tcPr>
          <w:p w14:paraId="48B00CA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24E29CA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A012F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04BA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C79EE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7CB761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・水位水量の及ぶ範囲を明示できる図面</w:t>
            </w:r>
          </w:p>
          <w:p w14:paraId="221AC25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・水位水量に増減を及ぼさせるための施設がある場合はその概要を示す図面</w:t>
            </w:r>
          </w:p>
          <w:p w14:paraId="779D972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・水位水量に増減を及ぼさせるための施設を新たに設ける場合は、その必要書類（Ｎｏ．１～Ｎｏ．４参照）</w:t>
            </w:r>
          </w:p>
          <w:p w14:paraId="73BDC6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526C9A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B7726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5084C4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630E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42FF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65F8A9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54CEF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707821" w14:paraId="49449D45" w14:textId="77777777" w:rsidTr="00322D68">
        <w:tc>
          <w:tcPr>
            <w:tcW w:w="3313" w:type="dxa"/>
            <w:tcBorders>
              <w:top w:val="single" w:sz="4" w:space="0" w:color="000000"/>
              <w:left w:val="single" w:sz="4" w:space="0" w:color="000000"/>
              <w:bottom w:val="single" w:sz="4" w:space="0" w:color="000000"/>
              <w:right w:val="single" w:sz="4" w:space="0" w:color="000000"/>
            </w:tcBorders>
          </w:tcPr>
          <w:p w14:paraId="57508B44" w14:textId="77777777" w:rsidR="00707821" w:rsidRDefault="00707821" w:rsidP="00014486">
            <w:pPr>
              <w:suppressAutoHyphens/>
              <w:kinsoku w:val="0"/>
              <w:wordWrap w:val="0"/>
              <w:autoSpaceDE w:val="0"/>
              <w:autoSpaceDN w:val="0"/>
              <w:spacing w:line="268" w:lineRule="exact"/>
              <w:jc w:val="left"/>
            </w:pPr>
            <w:r>
              <w:rPr>
                <w:rFonts w:hint="eastAsia"/>
              </w:rPr>
              <w:t>その他</w:t>
            </w:r>
          </w:p>
          <w:p w14:paraId="47FB9322" w14:textId="77777777" w:rsidR="00707821" w:rsidRDefault="00707821" w:rsidP="00014486">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19485A9E" w14:textId="77777777" w:rsidR="00707821" w:rsidRDefault="00707821" w:rsidP="00014486">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07C91C05" w14:textId="77777777" w:rsidR="00707821" w:rsidRDefault="00707821">
            <w:pPr>
              <w:suppressAutoHyphens/>
              <w:kinsoku w:val="0"/>
              <w:wordWrap w:val="0"/>
              <w:autoSpaceDE w:val="0"/>
              <w:autoSpaceDN w:val="0"/>
              <w:spacing w:line="268" w:lineRule="exact"/>
              <w:jc w:val="left"/>
              <w:rPr>
                <w:rFonts w:ascii="ＭＳ 明朝" w:hAnsi="Times New Roman" w:cs="Times New Roman"/>
              </w:rPr>
            </w:pPr>
          </w:p>
        </w:tc>
      </w:tr>
    </w:tbl>
    <w:p w14:paraId="714B4222" w14:textId="4A97FE51" w:rsidR="0016445F" w:rsidRDefault="0016445F" w:rsidP="00B00D44">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7CB4" w14:textId="77777777" w:rsidR="00773C93" w:rsidRDefault="00773C93">
      <w:r>
        <w:separator/>
      </w:r>
    </w:p>
  </w:endnote>
  <w:endnote w:type="continuationSeparator" w:id="0">
    <w:p w14:paraId="101E8C1C"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6D5A" w14:textId="77777777" w:rsidR="00773C93" w:rsidRDefault="00773C93">
      <w:r>
        <w:rPr>
          <w:rFonts w:ascii="ＭＳ 明朝" w:hAnsi="Times New Roman" w:cs="Times New Roman"/>
          <w:color w:val="auto"/>
          <w:sz w:val="2"/>
          <w:szCs w:val="2"/>
        </w:rPr>
        <w:continuationSeparator/>
      </w:r>
    </w:p>
  </w:footnote>
  <w:footnote w:type="continuationSeparator" w:id="0">
    <w:p w14:paraId="4A547C55"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05950"/>
    <w:rsid w:val="00130CC7"/>
    <w:rsid w:val="0016445F"/>
    <w:rsid w:val="00277644"/>
    <w:rsid w:val="00322D68"/>
    <w:rsid w:val="003339CB"/>
    <w:rsid w:val="00445280"/>
    <w:rsid w:val="00462652"/>
    <w:rsid w:val="005C37E7"/>
    <w:rsid w:val="005D3A08"/>
    <w:rsid w:val="00600A49"/>
    <w:rsid w:val="0067514A"/>
    <w:rsid w:val="00707821"/>
    <w:rsid w:val="00773C93"/>
    <w:rsid w:val="00893DE3"/>
    <w:rsid w:val="0091708C"/>
    <w:rsid w:val="00A24CF9"/>
    <w:rsid w:val="00B00D44"/>
    <w:rsid w:val="00C0600E"/>
    <w:rsid w:val="00C47A2A"/>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7EBBD89"/>
  <w14:defaultImageDpi w14:val="0"/>
  <w15:docId w15:val="{D8A88D16-C3D3-402F-92F3-DE503C7A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2026-02-17T02:15:00Z</dcterms:modified>
</cp:coreProperties>
</file>