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2B9D" w14:textId="77777777" w:rsidR="003E702B" w:rsidRDefault="003E702B" w:rsidP="001C493A">
      <w:pPr>
        <w:spacing w:line="240" w:lineRule="auto"/>
        <w:jc w:val="center"/>
        <w:rPr>
          <w:rFonts w:ascii="ＭＳ ゴシック" w:eastAsia="ＭＳ ゴシック" w:hAnsi="ＭＳ ゴシック"/>
          <w:b/>
          <w:sz w:val="32"/>
          <w:szCs w:val="24"/>
        </w:rPr>
      </w:pPr>
      <w:r w:rsidRPr="003E702B">
        <w:rPr>
          <w:rFonts w:ascii="ＭＳ ゴシック" w:eastAsia="ＭＳ ゴシック" w:hAnsi="ＭＳ ゴシック" w:hint="eastAsia"/>
          <w:b/>
          <w:sz w:val="32"/>
          <w:szCs w:val="24"/>
        </w:rPr>
        <w:t>年間麻薬譲渡・譲受届</w:t>
      </w:r>
      <w:r w:rsidR="00582088" w:rsidRPr="00E5787C">
        <w:rPr>
          <w:rFonts w:ascii="ＭＳ ゴシック" w:eastAsia="ＭＳ ゴシック" w:hAnsi="ＭＳ ゴシック" w:hint="eastAsia"/>
          <w:b/>
          <w:sz w:val="32"/>
          <w:szCs w:val="24"/>
        </w:rPr>
        <w:t>に関する</w:t>
      </w:r>
      <w:r w:rsidR="006F4AAF" w:rsidRPr="00E5787C">
        <w:rPr>
          <w:rFonts w:ascii="ＭＳ ゴシック" w:eastAsia="ＭＳ ゴシック" w:hAnsi="ＭＳ ゴシック" w:hint="eastAsia"/>
          <w:b/>
          <w:sz w:val="32"/>
          <w:szCs w:val="24"/>
        </w:rPr>
        <w:t>注意</w:t>
      </w:r>
      <w:r w:rsidR="00582088" w:rsidRPr="00E5787C">
        <w:rPr>
          <w:rFonts w:ascii="ＭＳ ゴシック" w:eastAsia="ＭＳ ゴシック" w:hAnsi="ＭＳ ゴシック" w:hint="eastAsia"/>
          <w:b/>
          <w:sz w:val="32"/>
          <w:szCs w:val="24"/>
        </w:rPr>
        <w:t>事項</w:t>
      </w:r>
    </w:p>
    <w:p w14:paraId="5B1155EF" w14:textId="64D12F83" w:rsidR="00582088" w:rsidRPr="00E5787C" w:rsidRDefault="003E702B" w:rsidP="001C493A">
      <w:pPr>
        <w:spacing w:line="240" w:lineRule="auto"/>
        <w:jc w:val="center"/>
        <w:rPr>
          <w:rFonts w:ascii="ＭＳ ゴシック" w:eastAsia="ＭＳ ゴシック" w:hAnsi="ＭＳ ゴシック"/>
          <w:b/>
          <w:sz w:val="32"/>
          <w:szCs w:val="24"/>
        </w:rPr>
      </w:pPr>
      <w:r>
        <w:rPr>
          <w:rFonts w:ascii="ＭＳ ゴシック" w:eastAsia="ＭＳ ゴシック" w:hAnsi="ＭＳ ゴシック" w:hint="eastAsia"/>
          <w:b/>
          <w:sz w:val="32"/>
          <w:szCs w:val="24"/>
        </w:rPr>
        <w:t>（麻薬</w:t>
      </w:r>
      <w:r w:rsidR="00A04CA0">
        <w:rPr>
          <w:rFonts w:ascii="ＭＳ ゴシック" w:eastAsia="ＭＳ ゴシック" w:hAnsi="ＭＳ ゴシック" w:hint="eastAsia"/>
          <w:b/>
          <w:sz w:val="32"/>
          <w:szCs w:val="24"/>
        </w:rPr>
        <w:t>小売業者</w:t>
      </w:r>
      <w:r>
        <w:rPr>
          <w:rFonts w:ascii="ＭＳ ゴシック" w:eastAsia="ＭＳ ゴシック" w:hAnsi="ＭＳ ゴシック" w:hint="eastAsia"/>
          <w:b/>
          <w:sz w:val="32"/>
          <w:szCs w:val="24"/>
        </w:rPr>
        <w:t>用）</w:t>
      </w:r>
    </w:p>
    <w:p w14:paraId="431AA237" w14:textId="77777777" w:rsidR="00582088" w:rsidRPr="00E5787C" w:rsidRDefault="00582088" w:rsidP="001C493A">
      <w:pPr>
        <w:spacing w:line="240" w:lineRule="auto"/>
        <w:rPr>
          <w:rFonts w:hAnsi="ＭＳ 明朝"/>
          <w:sz w:val="24"/>
          <w:szCs w:val="24"/>
        </w:rPr>
      </w:pPr>
    </w:p>
    <w:p w14:paraId="4F4DED2C" w14:textId="4D6DE1AF" w:rsidR="00582088" w:rsidRPr="00E5787C" w:rsidRDefault="00A433F5" w:rsidP="00A433F5">
      <w:pPr>
        <w:tabs>
          <w:tab w:val="center" w:pos="4535"/>
        </w:tabs>
        <w:spacing w:line="240" w:lineRule="auto"/>
        <w:ind w:firstLineChars="100" w:firstLine="305"/>
        <w:rPr>
          <w:rFonts w:ascii="ＭＳ ゴシック" w:eastAsia="ＭＳ ゴシック" w:hAnsi="ＭＳ ゴシック"/>
          <w:b/>
          <w:sz w:val="28"/>
          <w:szCs w:val="24"/>
        </w:rPr>
      </w:pPr>
      <w:bookmarkStart w:id="0" w:name="_Hlk192171139"/>
      <w:r w:rsidRPr="00A433F5">
        <w:rPr>
          <w:rFonts w:ascii="ＭＳ ゴシック" w:eastAsia="ＭＳ ゴシック" w:hAnsi="ＭＳ ゴシック" w:hint="eastAsia"/>
          <w:b/>
          <w:sz w:val="28"/>
          <w:szCs w:val="24"/>
          <w:u w:val="single"/>
        </w:rPr>
        <w:t>全ての麻薬業務所が対象です</w:t>
      </w:r>
    </w:p>
    <w:bookmarkEnd w:id="0"/>
    <w:p w14:paraId="7B909743" w14:textId="77777777" w:rsidR="000F3FBC" w:rsidRPr="00E5787C" w:rsidRDefault="000F3FBC" w:rsidP="001C493A">
      <w:pPr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7507D3DB" w14:textId="77777777" w:rsidR="00582088" w:rsidRPr="00E5787C" w:rsidRDefault="00582088" w:rsidP="00EE3DFA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(1)提出書類</w:t>
      </w:r>
    </w:p>
    <w:p w14:paraId="485775C3" w14:textId="5477855F" w:rsidR="002165AD" w:rsidRPr="00E5787C" w:rsidRDefault="00A04CA0" w:rsidP="009C3D6C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麻薬小売業者</w:t>
      </w:r>
      <w:r w:rsidR="00C642B8" w:rsidRPr="00E5787C">
        <w:rPr>
          <w:rFonts w:hAnsi="ＭＳ 明朝" w:hint="eastAsia"/>
          <w:sz w:val="24"/>
          <w:szCs w:val="24"/>
        </w:rPr>
        <w:t>は</w:t>
      </w:r>
      <w:r w:rsidR="00C02399" w:rsidRPr="00E5787C">
        <w:rPr>
          <w:rFonts w:hAnsi="ＭＳ 明朝" w:hint="eastAsia"/>
          <w:sz w:val="24"/>
          <w:szCs w:val="24"/>
        </w:rPr>
        <w:t>年間麻薬譲渡・譲受届</w:t>
      </w:r>
      <w:r w:rsidR="00D8221F">
        <w:rPr>
          <w:rFonts w:hAnsi="ＭＳ 明朝" w:hint="eastAsia"/>
          <w:sz w:val="24"/>
          <w:szCs w:val="24"/>
        </w:rPr>
        <w:t>を</w:t>
      </w:r>
      <w:r w:rsidR="00C642B8" w:rsidRPr="00E5787C">
        <w:rPr>
          <w:rFonts w:hAnsi="ＭＳ 明朝" w:hint="eastAsia"/>
          <w:sz w:val="24"/>
          <w:szCs w:val="24"/>
        </w:rPr>
        <w:t>１</w:t>
      </w:r>
      <w:r w:rsidR="00C02399" w:rsidRPr="00E5787C">
        <w:rPr>
          <w:rFonts w:hAnsi="ＭＳ 明朝" w:hint="eastAsia"/>
          <w:sz w:val="24"/>
          <w:szCs w:val="24"/>
        </w:rPr>
        <w:t>部提出</w:t>
      </w:r>
      <w:r w:rsidR="00D8221F">
        <w:rPr>
          <w:rFonts w:hAnsi="ＭＳ 明朝" w:hint="eastAsia"/>
          <w:sz w:val="24"/>
          <w:szCs w:val="24"/>
        </w:rPr>
        <w:t>し</w:t>
      </w:r>
      <w:r w:rsidR="00722CE7" w:rsidRPr="00E5787C">
        <w:rPr>
          <w:rFonts w:hAnsi="ＭＳ 明朝" w:hint="eastAsia"/>
          <w:sz w:val="24"/>
          <w:szCs w:val="24"/>
        </w:rPr>
        <w:t>てください</w:t>
      </w:r>
      <w:r w:rsidR="00C02399" w:rsidRPr="00E5787C">
        <w:rPr>
          <w:rFonts w:hAnsi="ＭＳ 明朝" w:hint="eastAsia"/>
          <w:sz w:val="24"/>
          <w:szCs w:val="24"/>
        </w:rPr>
        <w:t>。</w:t>
      </w:r>
      <w:bookmarkStart w:id="1" w:name="_Hlk192171397"/>
      <w:r w:rsidR="00382891">
        <w:rPr>
          <w:rFonts w:hAnsi="ＭＳ 明朝" w:hint="eastAsia"/>
          <w:sz w:val="24"/>
          <w:szCs w:val="24"/>
        </w:rPr>
        <w:t>（控えが必要な場合は２部提出してください。）</w:t>
      </w:r>
      <w:bookmarkEnd w:id="1"/>
    </w:p>
    <w:p w14:paraId="5E4DA7C2" w14:textId="75F7772B" w:rsidR="00582088" w:rsidRPr="00E5787C" w:rsidRDefault="00EA20BC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なお、窓口での</w:t>
      </w:r>
      <w:r w:rsidR="007B095E" w:rsidRPr="00E5787C">
        <w:rPr>
          <w:rFonts w:hAnsi="ＭＳ 明朝" w:hint="eastAsia"/>
          <w:sz w:val="24"/>
          <w:szCs w:val="24"/>
        </w:rPr>
        <w:t>麻薬帳簿（麻薬受払簿、麻薬管理簿）</w:t>
      </w:r>
      <w:r w:rsidR="004D05D7" w:rsidRPr="00E5787C">
        <w:rPr>
          <w:rFonts w:hAnsi="ＭＳ 明朝" w:hint="eastAsia"/>
          <w:sz w:val="24"/>
          <w:szCs w:val="24"/>
        </w:rPr>
        <w:t>の確認</w:t>
      </w:r>
      <w:r w:rsidRPr="00E5787C">
        <w:rPr>
          <w:rFonts w:hAnsi="ＭＳ 明朝" w:hint="eastAsia"/>
          <w:sz w:val="24"/>
          <w:szCs w:val="24"/>
        </w:rPr>
        <w:t>は不要です。</w:t>
      </w:r>
    </w:p>
    <w:p w14:paraId="6429A939" w14:textId="104FCB43" w:rsidR="002165AD" w:rsidRPr="00E5787C" w:rsidRDefault="002165AD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また、届出内容に疑義等がある場合は、必要に応じ立入検査を実施するなどして、届出者に確認</w:t>
      </w:r>
      <w:r w:rsidR="00D8221F">
        <w:rPr>
          <w:rFonts w:hAnsi="ＭＳ 明朝" w:hint="eastAsia"/>
          <w:sz w:val="24"/>
          <w:szCs w:val="24"/>
        </w:rPr>
        <w:t>を行います</w:t>
      </w:r>
      <w:r w:rsidRPr="00E5787C">
        <w:rPr>
          <w:rFonts w:hAnsi="ＭＳ 明朝" w:hint="eastAsia"/>
          <w:sz w:val="24"/>
          <w:szCs w:val="24"/>
        </w:rPr>
        <w:t>。</w:t>
      </w:r>
    </w:p>
    <w:p w14:paraId="2D4DD131" w14:textId="77777777" w:rsidR="002165AD" w:rsidRPr="00E5787C" w:rsidRDefault="002165AD" w:rsidP="001C493A">
      <w:pPr>
        <w:spacing w:line="240" w:lineRule="auto"/>
        <w:rPr>
          <w:rFonts w:hAnsi="ＭＳ 明朝"/>
          <w:sz w:val="24"/>
          <w:szCs w:val="24"/>
        </w:rPr>
      </w:pPr>
    </w:p>
    <w:p w14:paraId="1D5F0458" w14:textId="77777777" w:rsidR="00582088" w:rsidRPr="00E5787C" w:rsidRDefault="00582088" w:rsidP="00EE3DFA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(</w:t>
      </w:r>
      <w:r w:rsidR="00C02399" w:rsidRPr="00E5787C">
        <w:rPr>
          <w:rFonts w:ascii="ＭＳ ゴシック" w:eastAsia="ＭＳ ゴシック" w:hAnsi="ＭＳ ゴシック" w:hint="eastAsia"/>
          <w:b/>
          <w:sz w:val="28"/>
          <w:szCs w:val="28"/>
        </w:rPr>
        <w:t>2</w:t>
      </w: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)年間麻薬譲渡・譲受届作成上の注意</w:t>
      </w:r>
    </w:p>
    <w:p w14:paraId="613658A4" w14:textId="18C60F70" w:rsidR="00582088" w:rsidRDefault="00582088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年間麻薬譲渡・譲受届に記載する麻薬の品名については、別表の</w:t>
      </w:r>
      <w:r w:rsidRPr="00E5787C">
        <w:rPr>
          <w:rFonts w:hAnsi="ＭＳ 明朝" w:hint="eastAsia"/>
          <w:sz w:val="24"/>
          <w:szCs w:val="24"/>
          <w:bdr w:val="single" w:sz="4" w:space="0" w:color="auto"/>
        </w:rPr>
        <w:t>統一品名</w:t>
      </w:r>
      <w:r w:rsidRPr="00E5787C">
        <w:rPr>
          <w:rFonts w:hAnsi="ＭＳ 明朝" w:hint="eastAsia"/>
          <w:sz w:val="24"/>
          <w:szCs w:val="24"/>
        </w:rPr>
        <w:t>を</w:t>
      </w:r>
      <w:r w:rsidR="00D8221F">
        <w:rPr>
          <w:rFonts w:hAnsi="ＭＳ 明朝" w:hint="eastAsia"/>
          <w:sz w:val="24"/>
          <w:szCs w:val="24"/>
        </w:rPr>
        <w:t>使用し</w:t>
      </w:r>
      <w:r w:rsidR="00666924" w:rsidRPr="00E5787C">
        <w:rPr>
          <w:rFonts w:hAnsi="ＭＳ 明朝" w:hint="eastAsia"/>
          <w:sz w:val="24"/>
          <w:szCs w:val="24"/>
        </w:rPr>
        <w:t>て</w:t>
      </w:r>
      <w:r w:rsidR="000D61F4" w:rsidRPr="00E5787C">
        <w:rPr>
          <w:rFonts w:hAnsi="ＭＳ 明朝" w:hint="eastAsia"/>
          <w:sz w:val="24"/>
          <w:szCs w:val="24"/>
        </w:rPr>
        <w:t>くだ</w:t>
      </w:r>
      <w:r w:rsidR="00666924" w:rsidRPr="00E5787C">
        <w:rPr>
          <w:rFonts w:hAnsi="ＭＳ 明朝" w:hint="eastAsia"/>
          <w:sz w:val="24"/>
          <w:szCs w:val="24"/>
        </w:rPr>
        <w:t>さい</w:t>
      </w:r>
      <w:r w:rsidR="00F55F21" w:rsidRPr="00E5787C">
        <w:rPr>
          <w:rFonts w:hAnsi="ＭＳ 明朝" w:hint="eastAsia"/>
          <w:sz w:val="24"/>
          <w:szCs w:val="24"/>
        </w:rPr>
        <w:t>（ただし、表にないものは商品名）。なお、作成に際しては</w:t>
      </w:r>
      <w:r w:rsidRPr="00E5787C">
        <w:rPr>
          <w:rFonts w:hAnsi="ＭＳ 明朝" w:hint="eastAsia"/>
          <w:sz w:val="24"/>
          <w:szCs w:val="24"/>
        </w:rPr>
        <w:t>「記載例」を参照</w:t>
      </w:r>
      <w:r w:rsidR="00F55F21" w:rsidRPr="00E5787C">
        <w:rPr>
          <w:rFonts w:hAnsi="ＭＳ 明朝" w:hint="eastAsia"/>
          <w:sz w:val="24"/>
          <w:szCs w:val="24"/>
        </w:rPr>
        <w:t>し</w:t>
      </w:r>
      <w:r w:rsidRPr="00E5787C">
        <w:rPr>
          <w:rFonts w:hAnsi="ＭＳ 明朝" w:hint="eastAsia"/>
          <w:sz w:val="24"/>
          <w:szCs w:val="24"/>
        </w:rPr>
        <w:t>、特に次の</w:t>
      </w:r>
      <w:r w:rsidR="00F55F21" w:rsidRPr="00E5787C">
        <w:rPr>
          <w:rFonts w:hAnsi="ＭＳ 明朝" w:hint="eastAsia"/>
          <w:sz w:val="24"/>
          <w:szCs w:val="24"/>
        </w:rPr>
        <w:t>審査上の注意</w:t>
      </w:r>
      <w:r w:rsidRPr="00E5787C">
        <w:rPr>
          <w:rFonts w:hAnsi="ＭＳ 明朝" w:hint="eastAsia"/>
          <w:sz w:val="24"/>
          <w:szCs w:val="24"/>
        </w:rPr>
        <w:t>事項に</w:t>
      </w:r>
      <w:r w:rsidR="00F55F21" w:rsidRPr="00E5787C">
        <w:rPr>
          <w:rFonts w:hAnsi="ＭＳ 明朝" w:hint="eastAsia"/>
          <w:sz w:val="24"/>
          <w:szCs w:val="24"/>
        </w:rPr>
        <w:t>も</w:t>
      </w:r>
      <w:r w:rsidRPr="00E5787C">
        <w:rPr>
          <w:rFonts w:hAnsi="ＭＳ 明朝" w:hint="eastAsia"/>
          <w:sz w:val="24"/>
          <w:szCs w:val="24"/>
        </w:rPr>
        <w:t>注意</w:t>
      </w:r>
      <w:r w:rsidR="00F55F21" w:rsidRPr="00E5787C">
        <w:rPr>
          <w:rFonts w:hAnsi="ＭＳ 明朝" w:hint="eastAsia"/>
          <w:sz w:val="24"/>
          <w:szCs w:val="24"/>
        </w:rPr>
        <w:t>し</w:t>
      </w:r>
      <w:r w:rsidR="00666924" w:rsidRPr="00E5787C">
        <w:rPr>
          <w:rFonts w:hAnsi="ＭＳ 明朝" w:hint="eastAsia"/>
          <w:sz w:val="24"/>
          <w:szCs w:val="24"/>
        </w:rPr>
        <w:t>て</w:t>
      </w:r>
      <w:r w:rsidR="00E4693C" w:rsidRPr="00E5787C">
        <w:rPr>
          <w:rFonts w:hAnsi="ＭＳ 明朝" w:hint="eastAsia"/>
          <w:sz w:val="24"/>
          <w:szCs w:val="24"/>
        </w:rPr>
        <w:t>くだ</w:t>
      </w:r>
      <w:r w:rsidR="00666924" w:rsidRPr="00E5787C">
        <w:rPr>
          <w:rFonts w:hAnsi="ＭＳ 明朝" w:hint="eastAsia"/>
          <w:sz w:val="24"/>
          <w:szCs w:val="24"/>
        </w:rPr>
        <w:t>さい</w:t>
      </w:r>
      <w:r w:rsidRPr="00E5787C">
        <w:rPr>
          <w:rFonts w:hAnsi="ＭＳ 明朝" w:hint="eastAsia"/>
          <w:sz w:val="24"/>
          <w:szCs w:val="24"/>
        </w:rPr>
        <w:t>。</w:t>
      </w:r>
    </w:p>
    <w:p w14:paraId="6A786CD7" w14:textId="77777777" w:rsidR="00A433F5" w:rsidRPr="00E5787C" w:rsidRDefault="00A433F5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</w:p>
    <w:p w14:paraId="7CF38003" w14:textId="77777777" w:rsidR="009823B5" w:rsidRPr="00E5787C" w:rsidRDefault="000D278B" w:rsidP="001C493A">
      <w:pPr>
        <w:spacing w:line="240" w:lineRule="auto"/>
        <w:rPr>
          <w:rFonts w:ascii="ＭＳ ゴシック" w:eastAsia="ＭＳ ゴシック" w:hAnsi="ＭＳ ゴシック"/>
          <w:sz w:val="24"/>
          <w:szCs w:val="24"/>
        </w:rPr>
      </w:pPr>
      <w:r w:rsidRPr="00E5787C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9823B5" w:rsidRPr="00E5787C">
        <w:rPr>
          <w:rFonts w:ascii="ＭＳ ゴシック" w:eastAsia="ＭＳ ゴシック" w:hAnsi="ＭＳ ゴシック" w:hint="eastAsia"/>
          <w:sz w:val="24"/>
          <w:szCs w:val="24"/>
        </w:rPr>
        <w:t>審査上の注意事項</w:t>
      </w:r>
    </w:p>
    <w:p w14:paraId="2482FDA2" w14:textId="77777777" w:rsidR="00582088" w:rsidRPr="00E5787C" w:rsidRDefault="00582088" w:rsidP="00EE3DFA">
      <w:pPr>
        <w:spacing w:line="240" w:lineRule="auto"/>
        <w:ind w:leftChars="100" w:left="488" w:hangingChars="100" w:hanging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・</w:t>
      </w:r>
      <w:r w:rsidR="00022E60" w:rsidRPr="00E5787C">
        <w:rPr>
          <w:rFonts w:hAnsi="ＭＳ 明朝" w:hint="eastAsia"/>
          <w:sz w:val="24"/>
          <w:szCs w:val="24"/>
        </w:rPr>
        <w:t>品名</w:t>
      </w:r>
      <w:r w:rsidRPr="00E5787C">
        <w:rPr>
          <w:rFonts w:hAnsi="ＭＳ 明朝" w:hint="eastAsia"/>
          <w:sz w:val="24"/>
          <w:szCs w:val="24"/>
        </w:rPr>
        <w:t>ごとに、前年</w:t>
      </w:r>
      <w:r w:rsidR="00C642B8" w:rsidRPr="00E5787C">
        <w:rPr>
          <w:rFonts w:hAnsi="ＭＳ 明朝" w:hint="eastAsia"/>
          <w:sz w:val="24"/>
          <w:szCs w:val="24"/>
        </w:rPr>
        <w:t>10月</w:t>
      </w:r>
      <w:r w:rsidRPr="00E5787C">
        <w:rPr>
          <w:rFonts w:hAnsi="ＭＳ 明朝" w:hint="eastAsia"/>
          <w:sz w:val="24"/>
          <w:szCs w:val="24"/>
        </w:rPr>
        <w:t>１日の在庫数量と受入数量の和が払出数量と本年９月</w:t>
      </w:r>
      <w:r w:rsidR="00C642B8" w:rsidRPr="00E5787C">
        <w:rPr>
          <w:rFonts w:hAnsi="ＭＳ 明朝" w:hint="eastAsia"/>
          <w:sz w:val="24"/>
          <w:szCs w:val="24"/>
        </w:rPr>
        <w:t>30日の</w:t>
      </w:r>
      <w:r w:rsidRPr="00E5787C">
        <w:rPr>
          <w:rFonts w:hAnsi="ＭＳ 明朝" w:hint="eastAsia"/>
          <w:sz w:val="24"/>
          <w:szCs w:val="24"/>
        </w:rPr>
        <w:t>在庫数量の和と同じであること。</w:t>
      </w:r>
    </w:p>
    <w:p w14:paraId="50490425" w14:textId="77777777" w:rsidR="00582088" w:rsidRPr="00E5787C" w:rsidRDefault="00582088" w:rsidP="00EE3DFA">
      <w:pPr>
        <w:spacing w:line="240" w:lineRule="auto"/>
        <w:ind w:leftChars="100" w:left="488" w:hangingChars="100" w:hanging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・麻薬の取扱いが全くなかった場合（受入、払出及び在庫無し）でも、年報は提出</w:t>
      </w:r>
      <w:r w:rsidR="00D8221F">
        <w:rPr>
          <w:rFonts w:hAnsi="ＭＳ 明朝" w:hint="eastAsia"/>
          <w:sz w:val="24"/>
          <w:szCs w:val="24"/>
        </w:rPr>
        <w:t>すること。この場合、</w:t>
      </w:r>
      <w:bookmarkStart w:id="2" w:name="_Hlk207723665"/>
      <w:r w:rsidR="00D8221F">
        <w:rPr>
          <w:rFonts w:hAnsi="ＭＳ 明朝" w:hint="eastAsia"/>
          <w:sz w:val="24"/>
          <w:szCs w:val="24"/>
        </w:rPr>
        <w:t>年間麻薬譲渡・譲受届</w:t>
      </w:r>
      <w:bookmarkEnd w:id="2"/>
      <w:r w:rsidRPr="00E5787C">
        <w:rPr>
          <w:rFonts w:hAnsi="ＭＳ 明朝" w:hint="eastAsia"/>
          <w:sz w:val="24"/>
          <w:szCs w:val="24"/>
        </w:rPr>
        <w:t>の品名欄に「なし」と記載</w:t>
      </w:r>
      <w:r w:rsidR="00D8221F">
        <w:rPr>
          <w:rFonts w:hAnsi="ＭＳ 明朝" w:hint="eastAsia"/>
          <w:sz w:val="24"/>
          <w:szCs w:val="24"/>
        </w:rPr>
        <w:t>す</w:t>
      </w:r>
      <w:r w:rsidR="00880406" w:rsidRPr="00E5787C">
        <w:rPr>
          <w:rFonts w:hAnsi="ＭＳ 明朝" w:hint="eastAsia"/>
          <w:sz w:val="24"/>
          <w:szCs w:val="24"/>
        </w:rPr>
        <w:t>る</w:t>
      </w:r>
      <w:r w:rsidRPr="00E5787C">
        <w:rPr>
          <w:rFonts w:hAnsi="ＭＳ 明朝" w:hint="eastAsia"/>
          <w:sz w:val="24"/>
          <w:szCs w:val="24"/>
        </w:rPr>
        <w:t>こと。</w:t>
      </w:r>
    </w:p>
    <w:p w14:paraId="1C30E68C" w14:textId="77777777" w:rsidR="00EE3DFA" w:rsidRPr="00E5787C" w:rsidRDefault="00EE3DFA" w:rsidP="00EE3DFA">
      <w:pPr>
        <w:spacing w:line="360" w:lineRule="auto"/>
        <w:rPr>
          <w:rFonts w:hAnsi="ＭＳ 明朝"/>
          <w:sz w:val="24"/>
          <w:szCs w:val="24"/>
        </w:rPr>
      </w:pPr>
    </w:p>
    <w:p w14:paraId="1B0939F1" w14:textId="77777777" w:rsidR="00537D59" w:rsidRPr="00E5787C" w:rsidRDefault="00537D59" w:rsidP="00EE3DFA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(3)郵送で提出する場合の注意</w:t>
      </w:r>
    </w:p>
    <w:p w14:paraId="4C00850D" w14:textId="75D14CB0" w:rsidR="00537D59" w:rsidRPr="00E5787C" w:rsidRDefault="00537D59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年間麻薬譲渡・譲受届については、</w:t>
      </w:r>
      <w:r w:rsidR="00EA20BC" w:rsidRPr="00E5787C">
        <w:rPr>
          <w:rFonts w:hAnsi="ＭＳ 明朝" w:hint="eastAsia"/>
          <w:sz w:val="24"/>
          <w:szCs w:val="24"/>
        </w:rPr>
        <w:t>麻薬の取扱い数量に関わらず</w:t>
      </w:r>
      <w:r w:rsidRPr="00E5787C">
        <w:rPr>
          <w:rFonts w:hAnsi="ＭＳ 明朝" w:hint="eastAsia"/>
          <w:sz w:val="24"/>
          <w:szCs w:val="24"/>
        </w:rPr>
        <w:t>、</w:t>
      </w:r>
      <w:r w:rsidR="00536D5C">
        <w:rPr>
          <w:rFonts w:hAnsi="ＭＳ 明朝" w:hint="eastAsia"/>
          <w:sz w:val="24"/>
          <w:szCs w:val="24"/>
        </w:rPr>
        <w:t>原則、</w:t>
      </w:r>
      <w:r w:rsidR="00EE3DFA" w:rsidRPr="00315F6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令和</w:t>
      </w:r>
      <w:r w:rsidR="0004142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８</w:t>
      </w:r>
      <w:r w:rsidR="003A1D14" w:rsidRPr="00315F6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年10</w:t>
      </w:r>
      <w:r w:rsidR="00536D5C" w:rsidRPr="00315F6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月</w:t>
      </w:r>
      <w:r w:rsidR="00460E77" w:rsidRPr="00315F6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１日以降</w:t>
      </w:r>
      <w:r w:rsidR="00460E77" w:rsidRPr="00460E7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に</w:t>
      </w:r>
      <w:r w:rsidR="00EA20BC" w:rsidRPr="00E5787C">
        <w:rPr>
          <w:rFonts w:ascii="ＭＳ ゴシック" w:eastAsia="ＭＳ ゴシック" w:hAnsi="ＭＳ ゴシック" w:hint="eastAsia"/>
          <w:sz w:val="24"/>
          <w:szCs w:val="24"/>
        </w:rPr>
        <w:t>郵送（</w:t>
      </w:r>
      <w:r w:rsidR="008A25DD" w:rsidRPr="00E5787C">
        <w:rPr>
          <w:rFonts w:ascii="ＭＳ ゴシック" w:eastAsia="ＭＳ ゴシック" w:hAnsi="ＭＳ ゴシック" w:hint="eastAsia"/>
          <w:sz w:val="24"/>
          <w:szCs w:val="24"/>
        </w:rPr>
        <w:t>簡易書留又は</w:t>
      </w:r>
      <w:r w:rsidR="008A25DD">
        <w:rPr>
          <w:rFonts w:ascii="ＭＳ ゴシック" w:eastAsia="ＭＳ ゴシック" w:hAnsi="ＭＳ ゴシック" w:hint="eastAsia"/>
          <w:sz w:val="24"/>
          <w:szCs w:val="24"/>
        </w:rPr>
        <w:t>レターパック（赤）</w:t>
      </w:r>
      <w:r w:rsidR="00EA20BC" w:rsidRPr="00E5787C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536D5C">
        <w:rPr>
          <w:rFonts w:ascii="ＭＳ ゴシック" w:eastAsia="ＭＳ ゴシック" w:hAnsi="ＭＳ ゴシック" w:hint="eastAsia"/>
          <w:sz w:val="24"/>
          <w:szCs w:val="24"/>
        </w:rPr>
        <w:t>で提出してください</w:t>
      </w:r>
      <w:r w:rsidR="003A1D14" w:rsidRPr="00E5787C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3359AAF" w14:textId="77777777" w:rsidR="00382891" w:rsidRDefault="003A1D14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なお、届出内容について</w:t>
      </w:r>
      <w:r w:rsidR="00537D59" w:rsidRPr="00E5787C">
        <w:rPr>
          <w:rFonts w:hAnsi="ＭＳ 明朝" w:hint="eastAsia"/>
          <w:sz w:val="24"/>
          <w:szCs w:val="24"/>
        </w:rPr>
        <w:t>疑義等がある場合は、</w:t>
      </w:r>
      <w:r w:rsidRPr="00E5787C">
        <w:rPr>
          <w:rFonts w:hAnsi="ＭＳ 明朝" w:hint="eastAsia"/>
          <w:sz w:val="24"/>
          <w:szCs w:val="24"/>
        </w:rPr>
        <w:t>適宜</w:t>
      </w:r>
      <w:r w:rsidR="00537D59" w:rsidRPr="00E5787C">
        <w:rPr>
          <w:rFonts w:hAnsi="ＭＳ 明朝" w:hint="eastAsia"/>
          <w:sz w:val="24"/>
          <w:szCs w:val="24"/>
        </w:rPr>
        <w:t>確認を行</w:t>
      </w:r>
      <w:r w:rsidR="00A55B17">
        <w:rPr>
          <w:rFonts w:hAnsi="ＭＳ 明朝" w:hint="eastAsia"/>
          <w:sz w:val="24"/>
          <w:szCs w:val="24"/>
        </w:rPr>
        <w:t>います</w:t>
      </w:r>
      <w:r w:rsidR="00537D59" w:rsidRPr="00E5787C">
        <w:rPr>
          <w:rFonts w:hAnsi="ＭＳ 明朝" w:hint="eastAsia"/>
          <w:sz w:val="24"/>
          <w:szCs w:val="24"/>
        </w:rPr>
        <w:t>。</w:t>
      </w:r>
    </w:p>
    <w:p w14:paraId="4AFD2DE5" w14:textId="706E22EF" w:rsidR="00582088" w:rsidRPr="00E5787C" w:rsidRDefault="00382891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bookmarkStart w:id="3" w:name="_Hlk192171323"/>
      <w:r>
        <w:rPr>
          <w:rFonts w:hAnsi="ＭＳ 明朝" w:hint="eastAsia"/>
          <w:sz w:val="24"/>
          <w:szCs w:val="24"/>
        </w:rPr>
        <w:t>また、</w:t>
      </w:r>
      <w:r w:rsidRPr="00382891">
        <w:rPr>
          <w:rFonts w:hAnsi="ＭＳ 明朝" w:hint="eastAsia"/>
          <w:sz w:val="24"/>
          <w:szCs w:val="24"/>
        </w:rPr>
        <w:t>控えが必要な</w:t>
      </w:r>
      <w:r>
        <w:rPr>
          <w:rFonts w:hAnsi="ＭＳ 明朝" w:hint="eastAsia"/>
          <w:sz w:val="24"/>
          <w:szCs w:val="24"/>
        </w:rPr>
        <w:t>場合</w:t>
      </w:r>
      <w:r w:rsidRPr="00382891">
        <w:rPr>
          <w:rFonts w:hAnsi="ＭＳ 明朝" w:hint="eastAsia"/>
          <w:sz w:val="24"/>
          <w:szCs w:val="24"/>
        </w:rPr>
        <w:t>は、返信用封筒（必要額の切手を貼付したもの）を同封してください。</w:t>
      </w:r>
    </w:p>
    <w:bookmarkEnd w:id="3"/>
    <w:p w14:paraId="6DD692CA" w14:textId="77777777" w:rsidR="00582088" w:rsidRPr="00E5787C" w:rsidRDefault="00582088" w:rsidP="001C493A">
      <w:pPr>
        <w:spacing w:line="240" w:lineRule="auto"/>
        <w:rPr>
          <w:rFonts w:hAnsi="ＭＳ 明朝"/>
          <w:sz w:val="24"/>
          <w:szCs w:val="24"/>
        </w:rPr>
      </w:pPr>
    </w:p>
    <w:p w14:paraId="5BCA3F19" w14:textId="77777777" w:rsidR="00FC5E41" w:rsidRPr="00E5787C" w:rsidRDefault="00752FAB" w:rsidP="00EE3DFA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(4</w:t>
      </w:r>
      <w:r w:rsidR="00FC5E41" w:rsidRPr="00E5787C">
        <w:rPr>
          <w:rFonts w:ascii="ＭＳ ゴシック" w:eastAsia="ＭＳ ゴシック" w:hAnsi="ＭＳ ゴシック" w:hint="eastAsia"/>
          <w:b/>
          <w:sz w:val="28"/>
          <w:szCs w:val="28"/>
        </w:rPr>
        <w:t>)</w:t>
      </w:r>
      <w:r w:rsidR="00225ACF" w:rsidRPr="00E5787C">
        <w:rPr>
          <w:rFonts w:ascii="ＭＳ ゴシック" w:eastAsia="ＭＳ ゴシック" w:hAnsi="ＭＳ ゴシック" w:hint="eastAsia"/>
          <w:b/>
          <w:sz w:val="28"/>
          <w:szCs w:val="28"/>
        </w:rPr>
        <w:t>年間麻薬譲渡・譲受届に誤記が発覚した場合の対応</w:t>
      </w:r>
      <w:r w:rsidR="00FC5E41" w:rsidRPr="00E5787C"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p w14:paraId="78E39BB0" w14:textId="0B205DC9" w:rsidR="00FC5E41" w:rsidRPr="00E5787C" w:rsidRDefault="00225ACF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本年以前の年間麻薬譲渡・譲受届について誤記が発覚した場合は、</w:t>
      </w:r>
      <w:r w:rsidR="009E4E13">
        <w:rPr>
          <w:rFonts w:hAnsi="ＭＳ 明朝" w:hint="eastAsia"/>
          <w:sz w:val="24"/>
          <w:szCs w:val="24"/>
        </w:rPr>
        <w:t>「年間麻薬譲渡・譲受届訂正願」を提出</w:t>
      </w:r>
      <w:r w:rsidR="002A6B65">
        <w:rPr>
          <w:rFonts w:hAnsi="ＭＳ 明朝" w:hint="eastAsia"/>
          <w:sz w:val="24"/>
          <w:szCs w:val="24"/>
        </w:rPr>
        <w:t>し</w:t>
      </w:r>
      <w:r w:rsidRPr="00E5787C">
        <w:rPr>
          <w:rFonts w:hAnsi="ＭＳ 明朝" w:hint="eastAsia"/>
          <w:sz w:val="24"/>
          <w:szCs w:val="24"/>
        </w:rPr>
        <w:t>てください。</w:t>
      </w:r>
    </w:p>
    <w:p w14:paraId="4ED8A792" w14:textId="77777777" w:rsidR="00EA20BC" w:rsidRPr="00E5787C" w:rsidRDefault="00EA20BC" w:rsidP="001C493A">
      <w:pPr>
        <w:spacing w:line="240" w:lineRule="auto"/>
        <w:rPr>
          <w:rFonts w:hAnsi="ＭＳ 明朝"/>
          <w:sz w:val="24"/>
          <w:szCs w:val="24"/>
        </w:rPr>
      </w:pPr>
    </w:p>
    <w:p w14:paraId="5C284E29" w14:textId="15C7C920" w:rsidR="00FB75C1" w:rsidRPr="002A6B65" w:rsidRDefault="00FB75C1" w:rsidP="00382891">
      <w:pPr>
        <w:spacing w:line="240" w:lineRule="auto"/>
        <w:ind w:left="265" w:hangingChars="100" w:hanging="265"/>
        <w:rPr>
          <w:rFonts w:hAnsi="ＭＳ 明朝"/>
          <w:b/>
          <w:sz w:val="24"/>
          <w:szCs w:val="24"/>
        </w:rPr>
      </w:pPr>
    </w:p>
    <w:sectPr w:rsidR="00FB75C1" w:rsidRPr="002A6B65" w:rsidSect="009C30A6">
      <w:endnotePr>
        <w:numStart w:val="0"/>
      </w:endnotePr>
      <w:type w:val="nextColumn"/>
      <w:pgSz w:w="11906" w:h="16838" w:code="9"/>
      <w:pgMar w:top="85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9C1AC" w14:textId="77777777" w:rsidR="00B75009" w:rsidRDefault="00B75009" w:rsidP="003758E1">
      <w:pPr>
        <w:spacing w:line="240" w:lineRule="auto"/>
      </w:pPr>
      <w:r>
        <w:separator/>
      </w:r>
    </w:p>
  </w:endnote>
  <w:endnote w:type="continuationSeparator" w:id="0">
    <w:p w14:paraId="119476C8" w14:textId="77777777" w:rsidR="00B75009" w:rsidRDefault="00B75009" w:rsidP="00375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78165" w14:textId="77777777" w:rsidR="00B75009" w:rsidRDefault="00B75009" w:rsidP="003758E1">
      <w:pPr>
        <w:spacing w:line="240" w:lineRule="auto"/>
      </w:pPr>
      <w:r>
        <w:separator/>
      </w:r>
    </w:p>
  </w:footnote>
  <w:footnote w:type="continuationSeparator" w:id="0">
    <w:p w14:paraId="0284ACD0" w14:textId="77777777" w:rsidR="00B75009" w:rsidRDefault="00B75009" w:rsidP="003758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1C4F"/>
    <w:multiLevelType w:val="hybridMultilevel"/>
    <w:tmpl w:val="A5D0B02C"/>
    <w:lvl w:ilvl="0" w:tplc="35789048">
      <w:start w:val="3"/>
      <w:numFmt w:val="bullet"/>
      <w:lvlText w:val="・"/>
      <w:lvlJc w:val="left"/>
      <w:pPr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1" w15:restartNumberingAfterBreak="0">
    <w:nsid w:val="48215353"/>
    <w:multiLevelType w:val="hybridMultilevel"/>
    <w:tmpl w:val="04B61952"/>
    <w:lvl w:ilvl="0" w:tplc="C4BCE7B8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95076147">
    <w:abstractNumId w:val="1"/>
  </w:num>
  <w:num w:numId="2" w16cid:durableId="409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1FE"/>
    <w:rsid w:val="000065D0"/>
    <w:rsid w:val="0001540E"/>
    <w:rsid w:val="000205FD"/>
    <w:rsid w:val="000209F1"/>
    <w:rsid w:val="00022E60"/>
    <w:rsid w:val="000309E4"/>
    <w:rsid w:val="00034A9C"/>
    <w:rsid w:val="00037591"/>
    <w:rsid w:val="0004142E"/>
    <w:rsid w:val="00064A29"/>
    <w:rsid w:val="0006607F"/>
    <w:rsid w:val="00084BAB"/>
    <w:rsid w:val="00092450"/>
    <w:rsid w:val="000A26A8"/>
    <w:rsid w:val="000B124A"/>
    <w:rsid w:val="000B70A0"/>
    <w:rsid w:val="000B7E77"/>
    <w:rsid w:val="000C369B"/>
    <w:rsid w:val="000D278B"/>
    <w:rsid w:val="000D61F4"/>
    <w:rsid w:val="000E3A9C"/>
    <w:rsid w:val="000F1A19"/>
    <w:rsid w:val="000F2529"/>
    <w:rsid w:val="000F2DAC"/>
    <w:rsid w:val="000F3FBC"/>
    <w:rsid w:val="0010274D"/>
    <w:rsid w:val="00126928"/>
    <w:rsid w:val="00134CE8"/>
    <w:rsid w:val="00162EF7"/>
    <w:rsid w:val="001644C6"/>
    <w:rsid w:val="001763A3"/>
    <w:rsid w:val="00182A74"/>
    <w:rsid w:val="0019023F"/>
    <w:rsid w:val="00192A46"/>
    <w:rsid w:val="001B1E0C"/>
    <w:rsid w:val="001C0E95"/>
    <w:rsid w:val="001C183C"/>
    <w:rsid w:val="001C493A"/>
    <w:rsid w:val="001E0A79"/>
    <w:rsid w:val="001E142F"/>
    <w:rsid w:val="001E36F9"/>
    <w:rsid w:val="002165AD"/>
    <w:rsid w:val="00220982"/>
    <w:rsid w:val="00223FCB"/>
    <w:rsid w:val="00225ACF"/>
    <w:rsid w:val="00227994"/>
    <w:rsid w:val="00230F8C"/>
    <w:rsid w:val="00236AA1"/>
    <w:rsid w:val="002445A0"/>
    <w:rsid w:val="00246C11"/>
    <w:rsid w:val="00250C8A"/>
    <w:rsid w:val="002628C2"/>
    <w:rsid w:val="002A6B65"/>
    <w:rsid w:val="002D54A1"/>
    <w:rsid w:val="002E08FA"/>
    <w:rsid w:val="002E6D6D"/>
    <w:rsid w:val="002F447D"/>
    <w:rsid w:val="003125B5"/>
    <w:rsid w:val="00315F6A"/>
    <w:rsid w:val="00321249"/>
    <w:rsid w:val="00323496"/>
    <w:rsid w:val="00323EB3"/>
    <w:rsid w:val="00331F32"/>
    <w:rsid w:val="00360FB4"/>
    <w:rsid w:val="003725C9"/>
    <w:rsid w:val="00374BBA"/>
    <w:rsid w:val="003758E1"/>
    <w:rsid w:val="00380A9A"/>
    <w:rsid w:val="00382891"/>
    <w:rsid w:val="00387D01"/>
    <w:rsid w:val="003A1D14"/>
    <w:rsid w:val="003B2CED"/>
    <w:rsid w:val="003B4EFF"/>
    <w:rsid w:val="003C6739"/>
    <w:rsid w:val="003D0432"/>
    <w:rsid w:val="003D693D"/>
    <w:rsid w:val="003E702B"/>
    <w:rsid w:val="003F548B"/>
    <w:rsid w:val="004019B7"/>
    <w:rsid w:val="00414A8C"/>
    <w:rsid w:val="00422972"/>
    <w:rsid w:val="0042741D"/>
    <w:rsid w:val="00435758"/>
    <w:rsid w:val="00441A1F"/>
    <w:rsid w:val="00441E30"/>
    <w:rsid w:val="004516F5"/>
    <w:rsid w:val="00460E77"/>
    <w:rsid w:val="00464304"/>
    <w:rsid w:val="0046670C"/>
    <w:rsid w:val="004A7F5C"/>
    <w:rsid w:val="004B508E"/>
    <w:rsid w:val="004B5F54"/>
    <w:rsid w:val="004D05D7"/>
    <w:rsid w:val="004E0968"/>
    <w:rsid w:val="00503BF4"/>
    <w:rsid w:val="00503C26"/>
    <w:rsid w:val="005124D7"/>
    <w:rsid w:val="00515956"/>
    <w:rsid w:val="00521AFC"/>
    <w:rsid w:val="005317BD"/>
    <w:rsid w:val="00536D5C"/>
    <w:rsid w:val="00537D59"/>
    <w:rsid w:val="00547917"/>
    <w:rsid w:val="00564AD4"/>
    <w:rsid w:val="0057306F"/>
    <w:rsid w:val="00582088"/>
    <w:rsid w:val="00587FB0"/>
    <w:rsid w:val="005D5901"/>
    <w:rsid w:val="006143FB"/>
    <w:rsid w:val="00621E29"/>
    <w:rsid w:val="00623417"/>
    <w:rsid w:val="006452B9"/>
    <w:rsid w:val="0065607F"/>
    <w:rsid w:val="00666924"/>
    <w:rsid w:val="00671CC2"/>
    <w:rsid w:val="00673B13"/>
    <w:rsid w:val="00690363"/>
    <w:rsid w:val="006A4EF9"/>
    <w:rsid w:val="006B0CAB"/>
    <w:rsid w:val="006B34A2"/>
    <w:rsid w:val="006D3337"/>
    <w:rsid w:val="006E0661"/>
    <w:rsid w:val="006E2121"/>
    <w:rsid w:val="006E6754"/>
    <w:rsid w:val="006F4AAF"/>
    <w:rsid w:val="006F65D7"/>
    <w:rsid w:val="00706509"/>
    <w:rsid w:val="00720B76"/>
    <w:rsid w:val="00721E3A"/>
    <w:rsid w:val="00722CE7"/>
    <w:rsid w:val="00725BB2"/>
    <w:rsid w:val="007315BD"/>
    <w:rsid w:val="00752FAB"/>
    <w:rsid w:val="00753AAF"/>
    <w:rsid w:val="00762728"/>
    <w:rsid w:val="00767D72"/>
    <w:rsid w:val="00767F41"/>
    <w:rsid w:val="007A7DCF"/>
    <w:rsid w:val="007B095E"/>
    <w:rsid w:val="007B12C0"/>
    <w:rsid w:val="007C562F"/>
    <w:rsid w:val="00804B84"/>
    <w:rsid w:val="0080561C"/>
    <w:rsid w:val="008073E7"/>
    <w:rsid w:val="0082481A"/>
    <w:rsid w:val="008439C1"/>
    <w:rsid w:val="008464B0"/>
    <w:rsid w:val="00864CB7"/>
    <w:rsid w:val="00880406"/>
    <w:rsid w:val="008A0F36"/>
    <w:rsid w:val="008A25DD"/>
    <w:rsid w:val="008A5C79"/>
    <w:rsid w:val="008C7646"/>
    <w:rsid w:val="008E2A1F"/>
    <w:rsid w:val="008F3BCE"/>
    <w:rsid w:val="0092011B"/>
    <w:rsid w:val="00924A6F"/>
    <w:rsid w:val="009263D2"/>
    <w:rsid w:val="0094140F"/>
    <w:rsid w:val="009823B5"/>
    <w:rsid w:val="00983A84"/>
    <w:rsid w:val="009B5790"/>
    <w:rsid w:val="009C30A6"/>
    <w:rsid w:val="009C3D6C"/>
    <w:rsid w:val="009C79E1"/>
    <w:rsid w:val="009D0B94"/>
    <w:rsid w:val="009D1FED"/>
    <w:rsid w:val="009D3720"/>
    <w:rsid w:val="009E4E13"/>
    <w:rsid w:val="009E6DBB"/>
    <w:rsid w:val="00A0157C"/>
    <w:rsid w:val="00A04CA0"/>
    <w:rsid w:val="00A3195E"/>
    <w:rsid w:val="00A433F5"/>
    <w:rsid w:val="00A4506C"/>
    <w:rsid w:val="00A475FF"/>
    <w:rsid w:val="00A55B17"/>
    <w:rsid w:val="00A665F7"/>
    <w:rsid w:val="00A900EE"/>
    <w:rsid w:val="00A963F2"/>
    <w:rsid w:val="00AA655F"/>
    <w:rsid w:val="00AD010B"/>
    <w:rsid w:val="00AD3CC7"/>
    <w:rsid w:val="00AD5F9E"/>
    <w:rsid w:val="00AE5338"/>
    <w:rsid w:val="00AE57FA"/>
    <w:rsid w:val="00AE7CE2"/>
    <w:rsid w:val="00AF3951"/>
    <w:rsid w:val="00B164E8"/>
    <w:rsid w:val="00B1680E"/>
    <w:rsid w:val="00B236B2"/>
    <w:rsid w:val="00B565AE"/>
    <w:rsid w:val="00B64A38"/>
    <w:rsid w:val="00B73D61"/>
    <w:rsid w:val="00B75009"/>
    <w:rsid w:val="00B7723C"/>
    <w:rsid w:val="00B837E7"/>
    <w:rsid w:val="00B84790"/>
    <w:rsid w:val="00B87927"/>
    <w:rsid w:val="00B976C5"/>
    <w:rsid w:val="00BB5BE0"/>
    <w:rsid w:val="00BB5DAA"/>
    <w:rsid w:val="00BC5C15"/>
    <w:rsid w:val="00BC751F"/>
    <w:rsid w:val="00BD1C36"/>
    <w:rsid w:val="00BE54D6"/>
    <w:rsid w:val="00BF6999"/>
    <w:rsid w:val="00C01F2F"/>
    <w:rsid w:val="00C02399"/>
    <w:rsid w:val="00C2411F"/>
    <w:rsid w:val="00C336A1"/>
    <w:rsid w:val="00C37034"/>
    <w:rsid w:val="00C375C5"/>
    <w:rsid w:val="00C42FA7"/>
    <w:rsid w:val="00C45966"/>
    <w:rsid w:val="00C53301"/>
    <w:rsid w:val="00C642B8"/>
    <w:rsid w:val="00C90910"/>
    <w:rsid w:val="00CA757D"/>
    <w:rsid w:val="00CB6F57"/>
    <w:rsid w:val="00CE3C65"/>
    <w:rsid w:val="00D06103"/>
    <w:rsid w:val="00D202E9"/>
    <w:rsid w:val="00D349B8"/>
    <w:rsid w:val="00D405F4"/>
    <w:rsid w:val="00D45005"/>
    <w:rsid w:val="00D464FF"/>
    <w:rsid w:val="00D67359"/>
    <w:rsid w:val="00D74FE5"/>
    <w:rsid w:val="00D8221F"/>
    <w:rsid w:val="00D92BAE"/>
    <w:rsid w:val="00DA1BC6"/>
    <w:rsid w:val="00DA33A8"/>
    <w:rsid w:val="00DD4B97"/>
    <w:rsid w:val="00E13D81"/>
    <w:rsid w:val="00E14437"/>
    <w:rsid w:val="00E200A0"/>
    <w:rsid w:val="00E41BD5"/>
    <w:rsid w:val="00E4693C"/>
    <w:rsid w:val="00E479E6"/>
    <w:rsid w:val="00E5787C"/>
    <w:rsid w:val="00E64026"/>
    <w:rsid w:val="00E64AE8"/>
    <w:rsid w:val="00E65571"/>
    <w:rsid w:val="00E750A2"/>
    <w:rsid w:val="00E9176A"/>
    <w:rsid w:val="00E92A16"/>
    <w:rsid w:val="00E93E24"/>
    <w:rsid w:val="00EA20BC"/>
    <w:rsid w:val="00EA6F77"/>
    <w:rsid w:val="00EA7DDE"/>
    <w:rsid w:val="00EE02C8"/>
    <w:rsid w:val="00EE3A31"/>
    <w:rsid w:val="00EE3DFA"/>
    <w:rsid w:val="00F0112B"/>
    <w:rsid w:val="00F0733C"/>
    <w:rsid w:val="00F140AE"/>
    <w:rsid w:val="00F1450D"/>
    <w:rsid w:val="00F22382"/>
    <w:rsid w:val="00F22714"/>
    <w:rsid w:val="00F4516D"/>
    <w:rsid w:val="00F477E2"/>
    <w:rsid w:val="00F55F21"/>
    <w:rsid w:val="00F6080E"/>
    <w:rsid w:val="00F6408C"/>
    <w:rsid w:val="00F64E39"/>
    <w:rsid w:val="00F662E3"/>
    <w:rsid w:val="00F67D9E"/>
    <w:rsid w:val="00F834CD"/>
    <w:rsid w:val="00FA0B78"/>
    <w:rsid w:val="00FB57DC"/>
    <w:rsid w:val="00FB75C1"/>
    <w:rsid w:val="00FC3912"/>
    <w:rsid w:val="00FC5E41"/>
    <w:rsid w:val="00FD1623"/>
    <w:rsid w:val="00FD5213"/>
    <w:rsid w:val="00F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78E7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20BC"/>
    <w:pPr>
      <w:widowControl w:val="0"/>
      <w:spacing w:line="538" w:lineRule="atLeast"/>
      <w:jc w:val="both"/>
    </w:pPr>
    <w:rPr>
      <w:rFonts w:ascii="ＭＳ 明朝" w:hAnsi="Century"/>
      <w:spacing w:val="12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ind w:leftChars="318" w:left="712" w:firstLineChars="100" w:firstLine="244"/>
      <w:jc w:val="left"/>
    </w:pPr>
    <w:rPr>
      <w:sz w:val="22"/>
    </w:rPr>
  </w:style>
  <w:style w:type="paragraph" w:styleId="a4">
    <w:name w:val="Balloon Text"/>
    <w:basedOn w:val="a"/>
    <w:semiHidden/>
    <w:rsid w:val="008C7646"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582088"/>
    <w:pPr>
      <w:ind w:leftChars="400" w:left="851"/>
    </w:pPr>
    <w:rPr>
      <w:sz w:val="16"/>
      <w:szCs w:val="16"/>
    </w:rPr>
  </w:style>
  <w:style w:type="table" w:styleId="a5">
    <w:name w:val="Table Grid"/>
    <w:basedOn w:val="a1"/>
    <w:rsid w:val="00582088"/>
    <w:pPr>
      <w:widowControl w:val="0"/>
      <w:spacing w:line="53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375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758E1"/>
    <w:rPr>
      <w:rFonts w:ascii="ＭＳ 明朝" w:hAnsi="Century"/>
      <w:spacing w:val="12"/>
      <w:kern w:val="2"/>
    </w:rPr>
  </w:style>
  <w:style w:type="paragraph" w:styleId="a8">
    <w:name w:val="footer"/>
    <w:basedOn w:val="a"/>
    <w:link w:val="a9"/>
    <w:rsid w:val="003758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758E1"/>
    <w:rPr>
      <w:rFonts w:ascii="ＭＳ 明朝" w:hAnsi="Century"/>
      <w:spacing w:val="12"/>
      <w:kern w:val="2"/>
    </w:rPr>
  </w:style>
  <w:style w:type="paragraph" w:styleId="aa">
    <w:name w:val="List Paragraph"/>
    <w:basedOn w:val="a"/>
    <w:uiPriority w:val="34"/>
    <w:qFormat/>
    <w:rsid w:val="009C3D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2026-08-28T05:37:00Z</dcterms:created>
  <dcterms:modified xsi:type="dcterms:W3CDTF">2026-08-28T05:37:00Z</dcterms:modified>
</cp:coreProperties>
</file>