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>令和４年度第２回東三河北部圏域保健医療福祉推進会議　出席者名簿</w:t>
      </w:r>
    </w:p>
    <w:tbl>
      <w:tblPr>
        <w:tblW w:w="100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1985"/>
        <w:gridCol w:w="1843"/>
      </w:tblGrid>
      <w:tr>
        <w:trPr>
          <w:trHeight w:val="57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役職名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医師会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米田　正弘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幸義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歯科医師会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永田　陽介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bookmarkStart w:id="0" w:name="_Hlk235002096"/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和志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  <w:bookmarkEnd w:id="0"/>
      <w:tr>
        <w:trPr>
          <w:trHeight w:val="56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薬剤師会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新城市薬剤師会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今泉　浩明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御欠席</w:t>
            </w: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病院協会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院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横井　佳博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医療法人星野病院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星野　順一郎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御欠席</w:t>
            </w: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社会福祉</w:t>
            </w:r>
          </w:p>
          <w:p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協議会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新城市社会福祉協議会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前澤　このみ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御欠席</w:t>
            </w: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設楽町社会福祉協議会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村岡　周作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民生児童</w:t>
            </w:r>
          </w:p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委員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豊根村民生委員協議会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佐々木　卓司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御欠席</w:t>
            </w: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社会福祉</w:t>
            </w:r>
          </w:p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施　設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特別養護老人ホームくるみ荘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荘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鈴木　孝知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  <w:highlight w:val="yellow"/>
              </w:rPr>
            </w:pPr>
            <w:r>
              <w:rPr>
                <w:rFonts w:hint="eastAsia"/>
                <w:sz w:val="20"/>
              </w:rPr>
              <w:t>御欠席</w:t>
            </w: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新城介護老人保健施設サマリヤの丘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橋詰　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  <w:highlight w:val="yellow"/>
              </w:rPr>
            </w:pPr>
            <w:r>
              <w:rPr>
                <w:rFonts w:hint="eastAsia"/>
                <w:sz w:val="20"/>
              </w:rPr>
              <w:t>代理：福田敦美</w:t>
            </w:r>
          </w:p>
        </w:tc>
      </w:tr>
      <w:tr>
        <w:trPr>
          <w:trHeight w:val="5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市町村等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　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 xml:space="preserve">下江　洋行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ind w:firstLineChars="300" w:firstLine="624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　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土屋　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20" w:lineRule="exact"/>
              <w:ind w:left="624" w:hangingChars="300" w:hanging="624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pacing w:val="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〃 　東栄町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　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spacing w:val="0"/>
                <w:kern w:val="0"/>
              </w:rPr>
              <w:t>村　上　　孝　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pacing w:val="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〃 　豊根村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村　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pacing w:val="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稲田　浩三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</w:tr>
      <w:tr>
        <w:trPr>
          <w:trHeight w:val="56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　防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新城市消防本部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田中　広治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sz w:val="20"/>
              </w:rPr>
            </w:pPr>
          </w:p>
        </w:tc>
      </w:tr>
    </w:tbl>
    <w:p>
      <w:pPr>
        <w:jc w:val="right"/>
        <w:rPr>
          <w:spacing w:val="0"/>
          <w:szCs w:val="22"/>
        </w:rPr>
      </w:pPr>
      <w:r>
        <w:rPr>
          <w:rFonts w:hint="eastAsia"/>
          <w:spacing w:val="0"/>
          <w:szCs w:val="22"/>
        </w:rPr>
        <w:t>（順不同敬称省略）</w:t>
      </w:r>
    </w:p>
    <w:sectPr>
      <w:pgSz w:w="11906" w:h="16838" w:code="9"/>
      <w:pgMar w:top="1021" w:right="70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60BAB-F1DF-442F-AED2-AFF077A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spacing w:val="4"/>
      <w:kern w:val="2"/>
      <w:sz w:val="22"/>
    </w:rPr>
  </w:style>
  <w:style w:type="character" w:customStyle="1" w:styleId="a5">
    <w:name w:val="日付 (文字)"/>
    <w:basedOn w:val="a0"/>
    <w:link w:val="a4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牧野 直美</dc:creator>
  <cp:lastModifiedBy>oa</cp:lastModifiedBy>
  <cp:revision>34</cp:revision>
  <cp:lastPrinted>2023-01-20T02:21:00Z</cp:lastPrinted>
  <dcterms:created xsi:type="dcterms:W3CDTF">2021-01-29T07:36:00Z</dcterms:created>
  <dcterms:modified xsi:type="dcterms:W3CDTF">2023-01-24T00:33:00Z</dcterms:modified>
</cp:coreProperties>
</file>