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7D896" w14:textId="77777777" w:rsidR="00AC15FA" w:rsidRPr="002D467B" w:rsidRDefault="00B620D4" w:rsidP="00AC15FA">
      <w:pPr>
        <w:pStyle w:val="a3"/>
        <w:tabs>
          <w:tab w:val="left" w:pos="720"/>
        </w:tabs>
        <w:spacing w:line="320" w:lineRule="exact"/>
        <w:ind w:firstLineChars="100" w:firstLine="240"/>
        <w:jc w:val="center"/>
        <w:rPr>
          <w:sz w:val="24"/>
          <w:szCs w:val="24"/>
          <w:lang w:eastAsia="zh-TW"/>
        </w:rPr>
      </w:pPr>
      <w:r>
        <w:rPr>
          <w:rFonts w:hint="eastAsia"/>
          <w:noProof/>
          <w:sz w:val="24"/>
          <w:szCs w:val="24"/>
        </w:rPr>
        <mc:AlternateContent>
          <mc:Choice Requires="wps">
            <w:drawing>
              <wp:anchor distT="0" distB="0" distL="114300" distR="114300" simplePos="0" relativeHeight="251658240" behindDoc="0" locked="0" layoutInCell="1" allowOverlap="1" wp14:anchorId="23D2E03B" wp14:editId="6BF10D4D">
                <wp:simplePos x="0" y="0"/>
                <wp:positionH relativeFrom="column">
                  <wp:posOffset>5543550</wp:posOffset>
                </wp:positionH>
                <wp:positionV relativeFrom="paragraph">
                  <wp:posOffset>-447675</wp:posOffset>
                </wp:positionV>
                <wp:extent cx="600075" cy="314325"/>
                <wp:effectExtent l="0" t="0" r="16510" b="285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314325"/>
                        </a:xfrm>
                        <a:prstGeom prst="rect">
                          <a:avLst/>
                        </a:prstGeom>
                        <a:solidFill>
                          <a:srgbClr val="FFFFFF"/>
                        </a:solidFill>
                        <a:ln w="6350">
                          <a:solidFill>
                            <a:srgbClr val="000000"/>
                          </a:solidFill>
                          <a:miter lim="800000"/>
                          <a:headEnd/>
                          <a:tailEnd/>
                        </a:ln>
                      </wps:spPr>
                      <wps:txbx>
                        <w:txbxContent>
                          <w:p w14:paraId="3D2EDB21" w14:textId="478C7E01" w:rsidR="005F227F" w:rsidRPr="00B620D4" w:rsidRDefault="005F227F" w:rsidP="005F227F">
                            <w:pPr>
                              <w:jc w:val="center"/>
                              <w:rPr>
                                <w:sz w:val="21"/>
                              </w:rPr>
                            </w:pPr>
                            <w:r w:rsidRPr="00B620D4">
                              <w:rPr>
                                <w:rFonts w:hint="eastAsia"/>
                                <w:sz w:val="21"/>
                              </w:rPr>
                              <w:t>別記</w:t>
                            </w:r>
                            <w:r w:rsidR="00581124">
                              <w:rPr>
                                <w:rFonts w:hint="eastAsia"/>
                                <w:sz w:val="21"/>
                              </w:rPr>
                              <w:t>１</w:t>
                            </w:r>
                          </w:p>
                        </w:txbxContent>
                      </wps:txbx>
                      <wps:bodyPr rot="0" vert="horz" wrap="non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3D2E03B" id="Rectangle 2" o:spid="_x0000_s1026" style="position:absolute;left:0;text-align:left;margin-left:436.5pt;margin-top:-35.25pt;width:47.25pt;height:24.7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" strokeweight=".5pt">
                <v:textbox inset="5.85pt,.7pt,5.85pt,.7pt">
                  <w:txbxContent>
                    <w:p w14:paraId="3D2EDB21" w14:textId="478C7E01" w:rsidR="005F227F" w:rsidRPr="00B620D4" w:rsidRDefault="005F227F" w:rsidP="005F227F">
                      <w:pPr>
                        <w:jc w:val="center"/>
                        <w:rPr>
                          <w:sz w:val="21"/>
                        </w:rPr>
                      </w:pPr>
                      <w:r w:rsidRPr="00B620D4">
                        <w:rPr>
                          <w:rFonts w:hint="eastAsia"/>
                          <w:sz w:val="21"/>
                        </w:rPr>
                        <w:t>別記</w:t>
                      </w:r>
                      <w:r w:rsidR="00581124">
                        <w:rPr>
                          <w:rFonts w:hint="eastAsia"/>
                          <w:sz w:val="21"/>
                        </w:rPr>
                        <w:t>１</w:t>
                      </w:r>
                    </w:p>
                  </w:txbxContent>
                </v:textbox>
              </v:rect>
            </w:pict>
          </mc:Fallback>
        </mc:AlternateContent>
      </w:r>
      <w:r w:rsidR="00AC15FA" w:rsidRPr="002D467B">
        <w:rPr>
          <w:rFonts w:hint="eastAsia"/>
          <w:sz w:val="24"/>
          <w:szCs w:val="24"/>
          <w:lang w:eastAsia="zh-TW"/>
        </w:rPr>
        <w:t>個人情報取扱事務委託基準</w:t>
      </w:r>
    </w:p>
    <w:p w14:paraId="09BCCE0F" w14:textId="77777777" w:rsidR="00AC15FA" w:rsidRPr="007770B0" w:rsidRDefault="00AC15FA" w:rsidP="00AC15FA">
      <w:pPr>
        <w:pStyle w:val="a3"/>
        <w:spacing w:line="320" w:lineRule="exact"/>
        <w:ind w:firstLineChars="100" w:firstLine="210"/>
        <w:jc w:val="center"/>
        <w:rPr>
          <w:lang w:eastAsia="zh-TW"/>
        </w:rPr>
      </w:pPr>
    </w:p>
    <w:p w14:paraId="2B39C794" w14:textId="77777777" w:rsidR="008B5F16" w:rsidRPr="007770B0" w:rsidRDefault="008B5F16" w:rsidP="008B5F16">
      <w:pPr>
        <w:pStyle w:val="a3"/>
        <w:autoSpaceDE w:val="0"/>
        <w:autoSpaceDN w:val="0"/>
        <w:spacing w:line="320" w:lineRule="exact"/>
        <w:ind w:firstLineChars="200" w:firstLine="420"/>
      </w:pPr>
      <w:r w:rsidRPr="007770B0">
        <w:rPr>
          <w:rFonts w:hint="eastAsia"/>
        </w:rPr>
        <w:t>（基本的事項）</w:t>
      </w:r>
    </w:p>
    <w:p w14:paraId="62AA4018" w14:textId="77777777" w:rsidR="008B5F16" w:rsidRDefault="008B5F16" w:rsidP="008B5F16">
      <w:pPr>
        <w:pStyle w:val="a3"/>
        <w:autoSpaceDE w:val="0"/>
        <w:autoSpaceDN w:val="0"/>
        <w:spacing w:line="320" w:lineRule="exact"/>
        <w:ind w:left="420" w:rightChars="57" w:right="137" w:hangingChars="200" w:hanging="420"/>
      </w:pPr>
      <w:r>
        <w:rPr>
          <w:rFonts w:hAnsi="ＭＳ 明朝" w:hint="eastAsia"/>
          <w:kern w:val="0"/>
        </w:rPr>
        <w:t xml:space="preserve">　</w:t>
      </w:r>
      <w:r w:rsidRPr="007770B0">
        <w:rPr>
          <w:rFonts w:hint="eastAsia"/>
        </w:rPr>
        <w:t xml:space="preserve">第１　</w:t>
      </w:r>
      <w:r w:rsidRPr="00B50C31">
        <w:rPr>
          <w:rFonts w:hint="eastAsia"/>
        </w:rPr>
        <w:t>乙は、この契約による個人情報の取扱いに当たっては、</w:t>
      </w:r>
      <w:r w:rsidRPr="00DB30DA">
        <w:rPr>
          <w:rFonts w:hint="eastAsia"/>
        </w:rPr>
        <w:t>個人</w:t>
      </w:r>
      <w:r w:rsidRPr="00B50C31">
        <w:rPr>
          <w:rFonts w:hint="eastAsia"/>
        </w:rPr>
        <w:t>の権利利益を侵害することのないよう努めなければならない。</w:t>
      </w:r>
    </w:p>
    <w:p w14:paraId="3869D5ED" w14:textId="3969C7F6" w:rsidR="008B5F16" w:rsidRPr="00BC02B3" w:rsidRDefault="008B5F16" w:rsidP="008B5F16">
      <w:pPr>
        <w:pStyle w:val="a3"/>
        <w:autoSpaceDE w:val="0"/>
        <w:autoSpaceDN w:val="0"/>
        <w:spacing w:line="300" w:lineRule="exact"/>
        <w:ind w:left="420" w:rightChars="57" w:right="137" w:hangingChars="200" w:hanging="420"/>
        <w:rPr>
          <w:rFonts w:hAnsi="ＭＳ 明朝"/>
          <w:kern w:val="0"/>
        </w:rPr>
      </w:pPr>
      <w:r>
        <w:rPr>
          <w:rFonts w:hAnsi="ＭＳ 明朝" w:hint="eastAsia"/>
          <w:kern w:val="0"/>
        </w:rPr>
        <w:t xml:space="preserve">　</w:t>
      </w:r>
      <w:r w:rsidRPr="00E03D00">
        <w:rPr>
          <w:rFonts w:hAnsi="ＭＳ 明朝" w:hint="eastAsia"/>
        </w:rPr>
        <w:t xml:space="preserve">２　</w:t>
      </w:r>
      <w:r w:rsidRPr="001714E2">
        <w:rPr>
          <w:rFonts w:hAnsi="ＭＳ 明朝" w:hint="eastAsia"/>
        </w:rPr>
        <w:t>乙は、</w:t>
      </w:r>
      <w:r w:rsidRPr="001714E2">
        <w:rPr>
          <w:rFonts w:hAnsi="ＭＳ 明朝" w:hint="eastAsia"/>
          <w:kern w:val="0"/>
        </w:rPr>
        <w:t>行政手続における特定の個人を識別するための番号の利用等に関する法律（平成25年法律第27号）第２条第</w:t>
      </w:r>
      <w:r w:rsidR="00D8137A">
        <w:rPr>
          <w:rFonts w:hAnsi="ＭＳ 明朝" w:hint="eastAsia"/>
          <w:kern w:val="0"/>
        </w:rPr>
        <w:t>９</w:t>
      </w:r>
      <w:r w:rsidRPr="001714E2">
        <w:rPr>
          <w:rFonts w:hAnsi="ＭＳ 明朝" w:hint="eastAsia"/>
          <w:kern w:val="0"/>
        </w:rPr>
        <w:t>項に規定する特定個人情報</w:t>
      </w:r>
      <w:r>
        <w:rPr>
          <w:rFonts w:hAnsi="ＭＳ 明朝" w:hint="eastAsia"/>
          <w:kern w:val="0"/>
        </w:rPr>
        <w:t>（</w:t>
      </w:r>
      <w:r w:rsidRPr="001714E2">
        <w:rPr>
          <w:rFonts w:hAnsi="ＭＳ 明朝" w:hint="eastAsia"/>
          <w:kern w:val="0"/>
        </w:rPr>
        <w:t>以下「</w:t>
      </w:r>
      <w:r>
        <w:rPr>
          <w:rFonts w:hAnsi="ＭＳ 明朝" w:hint="eastAsia"/>
          <w:kern w:val="0"/>
        </w:rPr>
        <w:t>特定個人情報</w:t>
      </w:r>
      <w:r w:rsidRPr="001714E2">
        <w:rPr>
          <w:rFonts w:hAnsi="ＭＳ 明朝" w:hint="eastAsia"/>
          <w:kern w:val="0"/>
        </w:rPr>
        <w:t>」という。</w:t>
      </w:r>
      <w:r>
        <w:rPr>
          <w:rFonts w:hAnsi="ＭＳ 明朝" w:hint="eastAsia"/>
          <w:kern w:val="0"/>
        </w:rPr>
        <w:t>）</w:t>
      </w:r>
      <w:r w:rsidRPr="001714E2">
        <w:rPr>
          <w:rFonts w:hAnsi="ＭＳ 明朝" w:hint="eastAsia"/>
          <w:kern w:val="0"/>
        </w:rPr>
        <w:t>の取扱いに</w:t>
      </w:r>
      <w:r w:rsidRPr="00BC02B3">
        <w:rPr>
          <w:rFonts w:hAnsi="ＭＳ 明朝" w:hint="eastAsia"/>
          <w:kern w:val="0"/>
        </w:rPr>
        <w:t>当たっては、この基準に定めるもののほか、愛知県における特定個人情報の取扱いに関する規程等を遵守しなければならない。</w:t>
      </w:r>
    </w:p>
    <w:p w14:paraId="4F40AC94" w14:textId="77777777" w:rsidR="008B5F16" w:rsidRPr="00BC02B3" w:rsidRDefault="008B5F16" w:rsidP="008B5F16">
      <w:pPr>
        <w:pStyle w:val="a3"/>
        <w:autoSpaceDE w:val="0"/>
        <w:autoSpaceDN w:val="0"/>
        <w:spacing w:line="300" w:lineRule="exact"/>
        <w:ind w:rightChars="57" w:right="137"/>
        <w:rPr>
          <w:rFonts w:hAnsi="ＭＳ 明朝"/>
          <w:kern w:val="0"/>
        </w:rPr>
      </w:pPr>
      <w:r w:rsidRPr="00BC02B3">
        <w:rPr>
          <w:rFonts w:hAnsi="ＭＳ 明朝" w:hint="eastAsia"/>
          <w:kern w:val="0"/>
        </w:rPr>
        <w:t xml:space="preserve">　　（管理体制）</w:t>
      </w:r>
    </w:p>
    <w:p w14:paraId="7F298E8A" w14:textId="77777777" w:rsidR="008B5F16" w:rsidRPr="00BC02B3" w:rsidRDefault="008B5F16" w:rsidP="008B5F16">
      <w:pPr>
        <w:pStyle w:val="a3"/>
        <w:autoSpaceDE w:val="0"/>
        <w:autoSpaceDN w:val="0"/>
        <w:spacing w:line="300" w:lineRule="exact"/>
        <w:ind w:left="420" w:rightChars="57" w:right="137" w:hangingChars="200" w:hanging="420"/>
        <w:rPr>
          <w:rFonts w:hAnsi="ＭＳ 明朝"/>
          <w:kern w:val="0"/>
        </w:rPr>
      </w:pPr>
      <w:r w:rsidRPr="00BC02B3">
        <w:rPr>
          <w:rFonts w:hAnsi="ＭＳ 明朝" w:hint="eastAsia"/>
          <w:kern w:val="0"/>
        </w:rPr>
        <w:t xml:space="preserve">　第２　乙は、この契約による個人情報の取扱いに関する責任者、</w:t>
      </w:r>
      <w:r w:rsidRPr="00BC02B3">
        <w:rPr>
          <w:rFonts w:hint="eastAsia"/>
        </w:rPr>
        <w:t>個人情報を取り扱う従業者（乙の組織内にあって直接又は間接に乙の指揮監督を受けて業務に従事している者をいい、従業員のほか、取締役、監査役、理事、監事及び派遣労働者等を含む。以下同じ。）</w:t>
      </w:r>
      <w:r w:rsidRPr="00BC02B3">
        <w:rPr>
          <w:rFonts w:hAnsi="ＭＳ 明朝" w:hint="eastAsia"/>
          <w:kern w:val="0"/>
        </w:rPr>
        <w:t>の管理及び実施体制並びに個人情報の管理の状況についての検査に関する事項等の必要な事項について定めた書面を甲に提出する。</w:t>
      </w:r>
    </w:p>
    <w:p w14:paraId="784E5019" w14:textId="77777777" w:rsidR="008B5F16" w:rsidRPr="00BC02B3" w:rsidRDefault="008B5F16" w:rsidP="008B5F16">
      <w:pPr>
        <w:pStyle w:val="a3"/>
        <w:autoSpaceDE w:val="0"/>
        <w:autoSpaceDN w:val="0"/>
        <w:spacing w:line="320" w:lineRule="exact"/>
        <w:ind w:leftChars="165" w:left="396"/>
        <w:rPr>
          <w:rFonts w:hAnsi="ＭＳ 明朝"/>
        </w:rPr>
      </w:pPr>
      <w:r w:rsidRPr="00BC02B3">
        <w:rPr>
          <w:rFonts w:hAnsi="ＭＳ 明朝" w:hint="eastAsia"/>
        </w:rPr>
        <w:t>（秘密の保持）</w:t>
      </w:r>
    </w:p>
    <w:p w14:paraId="6F63B49B" w14:textId="77777777" w:rsidR="008B5F16" w:rsidRPr="00BC02B3" w:rsidRDefault="008B5F16" w:rsidP="008B5F16">
      <w:pPr>
        <w:pStyle w:val="a3"/>
        <w:autoSpaceDE w:val="0"/>
        <w:autoSpaceDN w:val="0"/>
        <w:spacing w:line="320" w:lineRule="exact"/>
        <w:ind w:leftChars="92" w:left="431" w:rightChars="57" w:right="137" w:hangingChars="100" w:hanging="210"/>
        <w:rPr>
          <w:rFonts w:ascii="Century" w:hAnsi="Century"/>
        </w:rPr>
      </w:pPr>
      <w:r w:rsidRPr="00BC02B3">
        <w:rPr>
          <w:rFonts w:hAnsi="ＭＳ 明朝" w:hint="eastAsia"/>
        </w:rPr>
        <w:t>第３　乙は、この契約による事務に関して知ることのできた個人情報を他に漏らしてはならな</w:t>
      </w:r>
      <w:r w:rsidRPr="00BC02B3">
        <w:rPr>
          <w:rFonts w:hint="eastAsia"/>
        </w:rPr>
        <w:t>い。</w:t>
      </w:r>
      <w:r w:rsidRPr="00BC02B3">
        <w:rPr>
          <w:rFonts w:ascii="Century" w:hAnsi="ＭＳ 明朝" w:cs="ＭＳ 明朝" w:hint="eastAsia"/>
        </w:rPr>
        <w:t>この契約が終了し、又は解除された後においても、同様とする。</w:t>
      </w:r>
    </w:p>
    <w:p w14:paraId="5F14A34E" w14:textId="77777777" w:rsidR="008B5F16" w:rsidRPr="00BC02B3" w:rsidRDefault="008B5F16" w:rsidP="008B5F16">
      <w:pPr>
        <w:pStyle w:val="a3"/>
        <w:autoSpaceDE w:val="0"/>
        <w:autoSpaceDN w:val="0"/>
        <w:spacing w:line="320" w:lineRule="exact"/>
        <w:ind w:leftChars="92" w:left="431" w:rightChars="57" w:right="137" w:hangingChars="100" w:hanging="210"/>
        <w:rPr>
          <w:rFonts w:ascii="Century" w:hAnsi="ＭＳ 明朝" w:cs="ＭＳ 明朝"/>
        </w:rPr>
      </w:pPr>
      <w:r w:rsidRPr="00BC02B3">
        <w:rPr>
          <w:rFonts w:ascii="Century" w:hAnsi="ＭＳ 明朝" w:cs="ＭＳ 明朝" w:hint="eastAsia"/>
        </w:rPr>
        <w:t>２　乙は、その事務に従事している者に対して、在職中及び退職後においてもこの契約による事務に関して知ることのできた個人情報を他人に漏らし、又は不当な目的に使用してはならないこと等の個人情報の保護に必要な事項を周知するものとする。</w:t>
      </w:r>
    </w:p>
    <w:p w14:paraId="35C9D110" w14:textId="77777777" w:rsidR="008B5F16" w:rsidRPr="00BC02B3" w:rsidRDefault="008B5F16" w:rsidP="008B5F16">
      <w:pPr>
        <w:pStyle w:val="a3"/>
        <w:autoSpaceDE w:val="0"/>
        <w:autoSpaceDN w:val="0"/>
        <w:spacing w:line="320" w:lineRule="exact"/>
        <w:ind w:leftChars="165" w:left="396"/>
      </w:pPr>
      <w:r w:rsidRPr="00BC02B3">
        <w:rPr>
          <w:rFonts w:hint="eastAsia"/>
        </w:rPr>
        <w:t>（従業者の明確化等）</w:t>
      </w:r>
    </w:p>
    <w:p w14:paraId="1A66119B" w14:textId="77777777" w:rsidR="008B5F16" w:rsidRPr="00BC02B3" w:rsidRDefault="008B5F16" w:rsidP="008B5F16">
      <w:pPr>
        <w:pStyle w:val="a3"/>
        <w:autoSpaceDE w:val="0"/>
        <w:autoSpaceDN w:val="0"/>
        <w:spacing w:line="320" w:lineRule="exact"/>
        <w:ind w:leftChars="92" w:left="431" w:rightChars="57" w:right="137" w:hangingChars="100" w:hanging="210"/>
      </w:pPr>
      <w:r w:rsidRPr="00BC02B3">
        <w:rPr>
          <w:rFonts w:hint="eastAsia"/>
        </w:rPr>
        <w:t>第４　乙は、この契約により個人情報を取り扱う従業者を明確にし、特定個人情報を取り扱う従業者のほか、甲が必要と認める場合については、書面により甲にあらかじめ報告するものとする。なお、変更する場合も同様とする。</w:t>
      </w:r>
    </w:p>
    <w:p w14:paraId="58BE2306" w14:textId="77777777" w:rsidR="008B5F16" w:rsidRPr="00BC02B3" w:rsidRDefault="008B5F16" w:rsidP="008B5F16">
      <w:pPr>
        <w:pStyle w:val="a3"/>
        <w:autoSpaceDE w:val="0"/>
        <w:autoSpaceDN w:val="0"/>
        <w:spacing w:line="320" w:lineRule="exact"/>
        <w:ind w:leftChars="92" w:left="431" w:rightChars="57" w:right="137" w:hangingChars="100" w:hanging="210"/>
      </w:pPr>
      <w:r w:rsidRPr="00BC02B3">
        <w:rPr>
          <w:rFonts w:hint="eastAsia"/>
        </w:rPr>
        <w:t>２　乙は、この契約により個人情報を取り扱う従業者に対して、この契約により乙が負う個人情報の取扱いに関する義務を適切に実施するよう監督及び教育を行うものとする。</w:t>
      </w:r>
    </w:p>
    <w:p w14:paraId="11529478" w14:textId="77777777" w:rsidR="008B5F16" w:rsidRPr="00BC02B3" w:rsidRDefault="008B5F16" w:rsidP="008B5F16">
      <w:pPr>
        <w:pStyle w:val="a3"/>
        <w:autoSpaceDE w:val="0"/>
        <w:autoSpaceDN w:val="0"/>
        <w:spacing w:line="320" w:lineRule="exact"/>
        <w:ind w:leftChars="92" w:left="431" w:rightChars="57" w:right="137" w:hangingChars="100" w:hanging="210"/>
      </w:pPr>
      <w:r w:rsidRPr="00BC02B3">
        <w:rPr>
          <w:rFonts w:hint="eastAsia"/>
        </w:rPr>
        <w:t>３　乙は、この契約により個人情報を取り扱う従業者が派遣労働者である場合には、労働者派遣契約書に秘密保持義務等個人情報の取扱いに関する事項を明記するものとする。</w:t>
      </w:r>
    </w:p>
    <w:p w14:paraId="281679AA" w14:textId="77777777" w:rsidR="008B5F16" w:rsidRPr="00BC02B3" w:rsidRDefault="008B5F16" w:rsidP="008B5F16">
      <w:pPr>
        <w:pStyle w:val="a3"/>
        <w:autoSpaceDE w:val="0"/>
        <w:autoSpaceDN w:val="0"/>
        <w:spacing w:line="320" w:lineRule="exact"/>
        <w:ind w:leftChars="165" w:left="396"/>
      </w:pPr>
      <w:r w:rsidRPr="00BC02B3">
        <w:rPr>
          <w:rFonts w:hint="eastAsia"/>
        </w:rPr>
        <w:t>（再委託の禁止）</w:t>
      </w:r>
    </w:p>
    <w:p w14:paraId="01463FD6" w14:textId="77777777" w:rsidR="008B5F16" w:rsidRPr="00BC02B3" w:rsidRDefault="008B5F16" w:rsidP="008B5F16">
      <w:pPr>
        <w:pStyle w:val="a3"/>
        <w:autoSpaceDE w:val="0"/>
        <w:autoSpaceDN w:val="0"/>
        <w:spacing w:line="320" w:lineRule="exact"/>
        <w:ind w:leftChars="92" w:left="431" w:rightChars="57" w:right="137" w:hangingChars="100" w:hanging="210"/>
      </w:pPr>
      <w:r w:rsidRPr="00BC02B3">
        <w:rPr>
          <w:rFonts w:hint="eastAsia"/>
        </w:rPr>
        <w:t>第５　乙は、この契約により個人情報を取り扱う事務を自ら処理するものとし、やむを得ず他に再委託（再委託先が委託先の子会社（会社法（平成17年法律第86号）第２条第１項第３号に規定する子会社をいう。）である場合を含み、再委託先が再々委託を行うなど、</w:t>
      </w:r>
      <w:r w:rsidRPr="00BC02B3">
        <w:rPr>
          <w:rFonts w:ascii="游明朝" w:hAnsi="游明朝" w:hint="eastAsia"/>
        </w:rPr>
        <w:t>二以上の段階にわたる委託を行う場合</w:t>
      </w:r>
      <w:r w:rsidRPr="00BC02B3">
        <w:rPr>
          <w:rFonts w:hint="eastAsia"/>
        </w:rPr>
        <w:t>を含む。以下同じ。）するときは、あらかじめ書面により甲の承認を得るものとする。甲の承認を得た再委託先の変更を行う場合も同様とする。</w:t>
      </w:r>
    </w:p>
    <w:p w14:paraId="7F0B9662" w14:textId="77777777" w:rsidR="008B5F16" w:rsidRPr="00BC02B3" w:rsidRDefault="008B5F16" w:rsidP="008B5F16">
      <w:pPr>
        <w:pStyle w:val="a3"/>
        <w:autoSpaceDE w:val="0"/>
        <w:autoSpaceDN w:val="0"/>
        <w:spacing w:line="320" w:lineRule="exact"/>
        <w:ind w:leftChars="92" w:left="431" w:rightChars="57" w:right="137" w:hangingChars="100" w:hanging="210"/>
      </w:pPr>
      <w:r w:rsidRPr="00BC02B3">
        <w:rPr>
          <w:rFonts w:ascii="Times New Roman" w:hAnsi="Times New Roman" w:cs="ＭＳ 明朝" w:hint="eastAsia"/>
          <w:kern w:val="0"/>
        </w:rPr>
        <w:t>２　乙は、甲の承認により</w:t>
      </w:r>
      <w:r w:rsidRPr="00BC02B3">
        <w:rPr>
          <w:rFonts w:hint="eastAsia"/>
        </w:rPr>
        <w:t>個人情報を取り扱う</w:t>
      </w:r>
      <w:r w:rsidRPr="00BC02B3">
        <w:rPr>
          <w:rFonts w:ascii="Times New Roman" w:hAnsi="Times New Roman" w:cs="ＭＳ 明朝" w:hint="eastAsia"/>
          <w:kern w:val="0"/>
        </w:rPr>
        <w:t>事務を再委託するときは、この契約により乙が負う個人情報の取扱いに関する義務を再委託先にも書面で義務付け</w:t>
      </w:r>
      <w:r>
        <w:rPr>
          <w:rFonts w:ascii="Times New Roman" w:hAnsi="Times New Roman" w:cs="ＭＳ 明朝" w:hint="eastAsia"/>
          <w:kern w:val="0"/>
        </w:rPr>
        <w:t>た上で、当該義務を</w:t>
      </w:r>
      <w:r w:rsidRPr="00BC02B3">
        <w:rPr>
          <w:rFonts w:ascii="Times New Roman" w:hAnsi="Times New Roman" w:cs="ＭＳ 明朝" w:hint="eastAsia"/>
          <w:kern w:val="0"/>
        </w:rPr>
        <w:t>遵守させるものとし、乙はそのために必要かつ適切な監督を行うものとする。</w:t>
      </w:r>
      <w:r w:rsidRPr="00BC02B3">
        <w:rPr>
          <w:rFonts w:hint="eastAsia"/>
        </w:rPr>
        <w:t>また、甲の承認により再委託する場合には、再委託先に提供する個人情報は再委託する業務内容に照らして必要最小限の範囲とし、必要のない特定の個人を識別することができる記載の全部又は一部は削除し、又は別の記号に置き換える等の措置を講ずる。</w:t>
      </w:r>
    </w:p>
    <w:p w14:paraId="7A951CCB" w14:textId="77777777" w:rsidR="008B5F16" w:rsidRPr="00BC02B3" w:rsidRDefault="008B5F16" w:rsidP="008B5F16">
      <w:pPr>
        <w:pStyle w:val="a3"/>
        <w:autoSpaceDE w:val="0"/>
        <w:autoSpaceDN w:val="0"/>
        <w:spacing w:line="320" w:lineRule="exact"/>
        <w:ind w:leftChars="165" w:left="396"/>
      </w:pPr>
      <w:r w:rsidRPr="00BC02B3">
        <w:rPr>
          <w:rFonts w:hint="eastAsia"/>
        </w:rPr>
        <w:t>（目的外収集、利用の禁止）</w:t>
      </w:r>
    </w:p>
    <w:p w14:paraId="457E9267" w14:textId="77777777" w:rsidR="008B5F16" w:rsidRPr="00BC02B3" w:rsidRDefault="008B5F16" w:rsidP="008B5F16">
      <w:pPr>
        <w:pStyle w:val="a3"/>
        <w:autoSpaceDE w:val="0"/>
        <w:autoSpaceDN w:val="0"/>
        <w:spacing w:line="320" w:lineRule="exact"/>
        <w:ind w:leftChars="103" w:left="457" w:rightChars="57" w:right="137" w:hangingChars="100" w:hanging="210"/>
      </w:pPr>
      <w:r w:rsidRPr="00BC02B3">
        <w:rPr>
          <w:rFonts w:hint="eastAsia"/>
        </w:rPr>
        <w:t>第６　乙は、この契約による事務を処理するため、個人情報を収集し、又は利用するときは、受託事務の目的の範囲内で行うものとする。</w:t>
      </w:r>
    </w:p>
    <w:p w14:paraId="23C36099" w14:textId="77777777" w:rsidR="008B5F16" w:rsidRPr="00BC02B3" w:rsidRDefault="008B5F16" w:rsidP="008B5F16">
      <w:pPr>
        <w:pStyle w:val="a3"/>
        <w:autoSpaceDE w:val="0"/>
        <w:autoSpaceDN w:val="0"/>
        <w:spacing w:line="320" w:lineRule="exact"/>
        <w:ind w:leftChars="165" w:left="396"/>
      </w:pPr>
      <w:r w:rsidRPr="00BC02B3">
        <w:rPr>
          <w:rFonts w:hint="eastAsia"/>
        </w:rPr>
        <w:lastRenderedPageBreak/>
        <w:t>（複写、複製の禁止）</w:t>
      </w:r>
    </w:p>
    <w:p w14:paraId="195D85A2" w14:textId="77777777" w:rsidR="008B5F16" w:rsidRPr="00BC02B3" w:rsidRDefault="008B5F16" w:rsidP="008B5F16">
      <w:pPr>
        <w:pStyle w:val="a3"/>
        <w:autoSpaceDE w:val="0"/>
        <w:autoSpaceDN w:val="0"/>
        <w:spacing w:line="320" w:lineRule="exact"/>
        <w:ind w:leftChars="103" w:left="457" w:rightChars="57" w:right="137" w:hangingChars="100" w:hanging="210"/>
      </w:pPr>
      <w:r w:rsidRPr="00BC02B3">
        <w:rPr>
          <w:rFonts w:hint="eastAsia"/>
        </w:rPr>
        <w:t>第</w:t>
      </w:r>
      <w:r>
        <w:rPr>
          <w:rFonts w:hint="eastAsia"/>
        </w:rPr>
        <w:t>７</w:t>
      </w:r>
      <w:r w:rsidRPr="00BC02B3">
        <w:rPr>
          <w:rFonts w:hint="eastAsia"/>
        </w:rPr>
        <w:t xml:space="preserve">　乙は、この契約による事務を処理するため甲から提供を受けた個人情報が記録された資料等（電磁的記録を含む。以下同じ。）を、甲の承認なしに複写し、又は複製してはならない。また、甲の承認により複写し、又は複製する場合には、必要最小限の範囲で行うものとする。</w:t>
      </w:r>
    </w:p>
    <w:p w14:paraId="33DC463C" w14:textId="77777777" w:rsidR="008B5F16" w:rsidRPr="00BC02B3" w:rsidRDefault="008B5F16" w:rsidP="008B5F16">
      <w:pPr>
        <w:pStyle w:val="a3"/>
        <w:autoSpaceDE w:val="0"/>
        <w:autoSpaceDN w:val="0"/>
        <w:spacing w:line="320" w:lineRule="exact"/>
        <w:ind w:leftChars="165" w:left="396"/>
      </w:pPr>
      <w:r w:rsidRPr="00BC02B3">
        <w:rPr>
          <w:rFonts w:hint="eastAsia"/>
        </w:rPr>
        <w:t>（第三者への提供の禁止）</w:t>
      </w:r>
    </w:p>
    <w:p w14:paraId="247F2FFC" w14:textId="77777777" w:rsidR="008B5F16" w:rsidRPr="00BC02B3" w:rsidRDefault="008B5F16" w:rsidP="008B5F16">
      <w:pPr>
        <w:pStyle w:val="a3"/>
        <w:autoSpaceDE w:val="0"/>
        <w:autoSpaceDN w:val="0"/>
        <w:spacing w:line="320" w:lineRule="exact"/>
        <w:ind w:leftChars="103" w:left="457" w:rightChars="57" w:right="137" w:hangingChars="100" w:hanging="210"/>
      </w:pPr>
      <w:r w:rsidRPr="00BC02B3">
        <w:rPr>
          <w:rFonts w:hint="eastAsia"/>
        </w:rPr>
        <w:t>第</w:t>
      </w:r>
      <w:r>
        <w:rPr>
          <w:rFonts w:hint="eastAsia"/>
        </w:rPr>
        <w:t>８</w:t>
      </w:r>
      <w:r w:rsidRPr="00BC02B3">
        <w:rPr>
          <w:rFonts w:hint="eastAsia"/>
        </w:rPr>
        <w:t xml:space="preserve">　乙は、この契約による事務を処理するために、甲から提供を受け、又は乙自らが収集し、若しくは作成した個人情報が記録された資料等を、甲の承認なしに第三者に提供してはならない。また、甲の承認により第三者に提供する場合には、提供する個人情報は提供目的に照らして必要最小限の範囲とし、必要のない特定の個人を識別することができる記載の全部又は一部は削除し、又は別の記号に置き換える等の措置を講ずる。</w:t>
      </w:r>
    </w:p>
    <w:p w14:paraId="3E609543" w14:textId="77777777" w:rsidR="008B5F16" w:rsidRPr="00BC02B3" w:rsidRDefault="008B5F16" w:rsidP="008B5F16">
      <w:pPr>
        <w:pStyle w:val="a3"/>
        <w:autoSpaceDE w:val="0"/>
        <w:autoSpaceDN w:val="0"/>
        <w:spacing w:line="320" w:lineRule="exact"/>
        <w:ind w:leftChars="165" w:left="396"/>
        <w:rPr>
          <w:rFonts w:hAnsi="Times New Roman"/>
          <w:kern w:val="0"/>
        </w:rPr>
      </w:pPr>
      <w:r w:rsidRPr="00BC02B3">
        <w:rPr>
          <w:rFonts w:hint="eastAsia"/>
        </w:rPr>
        <w:t>（</w:t>
      </w:r>
      <w:r w:rsidRPr="00BC02B3">
        <w:rPr>
          <w:rFonts w:hAnsi="ＭＳ 明朝" w:cs="ＭＳ 明朝" w:hint="eastAsia"/>
          <w:kern w:val="0"/>
        </w:rPr>
        <w:t>作業場所等の特定及び持ち出しの禁止</w:t>
      </w:r>
      <w:r w:rsidRPr="00BC02B3">
        <w:rPr>
          <w:rFonts w:hint="eastAsia"/>
        </w:rPr>
        <w:t>）</w:t>
      </w:r>
    </w:p>
    <w:p w14:paraId="1A4B0675" w14:textId="77777777" w:rsidR="008B5F16" w:rsidRPr="00BC02B3" w:rsidRDefault="008B5F16" w:rsidP="008B5F16">
      <w:pPr>
        <w:pStyle w:val="a3"/>
        <w:autoSpaceDE w:val="0"/>
        <w:autoSpaceDN w:val="0"/>
        <w:spacing w:line="320" w:lineRule="exact"/>
        <w:ind w:leftChars="103" w:left="457" w:rightChars="57" w:right="137" w:hangingChars="100" w:hanging="210"/>
        <w:rPr>
          <w:rFonts w:hAnsi="ＭＳ 明朝" w:cs="ＭＳ 明朝"/>
          <w:kern w:val="0"/>
        </w:rPr>
      </w:pPr>
      <w:r w:rsidRPr="00BC02B3">
        <w:rPr>
          <w:rFonts w:hAnsi="ＭＳ 明朝" w:cs="ＭＳ 明朝" w:hint="eastAsia"/>
          <w:kern w:val="0"/>
        </w:rPr>
        <w:t>第９　乙は、</w:t>
      </w:r>
      <w:r w:rsidRPr="00BC02B3">
        <w:rPr>
          <w:rFonts w:hint="eastAsia"/>
        </w:rPr>
        <w:t>この契約による事務を処理するために、甲から提供を受け、又は乙自らが収集し、若しくは作成した個人情報が記録された資料等</w:t>
      </w:r>
      <w:r w:rsidRPr="00BC02B3">
        <w:rPr>
          <w:rFonts w:hAnsi="ＭＳ 明朝" w:cs="ＭＳ 明朝" w:hint="eastAsia"/>
          <w:kern w:val="0"/>
        </w:rPr>
        <w:t>を取り扱うに当たっては、その作業場所及び保管場所をあらかじめ特定し、甲の承認なしにこれらの場所以外に持ち出してはならない。</w:t>
      </w:r>
    </w:p>
    <w:p w14:paraId="4B43652F" w14:textId="77777777" w:rsidR="008B5F16" w:rsidRPr="00BC02B3" w:rsidRDefault="008B5F16" w:rsidP="008B5F16">
      <w:pPr>
        <w:pStyle w:val="a3"/>
        <w:autoSpaceDE w:val="0"/>
        <w:autoSpaceDN w:val="0"/>
        <w:spacing w:line="300" w:lineRule="exact"/>
        <w:ind w:leftChars="100" w:left="450" w:rightChars="57" w:right="137" w:hangingChars="100" w:hanging="210"/>
        <w:rPr>
          <w:rFonts w:hAnsi="ＭＳ 明朝"/>
          <w:kern w:val="0"/>
        </w:rPr>
      </w:pPr>
      <w:r w:rsidRPr="00BC02B3">
        <w:rPr>
          <w:rFonts w:hAnsi="ＭＳ 明朝" w:hint="eastAsia"/>
          <w:kern w:val="0"/>
        </w:rPr>
        <w:t xml:space="preserve">　（安全管理措置に関する事項）</w:t>
      </w:r>
    </w:p>
    <w:p w14:paraId="738D9C21" w14:textId="77777777" w:rsidR="008B5F16" w:rsidRDefault="008B5F16" w:rsidP="008B5F16">
      <w:pPr>
        <w:pStyle w:val="a3"/>
        <w:autoSpaceDE w:val="0"/>
        <w:autoSpaceDN w:val="0"/>
        <w:spacing w:line="320" w:lineRule="exact"/>
        <w:ind w:leftChars="165" w:left="396"/>
      </w:pPr>
      <w:r w:rsidRPr="00BC02B3">
        <w:rPr>
          <w:rFonts w:hAnsi="ＭＳ 明朝" w:hint="eastAsia"/>
          <w:kern w:val="0"/>
        </w:rPr>
        <w:t>第１０　乙は、甲からこの契約による事務を処理するために提供を受けた個人情報及び乙自らが当該事務を処理するために収集した個人情報</w:t>
      </w:r>
      <w:r w:rsidRPr="00BC02B3">
        <w:rPr>
          <w:rFonts w:hint="eastAsia"/>
        </w:rPr>
        <w:t>の漏えい、滅失、毀損の防止その他の個人情報の適切な管理（再委託先による管理を含む。）のために必要な措置を講じなければならない。</w:t>
      </w:r>
    </w:p>
    <w:p w14:paraId="1AAB98F3" w14:textId="77777777" w:rsidR="008B5F16" w:rsidRPr="00BC02B3" w:rsidRDefault="008B5F16" w:rsidP="008B5F16">
      <w:pPr>
        <w:pStyle w:val="a3"/>
        <w:autoSpaceDE w:val="0"/>
        <w:autoSpaceDN w:val="0"/>
        <w:spacing w:line="320" w:lineRule="exact"/>
        <w:ind w:leftChars="165" w:left="396"/>
      </w:pPr>
      <w:r w:rsidRPr="00BC02B3">
        <w:rPr>
          <w:rFonts w:hint="eastAsia"/>
        </w:rPr>
        <w:t>（資料等の返還等）</w:t>
      </w:r>
    </w:p>
    <w:p w14:paraId="4417589A" w14:textId="77777777" w:rsidR="008B5F16" w:rsidRPr="00BC02B3" w:rsidRDefault="008B5F16" w:rsidP="008B5F16">
      <w:pPr>
        <w:pStyle w:val="a3"/>
        <w:autoSpaceDE w:val="0"/>
        <w:autoSpaceDN w:val="0"/>
        <w:spacing w:line="320" w:lineRule="exact"/>
        <w:ind w:leftChars="103" w:left="457" w:rightChars="57" w:right="137" w:hangingChars="100" w:hanging="210"/>
      </w:pPr>
      <w:r w:rsidRPr="00BC02B3">
        <w:rPr>
          <w:rFonts w:hint="eastAsia"/>
        </w:rPr>
        <w:t>第１１　乙がこの契約による事務を処理するために、甲から提供を受け、又は乙自らが収集し、若しくは作成した個人情報が記録された資料等は、この契約完了後直ちに甲に返還し、又は引き渡すものとする。ただし、甲が別に指示したときは当該方法によるものとする。</w:t>
      </w:r>
    </w:p>
    <w:p w14:paraId="4EAED9DF" w14:textId="77777777" w:rsidR="008B5F16" w:rsidRPr="00BC02B3" w:rsidRDefault="008B5F16" w:rsidP="008B5F16">
      <w:pPr>
        <w:pStyle w:val="a3"/>
        <w:autoSpaceDE w:val="0"/>
        <w:autoSpaceDN w:val="0"/>
        <w:spacing w:line="320" w:lineRule="exact"/>
        <w:ind w:leftChars="92" w:left="431" w:rightChars="57" w:right="137" w:hangingChars="100" w:hanging="210"/>
        <w:rPr>
          <w:rFonts w:ascii="Times New Roman" w:hAnsi="Times New Roman" w:cs="ＭＳ 明朝"/>
          <w:kern w:val="0"/>
        </w:rPr>
      </w:pPr>
      <w:r w:rsidRPr="00BC02B3">
        <w:rPr>
          <w:rFonts w:ascii="Times New Roman" w:hAnsi="Times New Roman" w:cs="ＭＳ 明朝" w:hint="eastAsia"/>
          <w:kern w:val="0"/>
        </w:rPr>
        <w:t>２　乙は、甲の指示により、個人情報を削除し、又は廃棄した場合は、削除又は廃棄した記録を作成し、甲に証明書等により報告するものとする。また、乙が個人情報を削除又は廃棄するにあたっては、個人情報を復元困難及び判読不可能な方法によるものとする。</w:t>
      </w:r>
    </w:p>
    <w:p w14:paraId="24E91642" w14:textId="77777777" w:rsidR="008B5F16" w:rsidRPr="00BC02B3" w:rsidRDefault="008B5F16" w:rsidP="008B5F16">
      <w:pPr>
        <w:pStyle w:val="a3"/>
        <w:autoSpaceDE w:val="0"/>
        <w:autoSpaceDN w:val="0"/>
        <w:spacing w:line="320" w:lineRule="exact"/>
        <w:ind w:leftChars="165" w:left="396"/>
      </w:pPr>
      <w:r w:rsidRPr="00BC02B3">
        <w:rPr>
          <w:rFonts w:hint="eastAsia"/>
        </w:rPr>
        <w:t>（第三者等からの回収）</w:t>
      </w:r>
    </w:p>
    <w:p w14:paraId="1D079814" w14:textId="77777777" w:rsidR="008B5F16" w:rsidRPr="00BC02B3" w:rsidRDefault="008B5F16" w:rsidP="008B5F16">
      <w:pPr>
        <w:pStyle w:val="a3"/>
        <w:autoSpaceDE w:val="0"/>
        <w:autoSpaceDN w:val="0"/>
        <w:spacing w:line="320" w:lineRule="exact"/>
        <w:ind w:leftChars="103" w:left="457" w:rightChars="57" w:right="137" w:hangingChars="100" w:hanging="210"/>
      </w:pPr>
      <w:r w:rsidRPr="00BC02B3">
        <w:rPr>
          <w:rFonts w:hint="eastAsia"/>
        </w:rPr>
        <w:t>第１２　乙が、この契約による事務を処理するために、甲から提供を受け、又は乙自らが収集し、若しくは作成した個人情報が記録された資料等について、甲の承認を得て再委託による提供をした場合又は甲の承認を得て第三者に提供した場合、乙は、甲の指示により、当該再委託先又は当該第三者から回収するものとする。</w:t>
      </w:r>
    </w:p>
    <w:p w14:paraId="4761F049" w14:textId="77777777" w:rsidR="008B5F16" w:rsidRPr="00BC02B3" w:rsidRDefault="008B5F16" w:rsidP="008B5F16">
      <w:pPr>
        <w:pStyle w:val="a3"/>
        <w:autoSpaceDE w:val="0"/>
        <w:autoSpaceDN w:val="0"/>
        <w:spacing w:line="320" w:lineRule="exact"/>
        <w:ind w:leftChars="165" w:left="396"/>
      </w:pPr>
      <w:r w:rsidRPr="00BC02B3">
        <w:rPr>
          <w:rFonts w:hint="eastAsia"/>
        </w:rPr>
        <w:t>（報告検査等）</w:t>
      </w:r>
    </w:p>
    <w:p w14:paraId="134C0321" w14:textId="77777777" w:rsidR="008B5F16" w:rsidRPr="00BC02B3" w:rsidRDefault="008B5F16" w:rsidP="008B5F16">
      <w:pPr>
        <w:pStyle w:val="a3"/>
        <w:autoSpaceDE w:val="0"/>
        <w:autoSpaceDN w:val="0"/>
        <w:spacing w:line="320" w:lineRule="exact"/>
        <w:ind w:leftChars="103" w:left="457" w:rightChars="57" w:right="137" w:hangingChars="100" w:hanging="210"/>
      </w:pPr>
      <w:r w:rsidRPr="00BC02B3">
        <w:rPr>
          <w:rFonts w:hint="eastAsia"/>
        </w:rPr>
        <w:t>第１３　甲は、この契約により乙が負う個人情報の取扱いに関する義務の遵守状況について、乙に対して必要な報告を求め、随時に立入検査若しくは調査をし、又は乙に対して指示を与えることができる。なお、乙は、甲から改善を指示された場合には、その指示に従わなければならない。</w:t>
      </w:r>
    </w:p>
    <w:p w14:paraId="6620BDF6" w14:textId="77777777" w:rsidR="008B5F16" w:rsidRPr="00BC02B3" w:rsidRDefault="008B5F16" w:rsidP="008B5F16">
      <w:pPr>
        <w:pStyle w:val="a3"/>
        <w:autoSpaceDE w:val="0"/>
        <w:autoSpaceDN w:val="0"/>
        <w:spacing w:line="320" w:lineRule="exact"/>
        <w:ind w:leftChars="165" w:left="396"/>
      </w:pPr>
      <w:r w:rsidRPr="00BC02B3">
        <w:rPr>
          <w:rFonts w:hint="eastAsia"/>
        </w:rPr>
        <w:t>（事故の場合の措置）</w:t>
      </w:r>
    </w:p>
    <w:p w14:paraId="11247052" w14:textId="77777777" w:rsidR="008B5F16" w:rsidRPr="00BC02B3" w:rsidRDefault="008B5F16" w:rsidP="008B5F16">
      <w:pPr>
        <w:pStyle w:val="a3"/>
        <w:autoSpaceDE w:val="0"/>
        <w:autoSpaceDN w:val="0"/>
        <w:spacing w:line="320" w:lineRule="exact"/>
        <w:ind w:leftChars="103" w:left="457" w:rightChars="57" w:right="137" w:hangingChars="100" w:hanging="210"/>
      </w:pPr>
      <w:r w:rsidRPr="00BC02B3">
        <w:rPr>
          <w:rFonts w:hint="eastAsia"/>
        </w:rPr>
        <w:t>第１４　乙は、この契約により取り扱う個人情報の漏えい、滅失若しくは毀損が発生し又は発生したおそれのある場合のほか、この契約に違反する事態が生じ、又は生ずるおそれのあることを知ったときは、速やかに甲に報告し、甲の指示に従うものとする。この場合、甲は、乙に対して、個人情報保護のための措置（個人情報が記録された資料等の第三者からの回収を含む。）を指示することができる。</w:t>
      </w:r>
    </w:p>
    <w:p w14:paraId="3DF5A71F" w14:textId="77777777" w:rsidR="008B5F16" w:rsidRPr="00BC02B3" w:rsidRDefault="008B5F16" w:rsidP="008B5F16">
      <w:pPr>
        <w:pStyle w:val="a3"/>
        <w:autoSpaceDE w:val="0"/>
        <w:autoSpaceDN w:val="0"/>
        <w:spacing w:line="320" w:lineRule="exact"/>
        <w:ind w:leftChars="165" w:left="396"/>
      </w:pPr>
      <w:r w:rsidRPr="00BC02B3">
        <w:rPr>
          <w:rFonts w:hint="eastAsia"/>
        </w:rPr>
        <w:t>（損害賠償）</w:t>
      </w:r>
    </w:p>
    <w:p w14:paraId="141925FC" w14:textId="77777777" w:rsidR="008B5F16" w:rsidRDefault="008B5F16" w:rsidP="008B5F16">
      <w:pPr>
        <w:pStyle w:val="a3"/>
        <w:autoSpaceDE w:val="0"/>
        <w:autoSpaceDN w:val="0"/>
        <w:spacing w:line="320" w:lineRule="exact"/>
        <w:ind w:leftChars="103" w:left="457" w:rightChars="57" w:right="137" w:hangingChars="100" w:hanging="210"/>
      </w:pPr>
      <w:r w:rsidRPr="00BC02B3">
        <w:rPr>
          <w:rFonts w:hint="eastAsia"/>
        </w:rPr>
        <w:t>第１５　乙は、この契約により乙が負う個人情報の取扱いに関する義務に違反し、又は怠ったことにより甲が損害を被った場合、甲にそ</w:t>
      </w:r>
      <w:r>
        <w:rPr>
          <w:rFonts w:hint="eastAsia"/>
        </w:rPr>
        <w:t>の損害を賠償しなければならない。</w:t>
      </w:r>
    </w:p>
    <w:sectPr w:rsidR="008B5F16" w:rsidSect="00AC15FA">
      <w:pgSz w:w="11907" w:h="16840" w:code="9"/>
      <w:pgMar w:top="1440" w:right="1080" w:bottom="1440" w:left="1080" w:header="851" w:footer="992" w:gutter="0"/>
      <w:cols w:space="425"/>
      <w:docGrid w:type="linesAndChars" w:linePitch="412" w:charSpace="-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9A743" w14:textId="77777777" w:rsidR="00632BCB" w:rsidRDefault="00632BCB" w:rsidP="00C5694E">
      <w:r>
        <w:separator/>
      </w:r>
    </w:p>
  </w:endnote>
  <w:endnote w:type="continuationSeparator" w:id="0">
    <w:p w14:paraId="2268DE52" w14:textId="77777777" w:rsidR="00632BCB" w:rsidRDefault="00632BCB" w:rsidP="00C56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1DEB4" w14:textId="77777777" w:rsidR="00632BCB" w:rsidRDefault="00632BCB" w:rsidP="00C5694E">
      <w:r>
        <w:separator/>
      </w:r>
    </w:p>
  </w:footnote>
  <w:footnote w:type="continuationSeparator" w:id="0">
    <w:p w14:paraId="28D0662F" w14:textId="77777777" w:rsidR="00632BCB" w:rsidRDefault="00632BCB" w:rsidP="00C569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37B6F"/>
    <w:multiLevelType w:val="hybridMultilevel"/>
    <w:tmpl w:val="11984ED4"/>
    <w:lvl w:ilvl="0" w:tplc="AC745F4A">
      <w:start w:val="1"/>
      <w:numFmt w:val="decimal"/>
      <w:lvlText w:val="(%1)"/>
      <w:lvlJc w:val="left"/>
      <w:pPr>
        <w:tabs>
          <w:tab w:val="num" w:pos="881"/>
        </w:tabs>
        <w:ind w:left="881" w:hanging="660"/>
      </w:pPr>
      <w:rPr>
        <w:rFonts w:hint="default"/>
      </w:rPr>
    </w:lvl>
    <w:lvl w:ilvl="1" w:tplc="04090017" w:tentative="1">
      <w:start w:val="1"/>
      <w:numFmt w:val="aiueoFullWidth"/>
      <w:lvlText w:val="(%2)"/>
      <w:lvlJc w:val="left"/>
      <w:pPr>
        <w:tabs>
          <w:tab w:val="num" w:pos="1061"/>
        </w:tabs>
        <w:ind w:left="1061" w:hanging="420"/>
      </w:pPr>
    </w:lvl>
    <w:lvl w:ilvl="2" w:tplc="04090011" w:tentative="1">
      <w:start w:val="1"/>
      <w:numFmt w:val="decimalEnclosedCircle"/>
      <w:lvlText w:val="%3"/>
      <w:lvlJc w:val="left"/>
      <w:pPr>
        <w:tabs>
          <w:tab w:val="num" w:pos="1481"/>
        </w:tabs>
        <w:ind w:left="1481" w:hanging="420"/>
      </w:pPr>
    </w:lvl>
    <w:lvl w:ilvl="3" w:tplc="0409000F" w:tentative="1">
      <w:start w:val="1"/>
      <w:numFmt w:val="decimal"/>
      <w:lvlText w:val="%4."/>
      <w:lvlJc w:val="left"/>
      <w:pPr>
        <w:tabs>
          <w:tab w:val="num" w:pos="1901"/>
        </w:tabs>
        <w:ind w:left="1901" w:hanging="420"/>
      </w:pPr>
    </w:lvl>
    <w:lvl w:ilvl="4" w:tplc="04090017" w:tentative="1">
      <w:start w:val="1"/>
      <w:numFmt w:val="aiueoFullWidth"/>
      <w:lvlText w:val="(%5)"/>
      <w:lvlJc w:val="left"/>
      <w:pPr>
        <w:tabs>
          <w:tab w:val="num" w:pos="2321"/>
        </w:tabs>
        <w:ind w:left="2321" w:hanging="420"/>
      </w:pPr>
    </w:lvl>
    <w:lvl w:ilvl="5" w:tplc="04090011" w:tentative="1">
      <w:start w:val="1"/>
      <w:numFmt w:val="decimalEnclosedCircle"/>
      <w:lvlText w:val="%6"/>
      <w:lvlJc w:val="left"/>
      <w:pPr>
        <w:tabs>
          <w:tab w:val="num" w:pos="2741"/>
        </w:tabs>
        <w:ind w:left="2741" w:hanging="420"/>
      </w:pPr>
    </w:lvl>
    <w:lvl w:ilvl="6" w:tplc="0409000F" w:tentative="1">
      <w:start w:val="1"/>
      <w:numFmt w:val="decimal"/>
      <w:lvlText w:val="%7."/>
      <w:lvlJc w:val="left"/>
      <w:pPr>
        <w:tabs>
          <w:tab w:val="num" w:pos="3161"/>
        </w:tabs>
        <w:ind w:left="3161" w:hanging="420"/>
      </w:pPr>
    </w:lvl>
    <w:lvl w:ilvl="7" w:tplc="04090017" w:tentative="1">
      <w:start w:val="1"/>
      <w:numFmt w:val="aiueoFullWidth"/>
      <w:lvlText w:val="(%8)"/>
      <w:lvlJc w:val="left"/>
      <w:pPr>
        <w:tabs>
          <w:tab w:val="num" w:pos="3581"/>
        </w:tabs>
        <w:ind w:left="3581" w:hanging="420"/>
      </w:pPr>
    </w:lvl>
    <w:lvl w:ilvl="8" w:tplc="04090011" w:tentative="1">
      <w:start w:val="1"/>
      <w:numFmt w:val="decimalEnclosedCircle"/>
      <w:lvlText w:val="%9"/>
      <w:lvlJc w:val="left"/>
      <w:pPr>
        <w:tabs>
          <w:tab w:val="num" w:pos="4001"/>
        </w:tabs>
        <w:ind w:left="4001" w:hanging="420"/>
      </w:pPr>
    </w:lvl>
  </w:abstractNum>
  <w:abstractNum w:abstractNumId="1" w15:restartNumberingAfterBreak="0">
    <w:nsid w:val="45A1687E"/>
    <w:multiLevelType w:val="hybridMultilevel"/>
    <w:tmpl w:val="0B9A67A0"/>
    <w:lvl w:ilvl="0" w:tplc="DF0A382A">
      <w:start w:val="1"/>
      <w:numFmt w:val="decimal"/>
      <w:lvlText w:val="(%1)"/>
      <w:lvlJc w:val="left"/>
      <w:pPr>
        <w:tabs>
          <w:tab w:val="num" w:pos="581"/>
        </w:tabs>
        <w:ind w:left="581" w:hanging="360"/>
      </w:pPr>
      <w:rPr>
        <w:rFonts w:hint="default"/>
      </w:rPr>
    </w:lvl>
    <w:lvl w:ilvl="1" w:tplc="04090017" w:tentative="1">
      <w:start w:val="1"/>
      <w:numFmt w:val="aiueoFullWidth"/>
      <w:lvlText w:val="(%2)"/>
      <w:lvlJc w:val="left"/>
      <w:pPr>
        <w:tabs>
          <w:tab w:val="num" w:pos="1061"/>
        </w:tabs>
        <w:ind w:left="1061" w:hanging="420"/>
      </w:pPr>
    </w:lvl>
    <w:lvl w:ilvl="2" w:tplc="04090011" w:tentative="1">
      <w:start w:val="1"/>
      <w:numFmt w:val="decimalEnclosedCircle"/>
      <w:lvlText w:val="%3"/>
      <w:lvlJc w:val="left"/>
      <w:pPr>
        <w:tabs>
          <w:tab w:val="num" w:pos="1481"/>
        </w:tabs>
        <w:ind w:left="1481" w:hanging="420"/>
      </w:pPr>
    </w:lvl>
    <w:lvl w:ilvl="3" w:tplc="0409000F" w:tentative="1">
      <w:start w:val="1"/>
      <w:numFmt w:val="decimal"/>
      <w:lvlText w:val="%4."/>
      <w:lvlJc w:val="left"/>
      <w:pPr>
        <w:tabs>
          <w:tab w:val="num" w:pos="1901"/>
        </w:tabs>
        <w:ind w:left="1901" w:hanging="420"/>
      </w:pPr>
    </w:lvl>
    <w:lvl w:ilvl="4" w:tplc="04090017" w:tentative="1">
      <w:start w:val="1"/>
      <w:numFmt w:val="aiueoFullWidth"/>
      <w:lvlText w:val="(%5)"/>
      <w:lvlJc w:val="left"/>
      <w:pPr>
        <w:tabs>
          <w:tab w:val="num" w:pos="2321"/>
        </w:tabs>
        <w:ind w:left="2321" w:hanging="420"/>
      </w:pPr>
    </w:lvl>
    <w:lvl w:ilvl="5" w:tplc="04090011" w:tentative="1">
      <w:start w:val="1"/>
      <w:numFmt w:val="decimalEnclosedCircle"/>
      <w:lvlText w:val="%6"/>
      <w:lvlJc w:val="left"/>
      <w:pPr>
        <w:tabs>
          <w:tab w:val="num" w:pos="2741"/>
        </w:tabs>
        <w:ind w:left="2741" w:hanging="420"/>
      </w:pPr>
    </w:lvl>
    <w:lvl w:ilvl="6" w:tplc="0409000F" w:tentative="1">
      <w:start w:val="1"/>
      <w:numFmt w:val="decimal"/>
      <w:lvlText w:val="%7."/>
      <w:lvlJc w:val="left"/>
      <w:pPr>
        <w:tabs>
          <w:tab w:val="num" w:pos="3161"/>
        </w:tabs>
        <w:ind w:left="3161" w:hanging="420"/>
      </w:pPr>
    </w:lvl>
    <w:lvl w:ilvl="7" w:tplc="04090017" w:tentative="1">
      <w:start w:val="1"/>
      <w:numFmt w:val="aiueoFullWidth"/>
      <w:lvlText w:val="(%8)"/>
      <w:lvlJc w:val="left"/>
      <w:pPr>
        <w:tabs>
          <w:tab w:val="num" w:pos="3581"/>
        </w:tabs>
        <w:ind w:left="3581" w:hanging="420"/>
      </w:pPr>
    </w:lvl>
    <w:lvl w:ilvl="8" w:tplc="04090011" w:tentative="1">
      <w:start w:val="1"/>
      <w:numFmt w:val="decimalEnclosedCircle"/>
      <w:lvlText w:val="%9"/>
      <w:lvlJc w:val="left"/>
      <w:pPr>
        <w:tabs>
          <w:tab w:val="num" w:pos="4001"/>
        </w:tabs>
        <w:ind w:left="4001" w:hanging="420"/>
      </w:pPr>
    </w:lvl>
  </w:abstractNum>
  <w:abstractNum w:abstractNumId="2" w15:restartNumberingAfterBreak="0">
    <w:nsid w:val="7F5E1BBA"/>
    <w:multiLevelType w:val="hybridMultilevel"/>
    <w:tmpl w:val="EC2283B6"/>
    <w:lvl w:ilvl="0" w:tplc="0EA63B72">
      <w:start w:val="4"/>
      <w:numFmt w:val="none"/>
      <w:lvlText w:val="第%1条"/>
      <w:lvlJc w:val="left"/>
      <w:pPr>
        <w:tabs>
          <w:tab w:val="num" w:pos="1121"/>
        </w:tabs>
        <w:ind w:left="1121" w:hanging="900"/>
      </w:pPr>
      <w:rPr>
        <w:rFonts w:hint="default"/>
      </w:rPr>
    </w:lvl>
    <w:lvl w:ilvl="1" w:tplc="04090017" w:tentative="1">
      <w:start w:val="1"/>
      <w:numFmt w:val="aiueoFullWidth"/>
      <w:lvlText w:val="(%2)"/>
      <w:lvlJc w:val="left"/>
      <w:pPr>
        <w:tabs>
          <w:tab w:val="num" w:pos="1061"/>
        </w:tabs>
        <w:ind w:left="1061" w:hanging="420"/>
      </w:pPr>
    </w:lvl>
    <w:lvl w:ilvl="2" w:tplc="04090011" w:tentative="1">
      <w:start w:val="1"/>
      <w:numFmt w:val="decimalEnclosedCircle"/>
      <w:lvlText w:val="%3"/>
      <w:lvlJc w:val="left"/>
      <w:pPr>
        <w:tabs>
          <w:tab w:val="num" w:pos="1481"/>
        </w:tabs>
        <w:ind w:left="1481" w:hanging="420"/>
      </w:pPr>
    </w:lvl>
    <w:lvl w:ilvl="3" w:tplc="0409000F" w:tentative="1">
      <w:start w:val="1"/>
      <w:numFmt w:val="decimal"/>
      <w:lvlText w:val="%4."/>
      <w:lvlJc w:val="left"/>
      <w:pPr>
        <w:tabs>
          <w:tab w:val="num" w:pos="1901"/>
        </w:tabs>
        <w:ind w:left="1901" w:hanging="420"/>
      </w:pPr>
    </w:lvl>
    <w:lvl w:ilvl="4" w:tplc="04090017" w:tentative="1">
      <w:start w:val="1"/>
      <w:numFmt w:val="aiueoFullWidth"/>
      <w:lvlText w:val="(%5)"/>
      <w:lvlJc w:val="left"/>
      <w:pPr>
        <w:tabs>
          <w:tab w:val="num" w:pos="2321"/>
        </w:tabs>
        <w:ind w:left="2321" w:hanging="420"/>
      </w:pPr>
    </w:lvl>
    <w:lvl w:ilvl="5" w:tplc="04090011" w:tentative="1">
      <w:start w:val="1"/>
      <w:numFmt w:val="decimalEnclosedCircle"/>
      <w:lvlText w:val="%6"/>
      <w:lvlJc w:val="left"/>
      <w:pPr>
        <w:tabs>
          <w:tab w:val="num" w:pos="2741"/>
        </w:tabs>
        <w:ind w:left="2741" w:hanging="420"/>
      </w:pPr>
    </w:lvl>
    <w:lvl w:ilvl="6" w:tplc="0409000F" w:tentative="1">
      <w:start w:val="1"/>
      <w:numFmt w:val="decimal"/>
      <w:lvlText w:val="%7."/>
      <w:lvlJc w:val="left"/>
      <w:pPr>
        <w:tabs>
          <w:tab w:val="num" w:pos="3161"/>
        </w:tabs>
        <w:ind w:left="3161" w:hanging="420"/>
      </w:pPr>
    </w:lvl>
    <w:lvl w:ilvl="7" w:tplc="04090017" w:tentative="1">
      <w:start w:val="1"/>
      <w:numFmt w:val="aiueoFullWidth"/>
      <w:lvlText w:val="(%8)"/>
      <w:lvlJc w:val="left"/>
      <w:pPr>
        <w:tabs>
          <w:tab w:val="num" w:pos="3581"/>
        </w:tabs>
        <w:ind w:left="3581" w:hanging="420"/>
      </w:pPr>
    </w:lvl>
    <w:lvl w:ilvl="8" w:tplc="04090011" w:tentative="1">
      <w:start w:val="1"/>
      <w:numFmt w:val="decimalEnclosedCircle"/>
      <w:lvlText w:val="%9"/>
      <w:lvlJc w:val="left"/>
      <w:pPr>
        <w:tabs>
          <w:tab w:val="num" w:pos="4001"/>
        </w:tabs>
        <w:ind w:left="4001" w:hanging="420"/>
      </w:pPr>
    </w:lvl>
  </w:abstractNum>
  <w:num w:numId="1" w16cid:durableId="1183592840">
    <w:abstractNumId w:val="0"/>
  </w:num>
  <w:num w:numId="2" w16cid:durableId="364059937">
    <w:abstractNumId w:val="1"/>
  </w:num>
  <w:num w:numId="3" w16cid:durableId="523327002">
    <w:abstractNumId w:val="2"/>
  </w:num>
  <w:num w:numId="4" w16cid:durableId="1765836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206"/>
  <w:displayHorizontalDrawingGridEvery w:val="0"/>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7D3"/>
    <w:rsid w:val="000045EE"/>
    <w:rsid w:val="00013A14"/>
    <w:rsid w:val="00040C6B"/>
    <w:rsid w:val="00046A9E"/>
    <w:rsid w:val="00054D7D"/>
    <w:rsid w:val="000C0609"/>
    <w:rsid w:val="000D0490"/>
    <w:rsid w:val="000F201E"/>
    <w:rsid w:val="0012540F"/>
    <w:rsid w:val="00135AA2"/>
    <w:rsid w:val="001714E2"/>
    <w:rsid w:val="001A29EC"/>
    <w:rsid w:val="001A42FD"/>
    <w:rsid w:val="001C7543"/>
    <w:rsid w:val="001E04CE"/>
    <w:rsid w:val="00253EF9"/>
    <w:rsid w:val="002A04AD"/>
    <w:rsid w:val="002A68E6"/>
    <w:rsid w:val="002B1173"/>
    <w:rsid w:val="002B2F61"/>
    <w:rsid w:val="002D467B"/>
    <w:rsid w:val="00331934"/>
    <w:rsid w:val="0035793A"/>
    <w:rsid w:val="003637D3"/>
    <w:rsid w:val="00393D50"/>
    <w:rsid w:val="003B44BD"/>
    <w:rsid w:val="003E0D90"/>
    <w:rsid w:val="00402730"/>
    <w:rsid w:val="00472FF7"/>
    <w:rsid w:val="004E4D11"/>
    <w:rsid w:val="004F2638"/>
    <w:rsid w:val="004F64E3"/>
    <w:rsid w:val="005232BD"/>
    <w:rsid w:val="00523F04"/>
    <w:rsid w:val="00525507"/>
    <w:rsid w:val="00562F88"/>
    <w:rsid w:val="00581124"/>
    <w:rsid w:val="005A1CDE"/>
    <w:rsid w:val="005F227F"/>
    <w:rsid w:val="00621BB8"/>
    <w:rsid w:val="00632BCB"/>
    <w:rsid w:val="006443D7"/>
    <w:rsid w:val="00647EBA"/>
    <w:rsid w:val="006867B1"/>
    <w:rsid w:val="0069491F"/>
    <w:rsid w:val="006A00DA"/>
    <w:rsid w:val="006D4937"/>
    <w:rsid w:val="00700568"/>
    <w:rsid w:val="007635F3"/>
    <w:rsid w:val="0077321A"/>
    <w:rsid w:val="007770B0"/>
    <w:rsid w:val="00796BAE"/>
    <w:rsid w:val="007B25BB"/>
    <w:rsid w:val="007B4106"/>
    <w:rsid w:val="007F5F77"/>
    <w:rsid w:val="00803627"/>
    <w:rsid w:val="00820386"/>
    <w:rsid w:val="00821AC3"/>
    <w:rsid w:val="00836B15"/>
    <w:rsid w:val="00855DB1"/>
    <w:rsid w:val="0087228E"/>
    <w:rsid w:val="008A0CD1"/>
    <w:rsid w:val="008A14D4"/>
    <w:rsid w:val="008B4123"/>
    <w:rsid w:val="008B5F16"/>
    <w:rsid w:val="008C4F53"/>
    <w:rsid w:val="008F6BD6"/>
    <w:rsid w:val="00987603"/>
    <w:rsid w:val="009E22DD"/>
    <w:rsid w:val="009E63FE"/>
    <w:rsid w:val="009F3A2A"/>
    <w:rsid w:val="009F6924"/>
    <w:rsid w:val="00A02BD1"/>
    <w:rsid w:val="00A4238F"/>
    <w:rsid w:val="00A478E2"/>
    <w:rsid w:val="00A53F64"/>
    <w:rsid w:val="00A660E4"/>
    <w:rsid w:val="00AB14E6"/>
    <w:rsid w:val="00AC15FA"/>
    <w:rsid w:val="00AC2B47"/>
    <w:rsid w:val="00AC5EAF"/>
    <w:rsid w:val="00B141F0"/>
    <w:rsid w:val="00B410A7"/>
    <w:rsid w:val="00B60BAB"/>
    <w:rsid w:val="00B620D4"/>
    <w:rsid w:val="00B877D2"/>
    <w:rsid w:val="00B91D89"/>
    <w:rsid w:val="00BB3DFE"/>
    <w:rsid w:val="00C277B0"/>
    <w:rsid w:val="00C27C3B"/>
    <w:rsid w:val="00C4474A"/>
    <w:rsid w:val="00C5694E"/>
    <w:rsid w:val="00C6742C"/>
    <w:rsid w:val="00C73FBD"/>
    <w:rsid w:val="00C745B0"/>
    <w:rsid w:val="00C92E75"/>
    <w:rsid w:val="00D616B3"/>
    <w:rsid w:val="00D67266"/>
    <w:rsid w:val="00D8137A"/>
    <w:rsid w:val="00D96083"/>
    <w:rsid w:val="00DB2B1D"/>
    <w:rsid w:val="00DF1F3C"/>
    <w:rsid w:val="00E0092F"/>
    <w:rsid w:val="00E36F45"/>
    <w:rsid w:val="00E40345"/>
    <w:rsid w:val="00E4767D"/>
    <w:rsid w:val="00EA7C29"/>
    <w:rsid w:val="00EA7F8F"/>
    <w:rsid w:val="00F83798"/>
    <w:rsid w:val="00FD2BB0"/>
    <w:rsid w:val="00FD6F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707A8B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3F64"/>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AC2B47"/>
    <w:rPr>
      <w:rFonts w:ascii="ＭＳ 明朝" w:hAnsi="Courier New"/>
      <w:sz w:val="21"/>
      <w:szCs w:val="21"/>
    </w:rPr>
  </w:style>
  <w:style w:type="paragraph" w:styleId="a4">
    <w:name w:val="Balloon Text"/>
    <w:basedOn w:val="a"/>
    <w:link w:val="a5"/>
    <w:rsid w:val="007B25BB"/>
    <w:rPr>
      <w:rFonts w:ascii="Arial" w:eastAsia="ＭＳ ゴシック" w:hAnsi="Arial"/>
      <w:sz w:val="18"/>
      <w:szCs w:val="18"/>
    </w:rPr>
  </w:style>
  <w:style w:type="character" w:customStyle="1" w:styleId="a5">
    <w:name w:val="吹き出し (文字)"/>
    <w:link w:val="a4"/>
    <w:rsid w:val="007B25BB"/>
    <w:rPr>
      <w:rFonts w:ascii="Arial" w:eastAsia="ＭＳ ゴシック" w:hAnsi="Arial" w:cs="Times New Roman"/>
      <w:kern w:val="2"/>
      <w:sz w:val="18"/>
      <w:szCs w:val="18"/>
    </w:rPr>
  </w:style>
  <w:style w:type="paragraph" w:styleId="a6">
    <w:name w:val="header"/>
    <w:basedOn w:val="a"/>
    <w:link w:val="a7"/>
    <w:rsid w:val="00C5694E"/>
    <w:pPr>
      <w:tabs>
        <w:tab w:val="center" w:pos="4252"/>
        <w:tab w:val="right" w:pos="8504"/>
      </w:tabs>
      <w:snapToGrid w:val="0"/>
    </w:pPr>
  </w:style>
  <w:style w:type="character" w:customStyle="1" w:styleId="a7">
    <w:name w:val="ヘッダー (文字)"/>
    <w:link w:val="a6"/>
    <w:rsid w:val="00C5694E"/>
    <w:rPr>
      <w:kern w:val="2"/>
      <w:sz w:val="24"/>
      <w:szCs w:val="24"/>
    </w:rPr>
  </w:style>
  <w:style w:type="paragraph" w:styleId="a8">
    <w:name w:val="footer"/>
    <w:basedOn w:val="a"/>
    <w:link w:val="a9"/>
    <w:rsid w:val="00C5694E"/>
    <w:pPr>
      <w:tabs>
        <w:tab w:val="center" w:pos="4252"/>
        <w:tab w:val="right" w:pos="8504"/>
      </w:tabs>
      <w:snapToGrid w:val="0"/>
    </w:pPr>
  </w:style>
  <w:style w:type="character" w:customStyle="1" w:styleId="a9">
    <w:name w:val="フッター (文字)"/>
    <w:link w:val="a8"/>
    <w:rsid w:val="00C5694E"/>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2812</Words>
  <Characters>70</Characters>
  <Application>Microsoft Office Word</Application>
  <DocSecurity>0</DocSecurity>
  <Lines>1</Lines>
  <Paragraphs>5</Paragraphs>
  <ScaleCrop>false</ScaleCrop>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2026-03-03T06:33:00Z</dcterms:created>
  <dcterms:modified xsi:type="dcterms:W3CDTF">2026-03-03T06:33:00Z</dcterms:modified>
</cp:coreProperties>
</file>