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B70" w:rsidRDefault="00E76027" w:rsidP="00147C33">
      <w:pPr>
        <w:spacing w:line="520" w:lineRule="exact"/>
        <w:ind w:firstLineChars="300" w:firstLine="1200"/>
        <w:rPr>
          <w:rFonts w:asciiTheme="majorEastAsia" w:eastAsiaTheme="majorEastAsia" w:hAnsiTheme="majorEastAsia"/>
          <w:sz w:val="40"/>
          <w:szCs w:val="40"/>
        </w:rPr>
      </w:pPr>
      <w:bookmarkStart w:id="0" w:name="_GoBack"/>
      <w:bookmarkEnd w:id="0"/>
      <w:r w:rsidRPr="00087E9F">
        <w:rPr>
          <w:rFonts w:asciiTheme="majorEastAsia" w:eastAsiaTheme="majorEastAsia" w:hAnsiTheme="majorEastAsia" w:hint="eastAsia"/>
          <w:sz w:val="40"/>
          <w:szCs w:val="40"/>
        </w:rPr>
        <w:t>手話言語の普及及び障害の特性に応じたコミュニケーション</w:t>
      </w:r>
      <w:r w:rsidR="00087E9F">
        <w:rPr>
          <w:rFonts w:asciiTheme="majorEastAsia" w:eastAsiaTheme="majorEastAsia" w:hAnsiTheme="majorEastAsia" w:hint="eastAsia"/>
          <w:sz w:val="40"/>
          <w:szCs w:val="40"/>
        </w:rPr>
        <w:t>手段</w:t>
      </w:r>
    </w:p>
    <w:p w:rsidR="00FB2292" w:rsidRPr="00BB0615" w:rsidRDefault="00BB0615" w:rsidP="00BB0615">
      <w:pPr>
        <w:spacing w:line="520" w:lineRule="exact"/>
        <w:ind w:firstLineChars="300" w:firstLine="1200"/>
        <w:rPr>
          <w:rFonts w:asciiTheme="majorEastAsia" w:eastAsiaTheme="majorEastAsia" w:hAnsiTheme="majorEastAsia"/>
          <w:sz w:val="40"/>
          <w:szCs w:val="40"/>
        </w:rPr>
      </w:pPr>
      <w:r>
        <w:rPr>
          <w:rFonts w:asciiTheme="majorEastAsia" w:eastAsiaTheme="majorEastAsia" w:hAnsiTheme="majorEastAsia" w:hint="eastAsia"/>
          <w:noProof/>
          <w:sz w:val="40"/>
          <w:szCs w:val="40"/>
        </w:rPr>
        <mc:AlternateContent>
          <mc:Choice Requires="wps">
            <w:drawing>
              <wp:anchor distT="0" distB="0" distL="114300" distR="114300" simplePos="0" relativeHeight="251656188" behindDoc="1" locked="0" layoutInCell="1" allowOverlap="1">
                <wp:simplePos x="0" y="0"/>
                <wp:positionH relativeFrom="column">
                  <wp:posOffset>-118110</wp:posOffset>
                </wp:positionH>
                <wp:positionV relativeFrom="paragraph">
                  <wp:posOffset>185420</wp:posOffset>
                </wp:positionV>
                <wp:extent cx="9554210" cy="1295400"/>
                <wp:effectExtent l="0" t="0" r="8890" b="0"/>
                <wp:wrapNone/>
                <wp:docPr id="2" name="角丸四角形 2"/>
                <wp:cNvGraphicFramePr/>
                <a:graphic xmlns:a="http://schemas.openxmlformats.org/drawingml/2006/main">
                  <a:graphicData uri="http://schemas.microsoft.com/office/word/2010/wordprocessingShape">
                    <wps:wsp>
                      <wps:cNvSpPr/>
                      <wps:spPr>
                        <a:xfrm>
                          <a:off x="0" y="0"/>
                          <a:ext cx="9554210" cy="1295400"/>
                        </a:xfrm>
                        <a:prstGeom prst="roundRect">
                          <a:avLst/>
                        </a:prstGeom>
                        <a:solidFill>
                          <a:srgbClr val="FFFF00">
                            <a:alpha val="5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6" style="position:absolute;left:0;text-align:left;margin-left:-9.3pt;margin-top:14.6pt;width:752.3pt;height:102pt;z-index:-2516602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" fillcolor="yellow" stroked="f" strokeweight="2pt">
                <v:fill opacity="32896f"/>
              </v:roundrect>
            </w:pict>
          </mc:Fallback>
        </mc:AlternateContent>
      </w:r>
      <w:r w:rsidR="00087E9F">
        <w:rPr>
          <w:rFonts w:asciiTheme="majorEastAsia" w:eastAsiaTheme="majorEastAsia" w:hAnsiTheme="majorEastAsia" w:hint="eastAsia"/>
          <w:sz w:val="40"/>
          <w:szCs w:val="40"/>
        </w:rPr>
        <w:t>の</w:t>
      </w:r>
      <w:r w:rsidR="00E76027" w:rsidRPr="00087E9F">
        <w:rPr>
          <w:rFonts w:asciiTheme="majorEastAsia" w:eastAsiaTheme="majorEastAsia" w:hAnsiTheme="majorEastAsia" w:hint="eastAsia"/>
          <w:sz w:val="40"/>
          <w:szCs w:val="40"/>
        </w:rPr>
        <w:t>利用の促進に関する</w:t>
      </w:r>
      <w:r w:rsidR="008259F8" w:rsidRPr="00087E9F">
        <w:rPr>
          <w:rFonts w:asciiTheme="majorEastAsia" w:eastAsiaTheme="majorEastAsia" w:hAnsiTheme="majorEastAsia" w:hint="eastAsia"/>
          <w:sz w:val="40"/>
          <w:szCs w:val="40"/>
        </w:rPr>
        <w:t>条例</w:t>
      </w:r>
    </w:p>
    <w:p w:rsidR="00BB0615" w:rsidRDefault="00147C33" w:rsidP="00BB0615">
      <w:pPr>
        <w:pStyle w:val="Web"/>
        <w:ind w:firstLineChars="100" w:firstLine="240"/>
        <w:rPr>
          <w:rFonts w:hint="eastAsia"/>
        </w:rPr>
      </w:pPr>
      <w:r>
        <w:rPr>
          <w:rFonts w:hint="eastAsia"/>
        </w:rPr>
        <w:t>この条例は、手話言語の普及及び障害の特性に応じたコミュニケーション手段の利用の促進を図り、もって全ての県民が、障害の有無によって分け隔てられることなく、相互に人格と個性を尊重し合いながら共生する社会の実現に寄与することを目的として、基本理念を定め、その下に、県</w:t>
      </w:r>
      <w:r w:rsidR="00BB0615">
        <w:rPr>
          <w:rFonts w:hint="eastAsia"/>
        </w:rPr>
        <w:t>の責務</w:t>
      </w:r>
      <w:r>
        <w:rPr>
          <w:rFonts w:hint="eastAsia"/>
        </w:rPr>
        <w:t>、県民、事業者</w:t>
      </w:r>
      <w:r w:rsidR="00BB0615">
        <w:rPr>
          <w:rFonts w:hint="eastAsia"/>
        </w:rPr>
        <w:t>の役割及び学校等の設置者の取組</w:t>
      </w:r>
      <w:r>
        <w:rPr>
          <w:rFonts w:hint="eastAsia"/>
        </w:rPr>
        <w:t>を明らかにしています。</w:t>
      </w:r>
      <w:r w:rsidR="00BB0615">
        <w:rPr>
          <w:rFonts w:hint="eastAsia"/>
        </w:rPr>
        <w:t xml:space="preserve">　　</w:t>
      </w:r>
    </w:p>
    <w:p w:rsidR="007B7FD0" w:rsidRPr="00BB0615" w:rsidRDefault="00BB0615" w:rsidP="00BB0615">
      <w:pPr>
        <w:pStyle w:val="Web"/>
        <w:ind w:firstLineChars="100" w:firstLine="240"/>
      </w:pPr>
      <w:r>
        <w:rPr>
          <w:rFonts w:asciiTheme="majorEastAsia" w:eastAsiaTheme="majorEastAsia" w:hAnsiTheme="majorEastAsia"/>
          <w:noProof/>
        </w:rPr>
        <mc:AlternateContent>
          <mc:Choice Requires="wps">
            <w:drawing>
              <wp:anchor distT="0" distB="0" distL="114300" distR="114300" simplePos="0" relativeHeight="251657213" behindDoc="0" locked="0" layoutInCell="1" allowOverlap="1" wp14:anchorId="5547D9EF" wp14:editId="40808B81">
                <wp:simplePos x="0" y="0"/>
                <wp:positionH relativeFrom="column">
                  <wp:posOffset>111125</wp:posOffset>
                </wp:positionH>
                <wp:positionV relativeFrom="paragraph">
                  <wp:posOffset>276860</wp:posOffset>
                </wp:positionV>
                <wp:extent cx="1304925" cy="245745"/>
                <wp:effectExtent l="0" t="0" r="28575" b="20955"/>
                <wp:wrapNone/>
                <wp:docPr id="1" name="正方形/長方形 1"/>
                <wp:cNvGraphicFramePr/>
                <a:graphic xmlns:a="http://schemas.openxmlformats.org/drawingml/2006/main">
                  <a:graphicData uri="http://schemas.microsoft.com/office/word/2010/wordprocessingShape">
                    <wps:wsp>
                      <wps:cNvSpPr/>
                      <wps:spPr>
                        <a:xfrm>
                          <a:off x="0" y="0"/>
                          <a:ext cx="1304925" cy="245745"/>
                        </a:xfrm>
                        <a:prstGeom prst="rect">
                          <a:avLst/>
                        </a:prstGeom>
                        <a:solidFill>
                          <a:schemeClr val="lt1"/>
                        </a:solidFill>
                        <a:ln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8.75pt;margin-top:21.8pt;width:102.75pt;height:19.35pt;z-index:2516572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" fillcolor="white [3201]" strokecolor="black [3213]" strokeweight="2pt">
                <v:stroke linestyle="thinThin"/>
              </v:rect>
            </w:pict>
          </mc:Fallback>
        </mc:AlternateContent>
      </w:r>
      <w:r>
        <w:rPr>
          <w:rFonts w:asciiTheme="majorEastAsia" w:eastAsiaTheme="majorEastAsia" w:hAnsiTheme="majorEastAsia"/>
          <w:noProof/>
        </w:rPr>
        <mc:AlternateContent>
          <mc:Choice Requires="wps">
            <w:drawing>
              <wp:anchor distT="0" distB="0" distL="114300" distR="114300" simplePos="0" relativeHeight="251704320" behindDoc="0" locked="0" layoutInCell="1" allowOverlap="1" wp14:anchorId="0DDC789D" wp14:editId="5E0BCC37">
                <wp:simplePos x="0" y="0"/>
                <wp:positionH relativeFrom="column">
                  <wp:posOffset>113665</wp:posOffset>
                </wp:positionH>
                <wp:positionV relativeFrom="paragraph">
                  <wp:posOffset>260985</wp:posOffset>
                </wp:positionV>
                <wp:extent cx="1407160" cy="29400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407160" cy="294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40C3D" w:rsidRDefault="00BB0615" w:rsidP="00BB0615">
                            <w:pPr>
                              <w:ind w:firstLineChars="100" w:firstLine="241"/>
                            </w:pPr>
                            <w:r>
                              <w:rPr>
                                <w:rFonts w:asciiTheme="majorEastAsia" w:eastAsiaTheme="majorEastAsia" w:hAnsiTheme="majorEastAsia" w:hint="eastAsia"/>
                                <w:b/>
                                <w:sz w:val="24"/>
                                <w:szCs w:val="24"/>
                              </w:rPr>
                              <w:t>条例の概要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8.95pt;margin-top:20.55pt;width:110.8pt;height:23.15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" filled="f" stroked="f" strokeweight=".5pt">
                <v:textbox>
                  <w:txbxContent>
                    <w:p w:rsidR="00640C3D" w:rsidRDefault="00BB0615" w:rsidP="00BB0615">
                      <w:pPr>
                        <w:ind w:firstLineChars="100" w:firstLine="241"/>
                      </w:pPr>
                      <w:r>
                        <w:rPr>
                          <w:rFonts w:asciiTheme="majorEastAsia" w:eastAsiaTheme="majorEastAsia" w:hAnsiTheme="majorEastAsia" w:hint="eastAsia"/>
                          <w:b/>
                          <w:sz w:val="24"/>
                          <w:szCs w:val="24"/>
                        </w:rPr>
                        <w:t>条例の概要</w:t>
                      </w:r>
                    </w:p>
                  </w:txbxContent>
                </v:textbox>
              </v:shape>
            </w:pict>
          </mc:Fallback>
        </mc:AlternateContent>
      </w:r>
      <w:r>
        <w:rPr>
          <w:rFonts w:hint="eastAsia"/>
        </w:rPr>
        <w:t xml:space="preserve">　　　　　　　　　　　　　　　　　　　　　　　　　　　　　　　　　　　　　　　　　　　　　　　　　　　　　　　　　　　　　　　　　　　　</w:t>
      </w:r>
      <w:r w:rsidR="00147C33">
        <w:rPr>
          <w:rFonts w:hint="eastAsia"/>
        </w:rPr>
        <w:t>（平成28年10月14日制定）</w:t>
      </w:r>
    </w:p>
    <w:p w:rsidR="00C15E31" w:rsidRPr="00767FB5" w:rsidRDefault="00BB0615" w:rsidP="007A61C0">
      <w:pPr>
        <w:ind w:firstLineChars="50" w:firstLine="120"/>
        <w:rPr>
          <w:rFonts w:asciiTheme="majorEastAsia" w:eastAsiaTheme="majorEastAsia" w:hAnsiTheme="majorEastAsia"/>
          <w:sz w:val="24"/>
          <w:szCs w:val="24"/>
        </w:rPr>
      </w:pPr>
      <w:r>
        <w:rPr>
          <w:rFonts w:asciiTheme="majorEastAsia" w:eastAsiaTheme="majorEastAsia" w:hAnsiTheme="majorEastAsia"/>
          <w:noProof/>
          <w:sz w:val="24"/>
          <w:szCs w:val="24"/>
        </w:rPr>
        <mc:AlternateContent>
          <mc:Choice Requires="wps">
            <w:drawing>
              <wp:anchor distT="0" distB="0" distL="114300" distR="114300" simplePos="0" relativeHeight="251662336" behindDoc="0" locked="0" layoutInCell="1" allowOverlap="1" wp14:anchorId="323D26C1" wp14:editId="6F0481AB">
                <wp:simplePos x="0" y="0"/>
                <wp:positionH relativeFrom="column">
                  <wp:posOffset>-18415</wp:posOffset>
                </wp:positionH>
                <wp:positionV relativeFrom="paragraph">
                  <wp:posOffset>163195</wp:posOffset>
                </wp:positionV>
                <wp:extent cx="4782820" cy="403161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782820" cy="4031615"/>
                        </a:xfrm>
                        <a:prstGeom prst="rect">
                          <a:avLst/>
                        </a:prstGeom>
                        <a:noFill/>
                        <a:ln w="25400" cap="flat" cmpd="sng" algn="ctr">
                          <a:noFill/>
                          <a:prstDash val="solid"/>
                        </a:ln>
                        <a:effectLst/>
                      </wps:spPr>
                      <wps:txbx>
                        <w:txbxContent>
                          <w:p w:rsidR="00CA07A3" w:rsidRPr="006D2C61" w:rsidRDefault="00CA07A3" w:rsidP="00534DCF">
                            <w:pPr>
                              <w:rPr>
                                <w:rFonts w:asciiTheme="majorEastAsia" w:eastAsiaTheme="majorEastAsia" w:hAnsiTheme="majorEastAsia"/>
                                <w:b/>
                                <w:position w:val="2"/>
                                <w:sz w:val="24"/>
                                <w:szCs w:val="24"/>
                              </w:rPr>
                            </w:pPr>
                            <w:r w:rsidRPr="006D2C61">
                              <w:rPr>
                                <w:rFonts w:asciiTheme="majorEastAsia" w:eastAsiaTheme="majorEastAsia" w:hAnsiTheme="majorEastAsia" w:hint="eastAsia"/>
                                <w:b/>
                                <w:position w:val="2"/>
                                <w:sz w:val="24"/>
                                <w:szCs w:val="24"/>
                              </w:rPr>
                              <w:t>〈対象とするコミュニケーション手段〉</w:t>
                            </w:r>
                          </w:p>
                          <w:p w:rsidR="00CA07A3" w:rsidRPr="00396610" w:rsidRDefault="00CA07A3" w:rsidP="00C22350">
                            <w:pPr>
                              <w:spacing w:line="300" w:lineRule="exact"/>
                              <w:ind w:left="210"/>
                              <w:rPr>
                                <w:position w:val="2"/>
                              </w:rPr>
                            </w:pPr>
                            <w:r w:rsidRPr="00396610">
                              <w:rPr>
                                <w:rFonts w:hint="eastAsia"/>
                                <w:position w:val="2"/>
                              </w:rPr>
                              <w:t>○手話、要約筆記、点字、触覚を使った意思疎通、筆談、代筆、音訳、平易な言葉、代読、実物又は絵図の提示、重度障害者用意思伝達装置等</w:t>
                            </w:r>
                          </w:p>
                          <w:p w:rsidR="00CA07A3" w:rsidRPr="00CA07A3" w:rsidRDefault="00CA07A3" w:rsidP="00534DCF">
                            <w:pPr>
                              <w:spacing w:line="160" w:lineRule="exact"/>
                              <w:rPr>
                                <w:rFonts w:asciiTheme="majorEastAsia" w:eastAsiaTheme="majorEastAsia" w:hAnsiTheme="majorEastAsia"/>
                                <w:b/>
                                <w:sz w:val="24"/>
                                <w:szCs w:val="24"/>
                              </w:rPr>
                            </w:pPr>
                          </w:p>
                          <w:p w:rsidR="005C7B0D" w:rsidRPr="006D2C61" w:rsidRDefault="005C7B0D" w:rsidP="00C22350">
                            <w:pPr>
                              <w:rPr>
                                <w:rFonts w:asciiTheme="majorEastAsia" w:eastAsiaTheme="majorEastAsia" w:hAnsiTheme="majorEastAsia"/>
                                <w:b/>
                                <w:sz w:val="24"/>
                                <w:szCs w:val="24"/>
                                <w:shd w:val="pct15" w:color="auto" w:fill="FFFFFF"/>
                              </w:rPr>
                            </w:pPr>
                            <w:r w:rsidRPr="006D2C61">
                              <w:rPr>
                                <w:rFonts w:asciiTheme="majorEastAsia" w:eastAsiaTheme="majorEastAsia" w:hAnsiTheme="majorEastAsia" w:hint="eastAsia"/>
                                <w:b/>
                                <w:sz w:val="24"/>
                                <w:szCs w:val="24"/>
                              </w:rPr>
                              <w:t>〈基本理念〉</w:t>
                            </w:r>
                          </w:p>
                          <w:p w:rsidR="005C7B0D" w:rsidRPr="003E76A8" w:rsidRDefault="005C7B0D" w:rsidP="00CF19D2">
                            <w:pPr>
                              <w:spacing w:line="280" w:lineRule="exact"/>
                              <w:ind w:leftChars="100" w:left="420" w:hangingChars="100" w:hanging="210"/>
                            </w:pPr>
                            <w:r>
                              <w:rPr>
                                <w:rFonts w:hint="eastAsia"/>
                              </w:rPr>
                              <w:t xml:space="preserve">１　</w:t>
                            </w:r>
                            <w:r w:rsidRPr="00E04E11">
                              <w:rPr>
                                <w:rFonts w:hint="eastAsia"/>
                              </w:rPr>
                              <w:t>障害の有無に</w:t>
                            </w:r>
                            <w:r>
                              <w:rPr>
                                <w:rFonts w:hint="eastAsia"/>
                              </w:rPr>
                              <w:t>分け隔てられることなく、</w:t>
                            </w:r>
                            <w:r w:rsidRPr="00E04E11">
                              <w:rPr>
                                <w:rFonts w:hint="eastAsia"/>
                              </w:rPr>
                              <w:t>相互に人格と個性を尊重し合うことが重要であるとの認識のもとに普及や利用の促進を行うこと。</w:t>
                            </w:r>
                          </w:p>
                          <w:p w:rsidR="005C7B0D" w:rsidRPr="00E04E11" w:rsidRDefault="005C7B0D" w:rsidP="00CF19D2">
                            <w:pPr>
                              <w:spacing w:line="280" w:lineRule="exact"/>
                              <w:ind w:leftChars="100" w:left="420" w:hangingChars="100" w:hanging="210"/>
                            </w:pPr>
                            <w:r>
                              <w:rPr>
                                <w:rFonts w:hint="eastAsia"/>
                              </w:rPr>
                              <w:t xml:space="preserve">２　</w:t>
                            </w:r>
                            <w:r w:rsidRPr="00E04E11">
                              <w:rPr>
                                <w:rFonts w:hint="eastAsia"/>
                              </w:rPr>
                              <w:t>手話が独自の体系を有する言語であり、手話を使い日常生活又は社会生活を営む者が受け継いできた文化的所産であることを認識して普及を行うこと。</w:t>
                            </w:r>
                          </w:p>
                          <w:p w:rsidR="005C7B0D" w:rsidRDefault="005C7B0D" w:rsidP="00E43B2D">
                            <w:pPr>
                              <w:spacing w:line="280" w:lineRule="exact"/>
                              <w:ind w:left="410" w:hanging="230"/>
                            </w:pPr>
                            <w:r>
                              <w:rPr>
                                <w:rFonts w:hint="eastAsia"/>
                              </w:rPr>
                              <w:t xml:space="preserve">３　</w:t>
                            </w:r>
                            <w:r w:rsidRPr="00E04E11">
                              <w:rPr>
                                <w:rFonts w:hint="eastAsia"/>
                              </w:rPr>
                              <w:t>コミュニケーション手段</w:t>
                            </w:r>
                            <w:r>
                              <w:rPr>
                                <w:rFonts w:hint="eastAsia"/>
                              </w:rPr>
                              <w:t>を利用すること</w:t>
                            </w:r>
                            <w:r w:rsidRPr="00E04E11">
                              <w:rPr>
                                <w:rFonts w:hint="eastAsia"/>
                              </w:rPr>
                              <w:t>の重要性を認め、選択の機会の確保と利用の拡大が図られること。</w:t>
                            </w:r>
                          </w:p>
                          <w:p w:rsidR="005C7B0D" w:rsidRPr="005C7B0D" w:rsidRDefault="005C7B0D" w:rsidP="00534DCF">
                            <w:pPr>
                              <w:spacing w:line="160" w:lineRule="exact"/>
                              <w:rPr>
                                <w:rFonts w:asciiTheme="majorEastAsia" w:eastAsiaTheme="majorEastAsia" w:hAnsiTheme="majorEastAsia"/>
                                <w:b/>
                                <w:sz w:val="24"/>
                                <w:szCs w:val="24"/>
                              </w:rPr>
                            </w:pPr>
                          </w:p>
                          <w:p w:rsidR="003D5089" w:rsidRPr="006D2C61" w:rsidRDefault="00462412" w:rsidP="00C22350">
                            <w:pPr>
                              <w:rPr>
                                <w:rFonts w:asciiTheme="majorEastAsia" w:eastAsiaTheme="majorEastAsia" w:hAnsiTheme="majorEastAsia"/>
                                <w:b/>
                                <w:sz w:val="24"/>
                                <w:szCs w:val="24"/>
                              </w:rPr>
                            </w:pPr>
                            <w:r w:rsidRPr="006D2C61">
                              <w:rPr>
                                <w:rFonts w:asciiTheme="majorEastAsia" w:eastAsiaTheme="majorEastAsia" w:hAnsiTheme="majorEastAsia" w:hint="eastAsia"/>
                                <w:b/>
                                <w:sz w:val="24"/>
                                <w:szCs w:val="24"/>
                              </w:rPr>
                              <w:t>〈</w:t>
                            </w:r>
                            <w:r w:rsidR="00630047" w:rsidRPr="006D2C61">
                              <w:rPr>
                                <w:rFonts w:asciiTheme="majorEastAsia" w:eastAsiaTheme="majorEastAsia" w:hAnsiTheme="majorEastAsia" w:hint="eastAsia"/>
                                <w:b/>
                                <w:sz w:val="24"/>
                                <w:szCs w:val="24"/>
                              </w:rPr>
                              <w:t>各主体の</w:t>
                            </w:r>
                            <w:r w:rsidR="000F6C84" w:rsidRPr="006D2C61">
                              <w:rPr>
                                <w:rFonts w:asciiTheme="majorEastAsia" w:eastAsiaTheme="majorEastAsia" w:hAnsiTheme="majorEastAsia" w:hint="eastAsia"/>
                                <w:b/>
                                <w:sz w:val="24"/>
                                <w:szCs w:val="24"/>
                              </w:rPr>
                              <w:t>責務と</w:t>
                            </w:r>
                            <w:r w:rsidR="00783CC2" w:rsidRPr="006D2C61">
                              <w:rPr>
                                <w:rFonts w:asciiTheme="majorEastAsia" w:eastAsiaTheme="majorEastAsia" w:hAnsiTheme="majorEastAsia" w:hint="eastAsia"/>
                                <w:b/>
                                <w:sz w:val="24"/>
                                <w:szCs w:val="24"/>
                              </w:rPr>
                              <w:t>役割</w:t>
                            </w:r>
                            <w:r w:rsidR="00147C33">
                              <w:rPr>
                                <w:rFonts w:asciiTheme="majorEastAsia" w:eastAsiaTheme="majorEastAsia" w:hAnsiTheme="majorEastAsia" w:hint="eastAsia"/>
                                <w:b/>
                                <w:sz w:val="24"/>
                                <w:szCs w:val="24"/>
                              </w:rPr>
                              <w:t>及び取組</w:t>
                            </w:r>
                            <w:r w:rsidR="00F55B79" w:rsidRPr="006D2C61">
                              <w:rPr>
                                <w:rFonts w:asciiTheme="majorEastAsia" w:eastAsiaTheme="majorEastAsia" w:hAnsiTheme="majorEastAsia" w:hint="eastAsia"/>
                                <w:b/>
                                <w:sz w:val="24"/>
                                <w:szCs w:val="24"/>
                              </w:rPr>
                              <w:t>〉</w:t>
                            </w:r>
                          </w:p>
                          <w:p w:rsidR="00783CC2" w:rsidRDefault="00265A9D" w:rsidP="007210B7">
                            <w:pPr>
                              <w:spacing w:line="300" w:lineRule="exact"/>
                              <w:ind w:leftChars="104" w:left="2032" w:hangingChars="864" w:hanging="1814"/>
                              <w:jc w:val="left"/>
                              <w:rPr>
                                <w:rFonts w:asciiTheme="majorEastAsia" w:eastAsiaTheme="majorEastAsia" w:hAnsiTheme="majorEastAsia"/>
                                <w:szCs w:val="21"/>
                              </w:rPr>
                            </w:pPr>
                            <w:r w:rsidRPr="00F048A0">
                              <w:rPr>
                                <w:rFonts w:asciiTheme="majorEastAsia" w:eastAsiaTheme="majorEastAsia" w:hAnsiTheme="majorEastAsia" w:hint="eastAsia"/>
                                <w:szCs w:val="21"/>
                              </w:rPr>
                              <w:t>○</w:t>
                            </w:r>
                            <w:r w:rsidR="00845E2C" w:rsidRPr="00F048A0">
                              <w:rPr>
                                <w:rFonts w:asciiTheme="majorEastAsia" w:eastAsiaTheme="majorEastAsia" w:hAnsiTheme="majorEastAsia" w:hint="eastAsia"/>
                                <w:szCs w:val="21"/>
                              </w:rPr>
                              <w:t>県の責務</w:t>
                            </w:r>
                          </w:p>
                          <w:p w:rsidR="00845E2C" w:rsidRPr="00DC63CE" w:rsidRDefault="007354F2" w:rsidP="00CF19D2">
                            <w:pPr>
                              <w:spacing w:line="280" w:lineRule="exact"/>
                              <w:ind w:leftChars="104" w:left="218" w:firstLine="420"/>
                              <w:jc w:val="left"/>
                            </w:pPr>
                            <w:r>
                              <w:rPr>
                                <w:rFonts w:asciiTheme="minorEastAsia" w:hAnsiTheme="minorEastAsia" w:hint="eastAsia"/>
                              </w:rPr>
                              <w:t>総合的</w:t>
                            </w:r>
                            <w:r w:rsidR="00845E2C">
                              <w:rPr>
                                <w:rFonts w:hint="eastAsia"/>
                              </w:rPr>
                              <w:t>な施策</w:t>
                            </w:r>
                            <w:r w:rsidR="00845E2C" w:rsidRPr="00DC63CE">
                              <w:rPr>
                                <w:rFonts w:hint="eastAsia"/>
                              </w:rPr>
                              <w:t>の策定</w:t>
                            </w:r>
                            <w:r w:rsidR="002D3672" w:rsidRPr="00DC63CE">
                              <w:rPr>
                                <w:rFonts w:hint="eastAsia"/>
                              </w:rPr>
                              <w:t>・</w:t>
                            </w:r>
                            <w:r w:rsidR="00845E2C" w:rsidRPr="00DC63CE">
                              <w:rPr>
                                <w:rFonts w:hint="eastAsia"/>
                              </w:rPr>
                              <w:t>実施</w:t>
                            </w:r>
                            <w:r w:rsidR="002D3672" w:rsidRPr="00DC63CE">
                              <w:rPr>
                                <w:rFonts w:hint="eastAsia"/>
                              </w:rPr>
                              <w:t>。</w:t>
                            </w:r>
                            <w:r w:rsidR="00845E2C" w:rsidRPr="00DC63CE">
                              <w:rPr>
                                <w:rFonts w:hint="eastAsia"/>
                              </w:rPr>
                              <w:t>市町村</w:t>
                            </w:r>
                            <w:r w:rsidR="00630047">
                              <w:rPr>
                                <w:rFonts w:hint="eastAsia"/>
                              </w:rPr>
                              <w:t>と</w:t>
                            </w:r>
                            <w:r w:rsidR="00DB73ED" w:rsidRPr="00DC63CE">
                              <w:rPr>
                                <w:rFonts w:hint="eastAsia"/>
                              </w:rPr>
                              <w:t>連携</w:t>
                            </w:r>
                            <w:r w:rsidR="00630047">
                              <w:rPr>
                                <w:rFonts w:hint="eastAsia"/>
                              </w:rPr>
                              <w:t>した施策の推進</w:t>
                            </w:r>
                            <w:r w:rsidR="002D3672" w:rsidRPr="00DC63CE">
                              <w:rPr>
                                <w:rFonts w:hint="eastAsia"/>
                              </w:rPr>
                              <w:t>。</w:t>
                            </w:r>
                          </w:p>
                          <w:p w:rsidR="00783CC2" w:rsidRDefault="00265A9D" w:rsidP="007210B7">
                            <w:pPr>
                              <w:spacing w:line="300" w:lineRule="exact"/>
                              <w:ind w:leftChars="100" w:left="1928" w:hangingChars="818" w:hanging="1718"/>
                              <w:jc w:val="left"/>
                              <w:rPr>
                                <w:rFonts w:asciiTheme="majorEastAsia" w:eastAsiaTheme="majorEastAsia" w:hAnsiTheme="majorEastAsia"/>
                              </w:rPr>
                            </w:pPr>
                            <w:r w:rsidRPr="00F048A0">
                              <w:rPr>
                                <w:rFonts w:asciiTheme="majorEastAsia" w:eastAsiaTheme="majorEastAsia" w:hAnsiTheme="majorEastAsia" w:hint="eastAsia"/>
                                <w:szCs w:val="21"/>
                              </w:rPr>
                              <w:t>○</w:t>
                            </w:r>
                            <w:r w:rsidR="00740801" w:rsidRPr="00F048A0">
                              <w:rPr>
                                <w:rFonts w:asciiTheme="majorEastAsia" w:eastAsiaTheme="majorEastAsia" w:hAnsiTheme="majorEastAsia" w:hint="eastAsia"/>
                                <w:szCs w:val="21"/>
                              </w:rPr>
                              <w:t>県民の役割</w:t>
                            </w:r>
                          </w:p>
                          <w:p w:rsidR="00845E2C" w:rsidRDefault="007354F2" w:rsidP="00CF19D2">
                            <w:pPr>
                              <w:spacing w:line="280" w:lineRule="exact"/>
                              <w:ind w:leftChars="200" w:left="420" w:firstLine="210"/>
                              <w:jc w:val="left"/>
                            </w:pPr>
                            <w:r>
                              <w:rPr>
                                <w:rFonts w:hint="eastAsia"/>
                              </w:rPr>
                              <w:t>基本理念に対する理解を深めるとともに、</w:t>
                            </w:r>
                            <w:r w:rsidR="00845E2C">
                              <w:rPr>
                                <w:rFonts w:hint="eastAsia"/>
                              </w:rPr>
                              <w:t>県の施策</w:t>
                            </w:r>
                            <w:r w:rsidR="00BA6FAB">
                              <w:rPr>
                                <w:rFonts w:hint="eastAsia"/>
                              </w:rPr>
                              <w:t>に</w:t>
                            </w:r>
                            <w:r w:rsidR="00845E2C">
                              <w:rPr>
                                <w:rFonts w:hint="eastAsia"/>
                              </w:rPr>
                              <w:t>協力</w:t>
                            </w:r>
                            <w:r w:rsidR="002D3672">
                              <w:rPr>
                                <w:rFonts w:hint="eastAsia"/>
                              </w:rPr>
                              <w:t>する</w:t>
                            </w:r>
                            <w:r w:rsidR="00265A9D">
                              <w:rPr>
                                <w:rFonts w:hint="eastAsia"/>
                              </w:rPr>
                              <w:t>よう努める</w:t>
                            </w:r>
                            <w:r w:rsidR="002D3672">
                              <w:rPr>
                                <w:rFonts w:hint="eastAsia"/>
                              </w:rPr>
                              <w:t>こと。</w:t>
                            </w:r>
                          </w:p>
                          <w:p w:rsidR="00783CC2" w:rsidRDefault="00265A9D" w:rsidP="007210B7">
                            <w:pPr>
                              <w:spacing w:line="300" w:lineRule="exact"/>
                              <w:ind w:leftChars="100" w:left="1928" w:hangingChars="818" w:hanging="1718"/>
                              <w:jc w:val="left"/>
                              <w:rPr>
                                <w:rFonts w:asciiTheme="majorEastAsia" w:eastAsiaTheme="majorEastAsia" w:hAnsiTheme="majorEastAsia"/>
                              </w:rPr>
                            </w:pPr>
                            <w:r w:rsidRPr="00F048A0">
                              <w:rPr>
                                <w:rFonts w:asciiTheme="majorEastAsia" w:eastAsiaTheme="majorEastAsia" w:hAnsiTheme="majorEastAsia" w:hint="eastAsia"/>
                                <w:szCs w:val="21"/>
                              </w:rPr>
                              <w:t>○</w:t>
                            </w:r>
                            <w:r w:rsidR="00740801" w:rsidRPr="00F048A0">
                              <w:rPr>
                                <w:rFonts w:asciiTheme="majorEastAsia" w:eastAsiaTheme="majorEastAsia" w:hAnsiTheme="majorEastAsia" w:hint="eastAsia"/>
                                <w:szCs w:val="21"/>
                              </w:rPr>
                              <w:t>事業者の役割</w:t>
                            </w:r>
                            <w:r w:rsidR="00681B61">
                              <w:rPr>
                                <w:rFonts w:asciiTheme="majorEastAsia" w:eastAsiaTheme="majorEastAsia" w:hAnsiTheme="majorEastAsia" w:hint="eastAsia"/>
                              </w:rPr>
                              <w:t xml:space="preserve">   </w:t>
                            </w:r>
                            <w:r w:rsidR="00B74AAA">
                              <w:rPr>
                                <w:rFonts w:asciiTheme="majorEastAsia" w:eastAsiaTheme="majorEastAsia" w:hAnsiTheme="majorEastAsia" w:hint="eastAsia"/>
                              </w:rPr>
                              <w:t xml:space="preserve">　</w:t>
                            </w:r>
                            <w:r w:rsidR="00F048A0">
                              <w:rPr>
                                <w:rFonts w:asciiTheme="majorEastAsia" w:eastAsiaTheme="majorEastAsia" w:hAnsiTheme="majorEastAsia" w:hint="eastAsia"/>
                              </w:rPr>
                              <w:t xml:space="preserve">　</w:t>
                            </w:r>
                          </w:p>
                          <w:p w:rsidR="00845E2C" w:rsidRPr="003E76A8" w:rsidRDefault="00630047" w:rsidP="00CF19D2">
                            <w:pPr>
                              <w:spacing w:line="280" w:lineRule="exact"/>
                              <w:ind w:leftChars="200" w:left="420" w:firstLine="210"/>
                              <w:jc w:val="left"/>
                            </w:pPr>
                            <w:r w:rsidRPr="00A1613B">
                              <w:rPr>
                                <w:rFonts w:asciiTheme="minorEastAsia" w:hAnsiTheme="minorEastAsia" w:hint="eastAsia"/>
                              </w:rPr>
                              <w:t>コミュニケーション手段</w:t>
                            </w:r>
                            <w:r w:rsidR="00F072A4" w:rsidRPr="00A1613B">
                              <w:rPr>
                                <w:rFonts w:asciiTheme="minorEastAsia" w:hAnsiTheme="minorEastAsia" w:hint="eastAsia"/>
                              </w:rPr>
                              <w:t>の利用</w:t>
                            </w:r>
                            <w:r w:rsidR="002A510F" w:rsidRPr="003E76A8">
                              <w:rPr>
                                <w:rFonts w:asciiTheme="minorEastAsia" w:hAnsiTheme="minorEastAsia" w:hint="eastAsia"/>
                              </w:rPr>
                              <w:t>の促進のため、利用しやすい</w:t>
                            </w:r>
                            <w:r w:rsidR="003537EE" w:rsidRPr="003E76A8">
                              <w:rPr>
                                <w:rFonts w:hint="eastAsia"/>
                              </w:rPr>
                              <w:t>サービスの提供及び働きやすい環境の整備</w:t>
                            </w:r>
                            <w:r w:rsidR="00C84C7C" w:rsidRPr="003E76A8">
                              <w:rPr>
                                <w:rFonts w:hint="eastAsia"/>
                              </w:rPr>
                              <w:t>に</w:t>
                            </w:r>
                            <w:r w:rsidR="00265A9D" w:rsidRPr="003E76A8">
                              <w:rPr>
                                <w:rFonts w:hint="eastAsia"/>
                              </w:rPr>
                              <w:t>努める</w:t>
                            </w:r>
                            <w:r w:rsidR="002D3672" w:rsidRPr="003E76A8">
                              <w:rPr>
                                <w:rFonts w:hint="eastAsia"/>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1.45pt;margin-top:12.85pt;width:376.6pt;height:31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" filled="f" stroked="f" strokeweight="2pt">
                <v:textbox>
                  <w:txbxContent>
                    <w:p w:rsidR="00CA07A3" w:rsidRPr="006D2C61" w:rsidRDefault="00CA07A3" w:rsidP="00534DCF">
                      <w:pPr>
                        <w:rPr>
                          <w:rFonts w:asciiTheme="majorEastAsia" w:eastAsiaTheme="majorEastAsia" w:hAnsiTheme="majorEastAsia"/>
                          <w:b/>
                          <w:position w:val="2"/>
                          <w:sz w:val="24"/>
                          <w:szCs w:val="24"/>
                        </w:rPr>
                      </w:pPr>
                      <w:r w:rsidRPr="006D2C61">
                        <w:rPr>
                          <w:rFonts w:asciiTheme="majorEastAsia" w:eastAsiaTheme="majorEastAsia" w:hAnsiTheme="majorEastAsia" w:hint="eastAsia"/>
                          <w:b/>
                          <w:position w:val="2"/>
                          <w:sz w:val="24"/>
                          <w:szCs w:val="24"/>
                        </w:rPr>
                        <w:t>〈対象とするコミュニケーション手段〉</w:t>
                      </w:r>
                    </w:p>
                    <w:p w:rsidR="00CA07A3" w:rsidRPr="00396610" w:rsidRDefault="00CA07A3" w:rsidP="00C22350">
                      <w:pPr>
                        <w:spacing w:line="300" w:lineRule="exact"/>
                        <w:ind w:left="210"/>
                        <w:rPr>
                          <w:position w:val="2"/>
                        </w:rPr>
                      </w:pPr>
                      <w:r w:rsidRPr="00396610">
                        <w:rPr>
                          <w:rFonts w:hint="eastAsia"/>
                          <w:position w:val="2"/>
                        </w:rPr>
                        <w:t>○手話、要約筆記、点字、触覚を使った意思疎通、筆談、代筆、音訳、平易な言葉、代読、実物又は絵図の提示、重度障害者用意思伝達装置等</w:t>
                      </w:r>
                    </w:p>
                    <w:p w:rsidR="00CA07A3" w:rsidRPr="00CA07A3" w:rsidRDefault="00CA07A3" w:rsidP="00534DCF">
                      <w:pPr>
                        <w:spacing w:line="160" w:lineRule="exact"/>
                        <w:rPr>
                          <w:rFonts w:asciiTheme="majorEastAsia" w:eastAsiaTheme="majorEastAsia" w:hAnsiTheme="majorEastAsia"/>
                          <w:b/>
                          <w:sz w:val="24"/>
                          <w:szCs w:val="24"/>
                        </w:rPr>
                      </w:pPr>
                    </w:p>
                    <w:p w:rsidR="005C7B0D" w:rsidRPr="006D2C61" w:rsidRDefault="005C7B0D" w:rsidP="00C22350">
                      <w:pPr>
                        <w:rPr>
                          <w:rFonts w:asciiTheme="majorEastAsia" w:eastAsiaTheme="majorEastAsia" w:hAnsiTheme="majorEastAsia"/>
                          <w:b/>
                          <w:sz w:val="24"/>
                          <w:szCs w:val="24"/>
                          <w:shd w:val="pct15" w:color="auto" w:fill="FFFFFF"/>
                        </w:rPr>
                      </w:pPr>
                      <w:r w:rsidRPr="006D2C61">
                        <w:rPr>
                          <w:rFonts w:asciiTheme="majorEastAsia" w:eastAsiaTheme="majorEastAsia" w:hAnsiTheme="majorEastAsia" w:hint="eastAsia"/>
                          <w:b/>
                          <w:sz w:val="24"/>
                          <w:szCs w:val="24"/>
                        </w:rPr>
                        <w:t>〈基本理念〉</w:t>
                      </w:r>
                    </w:p>
                    <w:p w:rsidR="005C7B0D" w:rsidRPr="003E76A8" w:rsidRDefault="005C7B0D" w:rsidP="00CF19D2">
                      <w:pPr>
                        <w:spacing w:line="280" w:lineRule="exact"/>
                        <w:ind w:leftChars="100" w:left="420" w:hangingChars="100" w:hanging="210"/>
                      </w:pPr>
                      <w:r>
                        <w:rPr>
                          <w:rFonts w:hint="eastAsia"/>
                        </w:rPr>
                        <w:t xml:space="preserve">１　</w:t>
                      </w:r>
                      <w:r w:rsidRPr="00E04E11">
                        <w:rPr>
                          <w:rFonts w:hint="eastAsia"/>
                        </w:rPr>
                        <w:t>障害の有無に</w:t>
                      </w:r>
                      <w:r>
                        <w:rPr>
                          <w:rFonts w:hint="eastAsia"/>
                        </w:rPr>
                        <w:t>分け隔てられることなく、</w:t>
                      </w:r>
                      <w:r w:rsidRPr="00E04E11">
                        <w:rPr>
                          <w:rFonts w:hint="eastAsia"/>
                        </w:rPr>
                        <w:t>相互に人格と個性を尊重し合うことが重要であるとの認識のもとに普及や利用の促進を行うこと。</w:t>
                      </w:r>
                    </w:p>
                    <w:p w:rsidR="005C7B0D" w:rsidRPr="00E04E11" w:rsidRDefault="005C7B0D" w:rsidP="00CF19D2">
                      <w:pPr>
                        <w:spacing w:line="280" w:lineRule="exact"/>
                        <w:ind w:leftChars="100" w:left="420" w:hangingChars="100" w:hanging="210"/>
                      </w:pPr>
                      <w:r>
                        <w:rPr>
                          <w:rFonts w:hint="eastAsia"/>
                        </w:rPr>
                        <w:t xml:space="preserve">２　</w:t>
                      </w:r>
                      <w:r w:rsidRPr="00E04E11">
                        <w:rPr>
                          <w:rFonts w:hint="eastAsia"/>
                        </w:rPr>
                        <w:t>手話が独自の体系を有する言語であり、手話を使い日常生活又は社会生活を営む者が受け継いできた文化的所産であることを認識して普及を行うこと。</w:t>
                      </w:r>
                    </w:p>
                    <w:p w:rsidR="005C7B0D" w:rsidRDefault="005C7B0D" w:rsidP="00E43B2D">
                      <w:pPr>
                        <w:spacing w:line="280" w:lineRule="exact"/>
                        <w:ind w:left="410" w:hanging="230"/>
                      </w:pPr>
                      <w:r>
                        <w:rPr>
                          <w:rFonts w:hint="eastAsia"/>
                        </w:rPr>
                        <w:t xml:space="preserve">３　</w:t>
                      </w:r>
                      <w:r w:rsidRPr="00E04E11">
                        <w:rPr>
                          <w:rFonts w:hint="eastAsia"/>
                        </w:rPr>
                        <w:t>コミュニケーション手段</w:t>
                      </w:r>
                      <w:r>
                        <w:rPr>
                          <w:rFonts w:hint="eastAsia"/>
                        </w:rPr>
                        <w:t>を利用すること</w:t>
                      </w:r>
                      <w:r w:rsidRPr="00E04E11">
                        <w:rPr>
                          <w:rFonts w:hint="eastAsia"/>
                        </w:rPr>
                        <w:t>の重要性を認め、選択の機会の確保と利用の拡大が図られること。</w:t>
                      </w:r>
                    </w:p>
                    <w:p w:rsidR="005C7B0D" w:rsidRPr="005C7B0D" w:rsidRDefault="005C7B0D" w:rsidP="00534DCF">
                      <w:pPr>
                        <w:spacing w:line="160" w:lineRule="exact"/>
                        <w:rPr>
                          <w:rFonts w:asciiTheme="majorEastAsia" w:eastAsiaTheme="majorEastAsia" w:hAnsiTheme="majorEastAsia"/>
                          <w:b/>
                          <w:sz w:val="24"/>
                          <w:szCs w:val="24"/>
                        </w:rPr>
                      </w:pPr>
                    </w:p>
                    <w:p w:rsidR="003D5089" w:rsidRPr="006D2C61" w:rsidRDefault="00462412" w:rsidP="00C22350">
                      <w:pPr>
                        <w:rPr>
                          <w:rFonts w:asciiTheme="majorEastAsia" w:eastAsiaTheme="majorEastAsia" w:hAnsiTheme="majorEastAsia"/>
                          <w:b/>
                          <w:sz w:val="24"/>
                          <w:szCs w:val="24"/>
                        </w:rPr>
                      </w:pPr>
                      <w:r w:rsidRPr="006D2C61">
                        <w:rPr>
                          <w:rFonts w:asciiTheme="majorEastAsia" w:eastAsiaTheme="majorEastAsia" w:hAnsiTheme="majorEastAsia" w:hint="eastAsia"/>
                          <w:b/>
                          <w:sz w:val="24"/>
                          <w:szCs w:val="24"/>
                        </w:rPr>
                        <w:t>〈</w:t>
                      </w:r>
                      <w:r w:rsidR="00630047" w:rsidRPr="006D2C61">
                        <w:rPr>
                          <w:rFonts w:asciiTheme="majorEastAsia" w:eastAsiaTheme="majorEastAsia" w:hAnsiTheme="majorEastAsia" w:hint="eastAsia"/>
                          <w:b/>
                          <w:sz w:val="24"/>
                          <w:szCs w:val="24"/>
                        </w:rPr>
                        <w:t>各主体の</w:t>
                      </w:r>
                      <w:r w:rsidR="000F6C84" w:rsidRPr="006D2C61">
                        <w:rPr>
                          <w:rFonts w:asciiTheme="majorEastAsia" w:eastAsiaTheme="majorEastAsia" w:hAnsiTheme="majorEastAsia" w:hint="eastAsia"/>
                          <w:b/>
                          <w:sz w:val="24"/>
                          <w:szCs w:val="24"/>
                        </w:rPr>
                        <w:t>責務と</w:t>
                      </w:r>
                      <w:r w:rsidR="00783CC2" w:rsidRPr="006D2C61">
                        <w:rPr>
                          <w:rFonts w:asciiTheme="majorEastAsia" w:eastAsiaTheme="majorEastAsia" w:hAnsiTheme="majorEastAsia" w:hint="eastAsia"/>
                          <w:b/>
                          <w:sz w:val="24"/>
                          <w:szCs w:val="24"/>
                        </w:rPr>
                        <w:t>役割</w:t>
                      </w:r>
                      <w:r w:rsidR="00147C33">
                        <w:rPr>
                          <w:rFonts w:asciiTheme="majorEastAsia" w:eastAsiaTheme="majorEastAsia" w:hAnsiTheme="majorEastAsia" w:hint="eastAsia"/>
                          <w:b/>
                          <w:sz w:val="24"/>
                          <w:szCs w:val="24"/>
                        </w:rPr>
                        <w:t>及び取組</w:t>
                      </w:r>
                      <w:r w:rsidR="00F55B79" w:rsidRPr="006D2C61">
                        <w:rPr>
                          <w:rFonts w:asciiTheme="majorEastAsia" w:eastAsiaTheme="majorEastAsia" w:hAnsiTheme="majorEastAsia" w:hint="eastAsia"/>
                          <w:b/>
                          <w:sz w:val="24"/>
                          <w:szCs w:val="24"/>
                        </w:rPr>
                        <w:t>〉</w:t>
                      </w:r>
                    </w:p>
                    <w:p w:rsidR="00783CC2" w:rsidRDefault="00265A9D" w:rsidP="007210B7">
                      <w:pPr>
                        <w:spacing w:line="300" w:lineRule="exact"/>
                        <w:ind w:leftChars="104" w:left="2032" w:hangingChars="864" w:hanging="1814"/>
                        <w:jc w:val="left"/>
                        <w:rPr>
                          <w:rFonts w:asciiTheme="majorEastAsia" w:eastAsiaTheme="majorEastAsia" w:hAnsiTheme="majorEastAsia"/>
                          <w:szCs w:val="21"/>
                        </w:rPr>
                      </w:pPr>
                      <w:r w:rsidRPr="00F048A0">
                        <w:rPr>
                          <w:rFonts w:asciiTheme="majorEastAsia" w:eastAsiaTheme="majorEastAsia" w:hAnsiTheme="majorEastAsia" w:hint="eastAsia"/>
                          <w:szCs w:val="21"/>
                        </w:rPr>
                        <w:t>○</w:t>
                      </w:r>
                      <w:r w:rsidR="00845E2C" w:rsidRPr="00F048A0">
                        <w:rPr>
                          <w:rFonts w:asciiTheme="majorEastAsia" w:eastAsiaTheme="majorEastAsia" w:hAnsiTheme="majorEastAsia" w:hint="eastAsia"/>
                          <w:szCs w:val="21"/>
                        </w:rPr>
                        <w:t>県の責務</w:t>
                      </w:r>
                    </w:p>
                    <w:p w:rsidR="00845E2C" w:rsidRPr="00DC63CE" w:rsidRDefault="007354F2" w:rsidP="00CF19D2">
                      <w:pPr>
                        <w:spacing w:line="280" w:lineRule="exact"/>
                        <w:ind w:leftChars="104" w:left="218" w:firstLine="420"/>
                        <w:jc w:val="left"/>
                      </w:pPr>
                      <w:r>
                        <w:rPr>
                          <w:rFonts w:asciiTheme="minorEastAsia" w:hAnsiTheme="minorEastAsia" w:hint="eastAsia"/>
                        </w:rPr>
                        <w:t>総合的</w:t>
                      </w:r>
                      <w:r w:rsidR="00845E2C">
                        <w:rPr>
                          <w:rFonts w:hint="eastAsia"/>
                        </w:rPr>
                        <w:t>な施策</w:t>
                      </w:r>
                      <w:r w:rsidR="00845E2C" w:rsidRPr="00DC63CE">
                        <w:rPr>
                          <w:rFonts w:hint="eastAsia"/>
                        </w:rPr>
                        <w:t>の策定</w:t>
                      </w:r>
                      <w:r w:rsidR="002D3672" w:rsidRPr="00DC63CE">
                        <w:rPr>
                          <w:rFonts w:hint="eastAsia"/>
                        </w:rPr>
                        <w:t>・</w:t>
                      </w:r>
                      <w:r w:rsidR="00845E2C" w:rsidRPr="00DC63CE">
                        <w:rPr>
                          <w:rFonts w:hint="eastAsia"/>
                        </w:rPr>
                        <w:t>実施</w:t>
                      </w:r>
                      <w:r w:rsidR="002D3672" w:rsidRPr="00DC63CE">
                        <w:rPr>
                          <w:rFonts w:hint="eastAsia"/>
                        </w:rPr>
                        <w:t>。</w:t>
                      </w:r>
                      <w:r w:rsidR="00845E2C" w:rsidRPr="00DC63CE">
                        <w:rPr>
                          <w:rFonts w:hint="eastAsia"/>
                        </w:rPr>
                        <w:t>市町村</w:t>
                      </w:r>
                      <w:r w:rsidR="00630047">
                        <w:rPr>
                          <w:rFonts w:hint="eastAsia"/>
                        </w:rPr>
                        <w:t>と</w:t>
                      </w:r>
                      <w:r w:rsidR="00DB73ED" w:rsidRPr="00DC63CE">
                        <w:rPr>
                          <w:rFonts w:hint="eastAsia"/>
                        </w:rPr>
                        <w:t>連携</w:t>
                      </w:r>
                      <w:r w:rsidR="00630047">
                        <w:rPr>
                          <w:rFonts w:hint="eastAsia"/>
                        </w:rPr>
                        <w:t>した施策の推進</w:t>
                      </w:r>
                      <w:r w:rsidR="002D3672" w:rsidRPr="00DC63CE">
                        <w:rPr>
                          <w:rFonts w:hint="eastAsia"/>
                        </w:rPr>
                        <w:t>。</w:t>
                      </w:r>
                    </w:p>
                    <w:p w:rsidR="00783CC2" w:rsidRDefault="00265A9D" w:rsidP="007210B7">
                      <w:pPr>
                        <w:spacing w:line="300" w:lineRule="exact"/>
                        <w:ind w:leftChars="100" w:left="1928" w:hangingChars="818" w:hanging="1718"/>
                        <w:jc w:val="left"/>
                        <w:rPr>
                          <w:rFonts w:asciiTheme="majorEastAsia" w:eastAsiaTheme="majorEastAsia" w:hAnsiTheme="majorEastAsia"/>
                        </w:rPr>
                      </w:pPr>
                      <w:r w:rsidRPr="00F048A0">
                        <w:rPr>
                          <w:rFonts w:asciiTheme="majorEastAsia" w:eastAsiaTheme="majorEastAsia" w:hAnsiTheme="majorEastAsia" w:hint="eastAsia"/>
                          <w:szCs w:val="21"/>
                        </w:rPr>
                        <w:t>○</w:t>
                      </w:r>
                      <w:r w:rsidR="00740801" w:rsidRPr="00F048A0">
                        <w:rPr>
                          <w:rFonts w:asciiTheme="majorEastAsia" w:eastAsiaTheme="majorEastAsia" w:hAnsiTheme="majorEastAsia" w:hint="eastAsia"/>
                          <w:szCs w:val="21"/>
                        </w:rPr>
                        <w:t>県民の役割</w:t>
                      </w:r>
                    </w:p>
                    <w:p w:rsidR="00845E2C" w:rsidRDefault="007354F2" w:rsidP="00CF19D2">
                      <w:pPr>
                        <w:spacing w:line="280" w:lineRule="exact"/>
                        <w:ind w:leftChars="200" w:left="420" w:firstLine="210"/>
                        <w:jc w:val="left"/>
                      </w:pPr>
                      <w:r>
                        <w:rPr>
                          <w:rFonts w:hint="eastAsia"/>
                        </w:rPr>
                        <w:t>基本理念に対する理解を深めるとともに、</w:t>
                      </w:r>
                      <w:r w:rsidR="00845E2C">
                        <w:rPr>
                          <w:rFonts w:hint="eastAsia"/>
                        </w:rPr>
                        <w:t>県の施策</w:t>
                      </w:r>
                      <w:r w:rsidR="00BA6FAB">
                        <w:rPr>
                          <w:rFonts w:hint="eastAsia"/>
                        </w:rPr>
                        <w:t>に</w:t>
                      </w:r>
                      <w:r w:rsidR="00845E2C">
                        <w:rPr>
                          <w:rFonts w:hint="eastAsia"/>
                        </w:rPr>
                        <w:t>協力</w:t>
                      </w:r>
                      <w:r w:rsidR="002D3672">
                        <w:rPr>
                          <w:rFonts w:hint="eastAsia"/>
                        </w:rPr>
                        <w:t>する</w:t>
                      </w:r>
                      <w:r w:rsidR="00265A9D">
                        <w:rPr>
                          <w:rFonts w:hint="eastAsia"/>
                        </w:rPr>
                        <w:t>よう努める</w:t>
                      </w:r>
                      <w:r w:rsidR="002D3672">
                        <w:rPr>
                          <w:rFonts w:hint="eastAsia"/>
                        </w:rPr>
                        <w:t>こと。</w:t>
                      </w:r>
                    </w:p>
                    <w:p w:rsidR="00783CC2" w:rsidRDefault="00265A9D" w:rsidP="007210B7">
                      <w:pPr>
                        <w:spacing w:line="300" w:lineRule="exact"/>
                        <w:ind w:leftChars="100" w:left="1928" w:hangingChars="818" w:hanging="1718"/>
                        <w:jc w:val="left"/>
                        <w:rPr>
                          <w:rFonts w:asciiTheme="majorEastAsia" w:eastAsiaTheme="majorEastAsia" w:hAnsiTheme="majorEastAsia"/>
                        </w:rPr>
                      </w:pPr>
                      <w:r w:rsidRPr="00F048A0">
                        <w:rPr>
                          <w:rFonts w:asciiTheme="majorEastAsia" w:eastAsiaTheme="majorEastAsia" w:hAnsiTheme="majorEastAsia" w:hint="eastAsia"/>
                          <w:szCs w:val="21"/>
                        </w:rPr>
                        <w:t>○</w:t>
                      </w:r>
                      <w:r w:rsidR="00740801" w:rsidRPr="00F048A0">
                        <w:rPr>
                          <w:rFonts w:asciiTheme="majorEastAsia" w:eastAsiaTheme="majorEastAsia" w:hAnsiTheme="majorEastAsia" w:hint="eastAsia"/>
                          <w:szCs w:val="21"/>
                        </w:rPr>
                        <w:t>事業者の役割</w:t>
                      </w:r>
                      <w:r w:rsidR="00681B61">
                        <w:rPr>
                          <w:rFonts w:asciiTheme="majorEastAsia" w:eastAsiaTheme="majorEastAsia" w:hAnsiTheme="majorEastAsia" w:hint="eastAsia"/>
                        </w:rPr>
                        <w:t xml:space="preserve">   </w:t>
                      </w:r>
                      <w:r w:rsidR="00B74AAA">
                        <w:rPr>
                          <w:rFonts w:asciiTheme="majorEastAsia" w:eastAsiaTheme="majorEastAsia" w:hAnsiTheme="majorEastAsia" w:hint="eastAsia"/>
                        </w:rPr>
                        <w:t xml:space="preserve">　</w:t>
                      </w:r>
                      <w:r w:rsidR="00F048A0">
                        <w:rPr>
                          <w:rFonts w:asciiTheme="majorEastAsia" w:eastAsiaTheme="majorEastAsia" w:hAnsiTheme="majorEastAsia" w:hint="eastAsia"/>
                        </w:rPr>
                        <w:t xml:space="preserve">　</w:t>
                      </w:r>
                    </w:p>
                    <w:p w:rsidR="00845E2C" w:rsidRPr="003E76A8" w:rsidRDefault="00630047" w:rsidP="00CF19D2">
                      <w:pPr>
                        <w:spacing w:line="280" w:lineRule="exact"/>
                        <w:ind w:leftChars="200" w:left="420" w:firstLine="210"/>
                        <w:jc w:val="left"/>
                      </w:pPr>
                      <w:r w:rsidRPr="00A1613B">
                        <w:rPr>
                          <w:rFonts w:asciiTheme="minorEastAsia" w:hAnsiTheme="minorEastAsia" w:hint="eastAsia"/>
                        </w:rPr>
                        <w:t>コミュニケーション手段</w:t>
                      </w:r>
                      <w:r w:rsidR="00F072A4" w:rsidRPr="00A1613B">
                        <w:rPr>
                          <w:rFonts w:asciiTheme="minorEastAsia" w:hAnsiTheme="minorEastAsia" w:hint="eastAsia"/>
                        </w:rPr>
                        <w:t>の利用</w:t>
                      </w:r>
                      <w:r w:rsidR="002A510F" w:rsidRPr="003E76A8">
                        <w:rPr>
                          <w:rFonts w:asciiTheme="minorEastAsia" w:hAnsiTheme="minorEastAsia" w:hint="eastAsia"/>
                        </w:rPr>
                        <w:t>の促進のため、利用しやすい</w:t>
                      </w:r>
                      <w:r w:rsidR="003537EE" w:rsidRPr="003E76A8">
                        <w:rPr>
                          <w:rFonts w:hint="eastAsia"/>
                        </w:rPr>
                        <w:t>サービスの提供及び働きやすい環境の整備</w:t>
                      </w:r>
                      <w:r w:rsidR="00C84C7C" w:rsidRPr="003E76A8">
                        <w:rPr>
                          <w:rFonts w:hint="eastAsia"/>
                        </w:rPr>
                        <w:t>に</w:t>
                      </w:r>
                      <w:r w:rsidR="00265A9D" w:rsidRPr="003E76A8">
                        <w:rPr>
                          <w:rFonts w:hint="eastAsia"/>
                        </w:rPr>
                        <w:t>努める</w:t>
                      </w:r>
                      <w:r w:rsidR="002D3672" w:rsidRPr="003E76A8">
                        <w:rPr>
                          <w:rFonts w:hint="eastAsia"/>
                        </w:rPr>
                        <w:t>こと。</w:t>
                      </w:r>
                    </w:p>
                  </w:txbxContent>
                </v:textbox>
              </v:shape>
            </w:pict>
          </mc:Fallback>
        </mc:AlternateContent>
      </w:r>
      <w:r w:rsidR="007A61C0">
        <w:rPr>
          <w:rFonts w:asciiTheme="majorEastAsia" w:eastAsiaTheme="majorEastAsia" w:hAnsiTheme="majorEastAsia"/>
          <w:noProof/>
          <w:sz w:val="24"/>
          <w:szCs w:val="24"/>
        </w:rPr>
        <mc:AlternateContent>
          <mc:Choice Requires="wps">
            <w:drawing>
              <wp:anchor distT="0" distB="0" distL="114300" distR="114300" simplePos="0" relativeHeight="251697152" behindDoc="0" locked="0" layoutInCell="1" allowOverlap="1" wp14:anchorId="1616595D" wp14:editId="726F07C5">
                <wp:simplePos x="0" y="0"/>
                <wp:positionH relativeFrom="column">
                  <wp:posOffset>4806067</wp:posOffset>
                </wp:positionH>
                <wp:positionV relativeFrom="paragraph">
                  <wp:posOffset>167861</wp:posOffset>
                </wp:positionV>
                <wp:extent cx="4540194" cy="342836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4540194" cy="3428365"/>
                        </a:xfrm>
                        <a:prstGeom prst="rect">
                          <a:avLst/>
                        </a:prstGeom>
                        <a:noFill/>
                        <a:ln w="25400" cap="flat" cmpd="sng" algn="ctr">
                          <a:noFill/>
                          <a:prstDash val="solid"/>
                        </a:ln>
                        <a:effectLst/>
                      </wps:spPr>
                      <wps:txbx>
                        <w:txbxContent>
                          <w:p w:rsidR="00783CC2" w:rsidRDefault="00783CC2" w:rsidP="00C22350">
                            <w:pPr>
                              <w:spacing w:line="300" w:lineRule="exact"/>
                              <w:ind w:firstLineChars="100" w:firstLine="210"/>
                              <w:jc w:val="left"/>
                              <w:rPr>
                                <w:rFonts w:asciiTheme="majorEastAsia" w:eastAsiaTheme="majorEastAsia" w:hAnsiTheme="majorEastAsia"/>
                                <w:szCs w:val="21"/>
                              </w:rPr>
                            </w:pPr>
                            <w:r w:rsidRPr="003E76A8">
                              <w:rPr>
                                <w:rFonts w:asciiTheme="majorEastAsia" w:eastAsiaTheme="majorEastAsia" w:hAnsiTheme="majorEastAsia" w:hint="eastAsia"/>
                                <w:szCs w:val="21"/>
                              </w:rPr>
                              <w:t>○学校等の設置者の取組</w:t>
                            </w:r>
                          </w:p>
                          <w:p w:rsidR="00783CC2" w:rsidRPr="003E76A8" w:rsidRDefault="00783CC2" w:rsidP="00CF19D2">
                            <w:pPr>
                              <w:spacing w:line="280" w:lineRule="exact"/>
                              <w:ind w:left="420" w:firstLineChars="100" w:firstLine="210"/>
                              <w:jc w:val="left"/>
                              <w:rPr>
                                <w:rFonts w:asciiTheme="minorEastAsia" w:hAnsiTheme="minorEastAsia"/>
                                <w:szCs w:val="21"/>
                              </w:rPr>
                            </w:pPr>
                            <w:r w:rsidRPr="003E76A8">
                              <w:rPr>
                                <w:rFonts w:asciiTheme="minorEastAsia" w:hAnsiTheme="minorEastAsia" w:hint="eastAsia"/>
                                <w:szCs w:val="21"/>
                              </w:rPr>
                              <w:t>障害の特性に応じたコミュニケーション手段に関する教職員の知識及び技能の向上のための研修に努めること。</w:t>
                            </w:r>
                          </w:p>
                          <w:p w:rsidR="00147C33" w:rsidRPr="006D2C61" w:rsidRDefault="00147C33" w:rsidP="00147C33">
                            <w:pPr>
                              <w:rPr>
                                <w:rFonts w:asciiTheme="majorEastAsia" w:eastAsiaTheme="majorEastAsia" w:hAnsiTheme="majorEastAsia"/>
                                <w:b/>
                                <w:sz w:val="24"/>
                                <w:szCs w:val="24"/>
                              </w:rPr>
                            </w:pPr>
                            <w:r>
                              <w:rPr>
                                <w:rFonts w:asciiTheme="majorEastAsia" w:eastAsiaTheme="majorEastAsia" w:hAnsiTheme="majorEastAsia" w:hint="eastAsia"/>
                                <w:b/>
                                <w:sz w:val="24"/>
                                <w:szCs w:val="24"/>
                              </w:rPr>
                              <w:t>〈県の</w:t>
                            </w:r>
                            <w:r w:rsidRPr="006D2C61">
                              <w:rPr>
                                <w:rFonts w:asciiTheme="majorEastAsia" w:eastAsiaTheme="majorEastAsia" w:hAnsiTheme="majorEastAsia" w:hint="eastAsia"/>
                                <w:b/>
                                <w:sz w:val="24"/>
                                <w:szCs w:val="24"/>
                              </w:rPr>
                              <w:t>取組〉</w:t>
                            </w:r>
                          </w:p>
                          <w:p w:rsidR="005C7B0D" w:rsidRDefault="00783CC2" w:rsidP="00147C33">
                            <w:pPr>
                              <w:spacing w:line="280" w:lineRule="exact"/>
                              <w:ind w:firstLineChars="100" w:firstLine="210"/>
                              <w:jc w:val="left"/>
                              <w:rPr>
                                <w:rFonts w:asciiTheme="majorEastAsia" w:eastAsiaTheme="majorEastAsia" w:hAnsiTheme="majorEastAsia"/>
                                <w:szCs w:val="21"/>
                              </w:rPr>
                            </w:pPr>
                            <w:r w:rsidRPr="003E76A8">
                              <w:rPr>
                                <w:rFonts w:asciiTheme="majorEastAsia" w:eastAsiaTheme="majorEastAsia" w:hAnsiTheme="majorEastAsia" w:hint="eastAsia"/>
                                <w:szCs w:val="21"/>
                              </w:rPr>
                              <w:t>・啓発及び学習の機会の確保</w:t>
                            </w:r>
                          </w:p>
                          <w:p w:rsidR="00147C33" w:rsidRDefault="00783CC2" w:rsidP="00147C33">
                            <w:pPr>
                              <w:spacing w:line="280" w:lineRule="exact"/>
                              <w:ind w:left="630"/>
                              <w:jc w:val="left"/>
                              <w:rPr>
                                <w:rFonts w:hint="eastAsia"/>
                              </w:rPr>
                            </w:pPr>
                            <w:r w:rsidRPr="003E76A8">
                              <w:rPr>
                                <w:rFonts w:hint="eastAsia"/>
                              </w:rPr>
                              <w:t>手話言語の普及及び障害の特性に応じたコミュニケーション手段</w:t>
                            </w:r>
                          </w:p>
                          <w:p w:rsidR="005B164B" w:rsidRDefault="00783CC2" w:rsidP="00147C33">
                            <w:pPr>
                              <w:spacing w:line="280" w:lineRule="exact"/>
                              <w:ind w:firstLineChars="200" w:firstLine="420"/>
                              <w:jc w:val="left"/>
                              <w:rPr>
                                <w:rFonts w:asciiTheme="minorEastAsia" w:hAnsiTheme="minorEastAsia"/>
                                <w:szCs w:val="21"/>
                              </w:rPr>
                            </w:pPr>
                            <w:r w:rsidRPr="003E76A8">
                              <w:rPr>
                                <w:rFonts w:hint="eastAsia"/>
                              </w:rPr>
                              <w:t>に関する啓発に努めます。</w:t>
                            </w:r>
                          </w:p>
                          <w:p w:rsidR="00147C33" w:rsidRDefault="00783CC2" w:rsidP="00147C33">
                            <w:pPr>
                              <w:spacing w:line="280" w:lineRule="exact"/>
                              <w:ind w:left="630"/>
                              <w:jc w:val="left"/>
                              <w:rPr>
                                <w:rFonts w:hint="eastAsia"/>
                              </w:rPr>
                            </w:pPr>
                            <w:r w:rsidRPr="003E76A8">
                              <w:rPr>
                                <w:rFonts w:hint="eastAsia"/>
                              </w:rPr>
                              <w:t>市町村、関係団体と協力し、コミュニケーション手段の学習の機</w:t>
                            </w:r>
                          </w:p>
                          <w:p w:rsidR="00783CC2" w:rsidRPr="005B164B" w:rsidRDefault="00783CC2" w:rsidP="00147C33">
                            <w:pPr>
                              <w:spacing w:line="280" w:lineRule="exact"/>
                              <w:ind w:firstLineChars="200" w:firstLine="420"/>
                              <w:jc w:val="left"/>
                              <w:rPr>
                                <w:rFonts w:asciiTheme="minorEastAsia" w:hAnsiTheme="minorEastAsia"/>
                                <w:szCs w:val="21"/>
                              </w:rPr>
                            </w:pPr>
                            <w:r w:rsidRPr="003E76A8">
                              <w:rPr>
                                <w:rFonts w:hint="eastAsia"/>
                              </w:rPr>
                              <w:t>会の確保に努めます。</w:t>
                            </w:r>
                          </w:p>
                          <w:p w:rsidR="005C7B0D" w:rsidRPr="005C7B0D" w:rsidRDefault="00783CC2" w:rsidP="00147C33">
                            <w:pPr>
                              <w:spacing w:line="280" w:lineRule="exact"/>
                              <w:ind w:firstLineChars="100" w:firstLine="210"/>
                              <w:jc w:val="left"/>
                            </w:pPr>
                            <w:r w:rsidRPr="003E76A8">
                              <w:rPr>
                                <w:rFonts w:asciiTheme="majorEastAsia" w:eastAsiaTheme="majorEastAsia" w:hAnsiTheme="majorEastAsia" w:hint="eastAsia"/>
                              </w:rPr>
                              <w:t>・人材の養成等</w:t>
                            </w:r>
                            <w:r w:rsidRPr="003E76A8">
                              <w:rPr>
                                <w:rFonts w:hint="eastAsia"/>
                              </w:rPr>
                              <w:t xml:space="preserve">　　　　　　　</w:t>
                            </w:r>
                            <w:r w:rsidRPr="003E76A8">
                              <w:rPr>
                                <w:rFonts w:hint="eastAsia"/>
                              </w:rPr>
                              <w:t xml:space="preserve"> </w:t>
                            </w:r>
                          </w:p>
                          <w:p w:rsidR="00147C33" w:rsidRDefault="00783CC2" w:rsidP="00147C33">
                            <w:pPr>
                              <w:spacing w:line="280" w:lineRule="exact"/>
                              <w:ind w:left="630"/>
                              <w:jc w:val="left"/>
                              <w:rPr>
                                <w:rFonts w:hint="eastAsia"/>
                              </w:rPr>
                            </w:pPr>
                            <w:r w:rsidRPr="003E76A8">
                              <w:rPr>
                                <w:rFonts w:hint="eastAsia"/>
                              </w:rPr>
                              <w:t>市町村、関係団体と協力し、意思疎通を支援する者の養成等を行</w:t>
                            </w:r>
                          </w:p>
                          <w:p w:rsidR="00783CC2" w:rsidRPr="003E76A8" w:rsidRDefault="00783CC2" w:rsidP="00147C33">
                            <w:pPr>
                              <w:spacing w:line="280" w:lineRule="exact"/>
                              <w:ind w:firstLineChars="200" w:firstLine="420"/>
                              <w:jc w:val="left"/>
                            </w:pPr>
                            <w:r w:rsidRPr="003E76A8">
                              <w:rPr>
                                <w:rFonts w:hint="eastAsia"/>
                              </w:rPr>
                              <w:t>うよう努めます。</w:t>
                            </w:r>
                          </w:p>
                          <w:p w:rsidR="005C7B0D" w:rsidRDefault="00783CC2" w:rsidP="00147C33">
                            <w:pPr>
                              <w:spacing w:line="280" w:lineRule="exact"/>
                              <w:ind w:firstLineChars="100" w:firstLine="210"/>
                              <w:jc w:val="left"/>
                            </w:pPr>
                            <w:r w:rsidRPr="003E76A8">
                              <w:rPr>
                                <w:rFonts w:asciiTheme="majorEastAsia" w:eastAsiaTheme="majorEastAsia" w:hAnsiTheme="majorEastAsia" w:hint="eastAsia"/>
                              </w:rPr>
                              <w:t>・情報の発信等</w:t>
                            </w:r>
                            <w:r w:rsidRPr="003E76A8">
                              <w:rPr>
                                <w:rFonts w:hint="eastAsia"/>
                              </w:rPr>
                              <w:t xml:space="preserve">　　　　</w:t>
                            </w:r>
                            <w:r w:rsidRPr="003E76A8">
                              <w:rPr>
                                <w:rFonts w:hint="eastAsia"/>
                              </w:rPr>
                              <w:t xml:space="preserve"> </w:t>
                            </w:r>
                            <w:r w:rsidRPr="003E76A8">
                              <w:rPr>
                                <w:rFonts w:hint="eastAsia"/>
                              </w:rPr>
                              <w:t xml:space="preserve">　　</w:t>
                            </w:r>
                          </w:p>
                          <w:p w:rsidR="00147C33" w:rsidRDefault="005C7B0D" w:rsidP="00CF19D2">
                            <w:pPr>
                              <w:spacing w:line="280" w:lineRule="exact"/>
                              <w:ind w:left="630" w:hanging="210"/>
                              <w:jc w:val="left"/>
                              <w:rPr>
                                <w:rFonts w:hint="eastAsia"/>
                              </w:rPr>
                            </w:pPr>
                            <w:r>
                              <w:rPr>
                                <w:rFonts w:hint="eastAsia"/>
                              </w:rPr>
                              <w:t xml:space="preserve">　</w:t>
                            </w:r>
                            <w:r w:rsidR="00783CC2" w:rsidRPr="003E76A8">
                              <w:rPr>
                                <w:rFonts w:hint="eastAsia"/>
                              </w:rPr>
                              <w:t>市町村等と連携し、災害時等におけるコミュニケーション手段を</w:t>
                            </w:r>
                          </w:p>
                          <w:p w:rsidR="00783CC2" w:rsidRDefault="00783CC2" w:rsidP="00CF19D2">
                            <w:pPr>
                              <w:spacing w:line="280" w:lineRule="exact"/>
                              <w:ind w:left="630" w:hanging="210"/>
                              <w:jc w:val="left"/>
                            </w:pPr>
                            <w:r w:rsidRPr="003E76A8">
                              <w:rPr>
                                <w:rFonts w:hint="eastAsia"/>
                              </w:rPr>
                              <w:t>利用</w:t>
                            </w:r>
                            <w:r>
                              <w:rPr>
                                <w:rFonts w:hint="eastAsia"/>
                              </w:rPr>
                              <w:t>した連絡体制の整備に努めます。</w:t>
                            </w:r>
                          </w:p>
                          <w:p w:rsidR="00CF19D2" w:rsidRDefault="00CF19D2" w:rsidP="00534DCF">
                            <w:pPr>
                              <w:spacing w:line="160" w:lineRule="exact"/>
                              <w:ind w:left="630" w:hanging="210"/>
                              <w:jc w:val="left"/>
                            </w:pPr>
                          </w:p>
                          <w:p w:rsidR="00CF19D2" w:rsidRPr="00465FC5" w:rsidRDefault="00CF19D2" w:rsidP="00C22350">
                            <w:pPr>
                              <w:jc w:val="left"/>
                              <w:rPr>
                                <w:rFonts w:asciiTheme="majorEastAsia" w:eastAsiaTheme="majorEastAsia" w:hAnsiTheme="majorEastAsia"/>
                              </w:rPr>
                            </w:pPr>
                            <w:r w:rsidRPr="006D2C61">
                              <w:rPr>
                                <w:rFonts w:asciiTheme="majorEastAsia" w:eastAsiaTheme="majorEastAsia" w:hAnsiTheme="majorEastAsia" w:hint="eastAsia"/>
                                <w:b/>
                                <w:sz w:val="24"/>
                                <w:szCs w:val="24"/>
                              </w:rPr>
                              <w:t>〈施行日〉</w:t>
                            </w:r>
                            <w:r w:rsidRPr="008E74E9">
                              <w:rPr>
                                <w:rFonts w:asciiTheme="majorEastAsia" w:eastAsiaTheme="majorEastAsia" w:hAnsiTheme="majorEastAsia" w:hint="eastAsia"/>
                                <w:sz w:val="24"/>
                                <w:szCs w:val="24"/>
                              </w:rPr>
                              <w:t>公布の日</w:t>
                            </w:r>
                            <w:r w:rsidR="00BB0615">
                              <w:rPr>
                                <w:rFonts w:asciiTheme="majorEastAsia" w:eastAsiaTheme="majorEastAsia" w:hAnsiTheme="majorEastAsia" w:hint="eastAsia"/>
                                <w:sz w:val="24"/>
                                <w:szCs w:val="24"/>
                              </w:rPr>
                              <w:t>（平成28年10月18日）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8" type="#_x0000_t202" style="position:absolute;left:0;text-align:left;margin-left:378.45pt;margin-top:13.2pt;width:357.5pt;height:269.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" filled="f" stroked="f" strokeweight="2pt">
                <v:textbox>
                  <w:txbxContent>
                    <w:p w:rsidR="00783CC2" w:rsidRDefault="00783CC2" w:rsidP="00C22350">
                      <w:pPr>
                        <w:spacing w:line="300" w:lineRule="exact"/>
                        <w:ind w:firstLineChars="100" w:firstLine="210"/>
                        <w:jc w:val="left"/>
                        <w:rPr>
                          <w:rFonts w:asciiTheme="majorEastAsia" w:eastAsiaTheme="majorEastAsia" w:hAnsiTheme="majorEastAsia"/>
                          <w:szCs w:val="21"/>
                        </w:rPr>
                      </w:pPr>
                      <w:r w:rsidRPr="003E76A8">
                        <w:rPr>
                          <w:rFonts w:asciiTheme="majorEastAsia" w:eastAsiaTheme="majorEastAsia" w:hAnsiTheme="majorEastAsia" w:hint="eastAsia"/>
                          <w:szCs w:val="21"/>
                        </w:rPr>
                        <w:t>○学校等の設置者の取組</w:t>
                      </w:r>
                    </w:p>
                    <w:p w:rsidR="00783CC2" w:rsidRPr="003E76A8" w:rsidRDefault="00783CC2" w:rsidP="00CF19D2">
                      <w:pPr>
                        <w:spacing w:line="280" w:lineRule="exact"/>
                        <w:ind w:left="420" w:firstLineChars="100" w:firstLine="210"/>
                        <w:jc w:val="left"/>
                        <w:rPr>
                          <w:rFonts w:asciiTheme="minorEastAsia" w:hAnsiTheme="minorEastAsia"/>
                          <w:szCs w:val="21"/>
                        </w:rPr>
                      </w:pPr>
                      <w:r w:rsidRPr="003E76A8">
                        <w:rPr>
                          <w:rFonts w:asciiTheme="minorEastAsia" w:hAnsiTheme="minorEastAsia" w:hint="eastAsia"/>
                          <w:szCs w:val="21"/>
                        </w:rPr>
                        <w:t>障害の特性に応じたコミュニケーション手段に関する教職員の知識及び技能の向上のための研修に努めること。</w:t>
                      </w:r>
                    </w:p>
                    <w:p w:rsidR="00147C33" w:rsidRPr="006D2C61" w:rsidRDefault="00147C33" w:rsidP="00147C33">
                      <w:pPr>
                        <w:rPr>
                          <w:rFonts w:asciiTheme="majorEastAsia" w:eastAsiaTheme="majorEastAsia" w:hAnsiTheme="majorEastAsia"/>
                          <w:b/>
                          <w:sz w:val="24"/>
                          <w:szCs w:val="24"/>
                        </w:rPr>
                      </w:pPr>
                      <w:r>
                        <w:rPr>
                          <w:rFonts w:asciiTheme="majorEastAsia" w:eastAsiaTheme="majorEastAsia" w:hAnsiTheme="majorEastAsia" w:hint="eastAsia"/>
                          <w:b/>
                          <w:sz w:val="24"/>
                          <w:szCs w:val="24"/>
                        </w:rPr>
                        <w:t>〈県の</w:t>
                      </w:r>
                      <w:r w:rsidRPr="006D2C61">
                        <w:rPr>
                          <w:rFonts w:asciiTheme="majorEastAsia" w:eastAsiaTheme="majorEastAsia" w:hAnsiTheme="majorEastAsia" w:hint="eastAsia"/>
                          <w:b/>
                          <w:sz w:val="24"/>
                          <w:szCs w:val="24"/>
                        </w:rPr>
                        <w:t>取組〉</w:t>
                      </w:r>
                    </w:p>
                    <w:p w:rsidR="005C7B0D" w:rsidRDefault="00783CC2" w:rsidP="00147C33">
                      <w:pPr>
                        <w:spacing w:line="280" w:lineRule="exact"/>
                        <w:ind w:firstLineChars="100" w:firstLine="210"/>
                        <w:jc w:val="left"/>
                        <w:rPr>
                          <w:rFonts w:asciiTheme="majorEastAsia" w:eastAsiaTheme="majorEastAsia" w:hAnsiTheme="majorEastAsia"/>
                          <w:szCs w:val="21"/>
                        </w:rPr>
                      </w:pPr>
                      <w:r w:rsidRPr="003E76A8">
                        <w:rPr>
                          <w:rFonts w:asciiTheme="majorEastAsia" w:eastAsiaTheme="majorEastAsia" w:hAnsiTheme="majorEastAsia" w:hint="eastAsia"/>
                          <w:szCs w:val="21"/>
                        </w:rPr>
                        <w:t>・啓発及び学習の機会の確保</w:t>
                      </w:r>
                    </w:p>
                    <w:p w:rsidR="00147C33" w:rsidRDefault="00783CC2" w:rsidP="00147C33">
                      <w:pPr>
                        <w:spacing w:line="280" w:lineRule="exact"/>
                        <w:ind w:left="630"/>
                        <w:jc w:val="left"/>
                        <w:rPr>
                          <w:rFonts w:hint="eastAsia"/>
                        </w:rPr>
                      </w:pPr>
                      <w:r w:rsidRPr="003E76A8">
                        <w:rPr>
                          <w:rFonts w:hint="eastAsia"/>
                        </w:rPr>
                        <w:t>手話言語の普及及び障害の特性に応じたコミュニケーション手段</w:t>
                      </w:r>
                    </w:p>
                    <w:p w:rsidR="005B164B" w:rsidRDefault="00783CC2" w:rsidP="00147C33">
                      <w:pPr>
                        <w:spacing w:line="280" w:lineRule="exact"/>
                        <w:ind w:firstLineChars="200" w:firstLine="420"/>
                        <w:jc w:val="left"/>
                        <w:rPr>
                          <w:rFonts w:asciiTheme="minorEastAsia" w:hAnsiTheme="minorEastAsia"/>
                          <w:szCs w:val="21"/>
                        </w:rPr>
                      </w:pPr>
                      <w:r w:rsidRPr="003E76A8">
                        <w:rPr>
                          <w:rFonts w:hint="eastAsia"/>
                        </w:rPr>
                        <w:t>に関する啓発に努めます。</w:t>
                      </w:r>
                    </w:p>
                    <w:p w:rsidR="00147C33" w:rsidRDefault="00783CC2" w:rsidP="00147C33">
                      <w:pPr>
                        <w:spacing w:line="280" w:lineRule="exact"/>
                        <w:ind w:left="630"/>
                        <w:jc w:val="left"/>
                        <w:rPr>
                          <w:rFonts w:hint="eastAsia"/>
                        </w:rPr>
                      </w:pPr>
                      <w:r w:rsidRPr="003E76A8">
                        <w:rPr>
                          <w:rFonts w:hint="eastAsia"/>
                        </w:rPr>
                        <w:t>市町村、関係団体と協力し、コミュニケーション手段の学習の機</w:t>
                      </w:r>
                    </w:p>
                    <w:p w:rsidR="00783CC2" w:rsidRPr="005B164B" w:rsidRDefault="00783CC2" w:rsidP="00147C33">
                      <w:pPr>
                        <w:spacing w:line="280" w:lineRule="exact"/>
                        <w:ind w:firstLineChars="200" w:firstLine="420"/>
                        <w:jc w:val="left"/>
                        <w:rPr>
                          <w:rFonts w:asciiTheme="minorEastAsia" w:hAnsiTheme="minorEastAsia"/>
                          <w:szCs w:val="21"/>
                        </w:rPr>
                      </w:pPr>
                      <w:r w:rsidRPr="003E76A8">
                        <w:rPr>
                          <w:rFonts w:hint="eastAsia"/>
                        </w:rPr>
                        <w:t>会の確保に努めます。</w:t>
                      </w:r>
                    </w:p>
                    <w:p w:rsidR="005C7B0D" w:rsidRPr="005C7B0D" w:rsidRDefault="00783CC2" w:rsidP="00147C33">
                      <w:pPr>
                        <w:spacing w:line="280" w:lineRule="exact"/>
                        <w:ind w:firstLineChars="100" w:firstLine="210"/>
                        <w:jc w:val="left"/>
                      </w:pPr>
                      <w:r w:rsidRPr="003E76A8">
                        <w:rPr>
                          <w:rFonts w:asciiTheme="majorEastAsia" w:eastAsiaTheme="majorEastAsia" w:hAnsiTheme="majorEastAsia" w:hint="eastAsia"/>
                        </w:rPr>
                        <w:t>・人材の養成等</w:t>
                      </w:r>
                      <w:r w:rsidRPr="003E76A8">
                        <w:rPr>
                          <w:rFonts w:hint="eastAsia"/>
                        </w:rPr>
                        <w:t xml:space="preserve">　　　　　　　</w:t>
                      </w:r>
                      <w:r w:rsidRPr="003E76A8">
                        <w:rPr>
                          <w:rFonts w:hint="eastAsia"/>
                        </w:rPr>
                        <w:t xml:space="preserve"> </w:t>
                      </w:r>
                    </w:p>
                    <w:p w:rsidR="00147C33" w:rsidRDefault="00783CC2" w:rsidP="00147C33">
                      <w:pPr>
                        <w:spacing w:line="280" w:lineRule="exact"/>
                        <w:ind w:left="630"/>
                        <w:jc w:val="left"/>
                        <w:rPr>
                          <w:rFonts w:hint="eastAsia"/>
                        </w:rPr>
                      </w:pPr>
                      <w:r w:rsidRPr="003E76A8">
                        <w:rPr>
                          <w:rFonts w:hint="eastAsia"/>
                        </w:rPr>
                        <w:t>市町村、関係団体と協力し、意思疎通を支援する者の養成等を行</w:t>
                      </w:r>
                    </w:p>
                    <w:p w:rsidR="00783CC2" w:rsidRPr="003E76A8" w:rsidRDefault="00783CC2" w:rsidP="00147C33">
                      <w:pPr>
                        <w:spacing w:line="280" w:lineRule="exact"/>
                        <w:ind w:firstLineChars="200" w:firstLine="420"/>
                        <w:jc w:val="left"/>
                      </w:pPr>
                      <w:r w:rsidRPr="003E76A8">
                        <w:rPr>
                          <w:rFonts w:hint="eastAsia"/>
                        </w:rPr>
                        <w:t>うよう努めます。</w:t>
                      </w:r>
                    </w:p>
                    <w:p w:rsidR="005C7B0D" w:rsidRDefault="00783CC2" w:rsidP="00147C33">
                      <w:pPr>
                        <w:spacing w:line="280" w:lineRule="exact"/>
                        <w:ind w:firstLineChars="100" w:firstLine="210"/>
                        <w:jc w:val="left"/>
                      </w:pPr>
                      <w:r w:rsidRPr="003E76A8">
                        <w:rPr>
                          <w:rFonts w:asciiTheme="majorEastAsia" w:eastAsiaTheme="majorEastAsia" w:hAnsiTheme="majorEastAsia" w:hint="eastAsia"/>
                        </w:rPr>
                        <w:t>・情報の発信等</w:t>
                      </w:r>
                      <w:r w:rsidRPr="003E76A8">
                        <w:rPr>
                          <w:rFonts w:hint="eastAsia"/>
                        </w:rPr>
                        <w:t xml:space="preserve">　　　　</w:t>
                      </w:r>
                      <w:r w:rsidRPr="003E76A8">
                        <w:rPr>
                          <w:rFonts w:hint="eastAsia"/>
                        </w:rPr>
                        <w:t xml:space="preserve"> </w:t>
                      </w:r>
                      <w:r w:rsidRPr="003E76A8">
                        <w:rPr>
                          <w:rFonts w:hint="eastAsia"/>
                        </w:rPr>
                        <w:t xml:space="preserve">　　</w:t>
                      </w:r>
                    </w:p>
                    <w:p w:rsidR="00147C33" w:rsidRDefault="005C7B0D" w:rsidP="00CF19D2">
                      <w:pPr>
                        <w:spacing w:line="280" w:lineRule="exact"/>
                        <w:ind w:left="630" w:hanging="210"/>
                        <w:jc w:val="left"/>
                        <w:rPr>
                          <w:rFonts w:hint="eastAsia"/>
                        </w:rPr>
                      </w:pPr>
                      <w:r>
                        <w:rPr>
                          <w:rFonts w:hint="eastAsia"/>
                        </w:rPr>
                        <w:t xml:space="preserve">　</w:t>
                      </w:r>
                      <w:r w:rsidR="00783CC2" w:rsidRPr="003E76A8">
                        <w:rPr>
                          <w:rFonts w:hint="eastAsia"/>
                        </w:rPr>
                        <w:t>市町村等と連携し、災害時等におけるコミュニケーション手段を</w:t>
                      </w:r>
                    </w:p>
                    <w:p w:rsidR="00783CC2" w:rsidRDefault="00783CC2" w:rsidP="00CF19D2">
                      <w:pPr>
                        <w:spacing w:line="280" w:lineRule="exact"/>
                        <w:ind w:left="630" w:hanging="210"/>
                        <w:jc w:val="left"/>
                      </w:pPr>
                      <w:r w:rsidRPr="003E76A8">
                        <w:rPr>
                          <w:rFonts w:hint="eastAsia"/>
                        </w:rPr>
                        <w:t>利用</w:t>
                      </w:r>
                      <w:r>
                        <w:rPr>
                          <w:rFonts w:hint="eastAsia"/>
                        </w:rPr>
                        <w:t>した連絡体制の整備に努めます。</w:t>
                      </w:r>
                    </w:p>
                    <w:p w:rsidR="00CF19D2" w:rsidRDefault="00CF19D2" w:rsidP="00534DCF">
                      <w:pPr>
                        <w:spacing w:line="160" w:lineRule="exact"/>
                        <w:ind w:left="630" w:hanging="210"/>
                        <w:jc w:val="left"/>
                      </w:pPr>
                    </w:p>
                    <w:p w:rsidR="00CF19D2" w:rsidRPr="00465FC5" w:rsidRDefault="00CF19D2" w:rsidP="00C22350">
                      <w:pPr>
                        <w:jc w:val="left"/>
                        <w:rPr>
                          <w:rFonts w:asciiTheme="majorEastAsia" w:eastAsiaTheme="majorEastAsia" w:hAnsiTheme="majorEastAsia"/>
                        </w:rPr>
                      </w:pPr>
                      <w:r w:rsidRPr="006D2C61">
                        <w:rPr>
                          <w:rFonts w:asciiTheme="majorEastAsia" w:eastAsiaTheme="majorEastAsia" w:hAnsiTheme="majorEastAsia" w:hint="eastAsia"/>
                          <w:b/>
                          <w:sz w:val="24"/>
                          <w:szCs w:val="24"/>
                        </w:rPr>
                        <w:t>〈施行日〉</w:t>
                      </w:r>
                      <w:r w:rsidRPr="008E74E9">
                        <w:rPr>
                          <w:rFonts w:asciiTheme="majorEastAsia" w:eastAsiaTheme="majorEastAsia" w:hAnsiTheme="majorEastAsia" w:hint="eastAsia"/>
                          <w:sz w:val="24"/>
                          <w:szCs w:val="24"/>
                        </w:rPr>
                        <w:t>公布の日</w:t>
                      </w:r>
                      <w:r w:rsidR="00BB0615">
                        <w:rPr>
                          <w:rFonts w:asciiTheme="majorEastAsia" w:eastAsiaTheme="majorEastAsia" w:hAnsiTheme="majorEastAsia" w:hint="eastAsia"/>
                          <w:sz w:val="24"/>
                          <w:szCs w:val="24"/>
                        </w:rPr>
                        <w:t>（平成28年10月18日）</w:t>
                      </w:r>
                    </w:p>
                  </w:txbxContent>
                </v:textbox>
              </v:shape>
            </w:pict>
          </mc:Fallback>
        </mc:AlternateContent>
      </w:r>
      <w:r w:rsidR="006D2C61">
        <w:rPr>
          <w:noProof/>
        </w:rPr>
        <mc:AlternateContent>
          <mc:Choice Requires="wps">
            <w:drawing>
              <wp:anchor distT="0" distB="0" distL="114300" distR="114300" simplePos="0" relativeHeight="251706368" behindDoc="1" locked="0" layoutInCell="1" allowOverlap="1" wp14:anchorId="2889F93E" wp14:editId="502B8FEC">
                <wp:simplePos x="0" y="0"/>
                <wp:positionH relativeFrom="column">
                  <wp:posOffset>-60325</wp:posOffset>
                </wp:positionH>
                <wp:positionV relativeFrom="paragraph">
                  <wp:posOffset>56515</wp:posOffset>
                </wp:positionV>
                <wp:extent cx="9493250" cy="4141470"/>
                <wp:effectExtent l="0" t="0" r="12700" b="11430"/>
                <wp:wrapNone/>
                <wp:docPr id="9" name="正方形/長方形 9"/>
                <wp:cNvGraphicFramePr/>
                <a:graphic xmlns:a="http://schemas.openxmlformats.org/drawingml/2006/main">
                  <a:graphicData uri="http://schemas.microsoft.com/office/word/2010/wordprocessingShape">
                    <wps:wsp>
                      <wps:cNvSpPr/>
                      <wps:spPr>
                        <a:xfrm>
                          <a:off x="0" y="0"/>
                          <a:ext cx="9493250" cy="41414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6" style="position:absolute;left:0;text-align:left;margin-left:-4.75pt;margin-top:4.45pt;width:747.5pt;height:326.1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" filled="f" strokecolor="black [3213]" strokeweight="2pt"/>
            </w:pict>
          </mc:Fallback>
        </mc:AlternateContent>
      </w:r>
      <w:r w:rsidR="00F4242F" w:rsidRPr="00767FB5">
        <w:rPr>
          <w:rFonts w:asciiTheme="majorEastAsia" w:eastAsiaTheme="majorEastAsia" w:hAnsiTheme="majorEastAsia" w:hint="eastAsia"/>
          <w:sz w:val="24"/>
          <w:szCs w:val="24"/>
        </w:rPr>
        <w:t xml:space="preserve">　　　　</w:t>
      </w:r>
    </w:p>
    <w:p w:rsidR="00C15E31" w:rsidRDefault="00C15E31" w:rsidP="005150EC">
      <w:pPr>
        <w:ind w:firstLineChars="50" w:firstLine="120"/>
        <w:rPr>
          <w:rFonts w:asciiTheme="majorEastAsia" w:eastAsiaTheme="majorEastAsia" w:hAnsiTheme="majorEastAsia"/>
          <w:sz w:val="24"/>
          <w:szCs w:val="24"/>
        </w:rPr>
      </w:pPr>
    </w:p>
    <w:p w:rsidR="00C15E31" w:rsidRDefault="00C15E31" w:rsidP="005150EC">
      <w:pPr>
        <w:ind w:firstLineChars="50" w:firstLine="120"/>
        <w:rPr>
          <w:rFonts w:asciiTheme="majorEastAsia" w:eastAsiaTheme="majorEastAsia" w:hAnsiTheme="majorEastAsia"/>
          <w:sz w:val="24"/>
          <w:szCs w:val="24"/>
        </w:rPr>
      </w:pPr>
    </w:p>
    <w:p w:rsidR="00C15E31" w:rsidRDefault="00C15E31" w:rsidP="002F69F9">
      <w:pPr>
        <w:rPr>
          <w:rFonts w:asciiTheme="majorEastAsia" w:eastAsiaTheme="majorEastAsia" w:hAnsiTheme="majorEastAsia"/>
          <w:sz w:val="24"/>
          <w:szCs w:val="24"/>
        </w:rPr>
      </w:pPr>
    </w:p>
    <w:p w:rsidR="00C15E31" w:rsidRDefault="00C15E31" w:rsidP="005150EC">
      <w:pPr>
        <w:ind w:firstLineChars="50" w:firstLine="120"/>
        <w:rPr>
          <w:rFonts w:asciiTheme="majorEastAsia" w:eastAsiaTheme="majorEastAsia" w:hAnsiTheme="majorEastAsia"/>
          <w:sz w:val="24"/>
          <w:szCs w:val="24"/>
        </w:rPr>
      </w:pPr>
    </w:p>
    <w:p w:rsidR="007351A5" w:rsidRDefault="00F4242F" w:rsidP="005150EC">
      <w:pPr>
        <w:ind w:firstLineChars="50" w:firstLine="12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7351A5" w:rsidRPr="007351A5" w:rsidRDefault="00F4242F" w:rsidP="00F4242F">
      <w:pPr>
        <w:tabs>
          <w:tab w:val="center" w:pos="7285"/>
        </w:tabs>
        <w:rPr>
          <w:rFonts w:asciiTheme="majorEastAsia" w:eastAsiaTheme="majorEastAsia" w:hAnsiTheme="majorEastAsia"/>
          <w:sz w:val="24"/>
          <w:szCs w:val="24"/>
        </w:rPr>
      </w:pPr>
      <w:r>
        <w:rPr>
          <w:rFonts w:asciiTheme="majorEastAsia" w:eastAsiaTheme="majorEastAsia" w:hAnsiTheme="majorEastAsia"/>
          <w:sz w:val="24"/>
          <w:szCs w:val="24"/>
        </w:rPr>
        <w:tab/>
      </w:r>
      <w:r>
        <w:rPr>
          <w:rFonts w:asciiTheme="majorEastAsia" w:eastAsiaTheme="majorEastAsia" w:hAnsiTheme="majorEastAsia" w:hint="eastAsia"/>
          <w:sz w:val="24"/>
          <w:szCs w:val="24"/>
        </w:rPr>
        <w:t xml:space="preserve">　</w:t>
      </w:r>
    </w:p>
    <w:p w:rsidR="007351A5" w:rsidRPr="007351A5" w:rsidRDefault="007351A5" w:rsidP="007351A5">
      <w:pPr>
        <w:rPr>
          <w:rFonts w:asciiTheme="majorEastAsia" w:eastAsiaTheme="majorEastAsia" w:hAnsiTheme="majorEastAsia"/>
          <w:sz w:val="24"/>
          <w:szCs w:val="24"/>
        </w:rPr>
      </w:pPr>
    </w:p>
    <w:p w:rsidR="007351A5" w:rsidRPr="007351A5" w:rsidRDefault="007351A5" w:rsidP="007351A5">
      <w:pPr>
        <w:rPr>
          <w:rFonts w:asciiTheme="majorEastAsia" w:eastAsiaTheme="majorEastAsia" w:hAnsiTheme="majorEastAsia"/>
          <w:sz w:val="24"/>
          <w:szCs w:val="24"/>
        </w:rPr>
      </w:pPr>
    </w:p>
    <w:p w:rsidR="00845E2C" w:rsidRDefault="00845E2C" w:rsidP="007351A5">
      <w:pPr>
        <w:rPr>
          <w:rFonts w:asciiTheme="majorEastAsia" w:eastAsiaTheme="majorEastAsia" w:hAnsiTheme="majorEastAsia"/>
          <w:sz w:val="24"/>
          <w:szCs w:val="24"/>
        </w:rPr>
      </w:pPr>
    </w:p>
    <w:p w:rsidR="005F4F2A" w:rsidRDefault="005F4F2A" w:rsidP="007351A5">
      <w:pPr>
        <w:rPr>
          <w:rFonts w:asciiTheme="majorEastAsia" w:eastAsiaTheme="majorEastAsia" w:hAnsiTheme="majorEastAsia"/>
          <w:sz w:val="24"/>
          <w:szCs w:val="24"/>
        </w:rPr>
      </w:pPr>
    </w:p>
    <w:p w:rsidR="000E7A0C" w:rsidRDefault="000E7A0C" w:rsidP="007351A5">
      <w:pPr>
        <w:rPr>
          <w:rFonts w:asciiTheme="majorEastAsia" w:eastAsiaTheme="majorEastAsia" w:hAnsiTheme="majorEastAsia"/>
          <w:sz w:val="24"/>
          <w:szCs w:val="24"/>
        </w:rPr>
      </w:pPr>
    </w:p>
    <w:p w:rsidR="000E7A0C" w:rsidRDefault="000E7A0C" w:rsidP="007351A5">
      <w:pPr>
        <w:rPr>
          <w:rFonts w:asciiTheme="majorEastAsia" w:eastAsiaTheme="majorEastAsia" w:hAnsiTheme="majorEastAsia"/>
          <w:sz w:val="24"/>
          <w:szCs w:val="24"/>
        </w:rPr>
      </w:pPr>
    </w:p>
    <w:p w:rsidR="000E7A0C" w:rsidRDefault="000E7A0C" w:rsidP="007351A5">
      <w:pPr>
        <w:rPr>
          <w:rFonts w:asciiTheme="majorEastAsia" w:eastAsiaTheme="majorEastAsia" w:hAnsiTheme="majorEastAsia"/>
          <w:sz w:val="24"/>
          <w:szCs w:val="24"/>
        </w:rPr>
      </w:pPr>
    </w:p>
    <w:p w:rsidR="00DA309C" w:rsidRDefault="00DA309C" w:rsidP="007351A5">
      <w:pPr>
        <w:rPr>
          <w:rFonts w:asciiTheme="majorEastAsia" w:eastAsiaTheme="majorEastAsia" w:hAnsiTheme="majorEastAsia"/>
          <w:sz w:val="24"/>
          <w:szCs w:val="24"/>
        </w:rPr>
      </w:pPr>
    </w:p>
    <w:p w:rsidR="00DA309C" w:rsidRDefault="00DA309C" w:rsidP="007351A5">
      <w:pPr>
        <w:rPr>
          <w:rFonts w:asciiTheme="majorEastAsia" w:eastAsiaTheme="majorEastAsia" w:hAnsiTheme="majorEastAsia"/>
          <w:sz w:val="24"/>
          <w:szCs w:val="24"/>
        </w:rPr>
      </w:pPr>
    </w:p>
    <w:sectPr w:rsidR="00DA309C" w:rsidSect="001C3893">
      <w:pgSz w:w="16838" w:h="11906" w:orient="landscape" w:code="9"/>
      <w:pgMar w:top="1060" w:right="1134" w:bottom="1360" w:left="1134" w:header="851" w:footer="992" w:gutter="0"/>
      <w:cols w:space="425"/>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7C0" w:rsidRDefault="00C157C0" w:rsidP="002D3672">
      <w:r>
        <w:separator/>
      </w:r>
    </w:p>
  </w:endnote>
  <w:endnote w:type="continuationSeparator" w:id="0">
    <w:p w:rsidR="00C157C0" w:rsidRDefault="00C157C0" w:rsidP="002D3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7C0" w:rsidRDefault="00C157C0" w:rsidP="002D3672">
      <w:r>
        <w:separator/>
      </w:r>
    </w:p>
  </w:footnote>
  <w:footnote w:type="continuationSeparator" w:id="0">
    <w:p w:rsidR="00C157C0" w:rsidRDefault="00C157C0" w:rsidP="002D3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9F8"/>
    <w:rsid w:val="000006EB"/>
    <w:rsid w:val="00000D0E"/>
    <w:rsid w:val="000028C4"/>
    <w:rsid w:val="00002EBD"/>
    <w:rsid w:val="00005D7D"/>
    <w:rsid w:val="000131E7"/>
    <w:rsid w:val="0001440D"/>
    <w:rsid w:val="0001531F"/>
    <w:rsid w:val="00016802"/>
    <w:rsid w:val="00025454"/>
    <w:rsid w:val="00026BE1"/>
    <w:rsid w:val="00027753"/>
    <w:rsid w:val="00027AB5"/>
    <w:rsid w:val="00030D1C"/>
    <w:rsid w:val="00032C45"/>
    <w:rsid w:val="00032D38"/>
    <w:rsid w:val="000333F9"/>
    <w:rsid w:val="0003587A"/>
    <w:rsid w:val="00035E50"/>
    <w:rsid w:val="000366E4"/>
    <w:rsid w:val="00036A25"/>
    <w:rsid w:val="00052151"/>
    <w:rsid w:val="000538FB"/>
    <w:rsid w:val="00056625"/>
    <w:rsid w:val="00060597"/>
    <w:rsid w:val="0006553E"/>
    <w:rsid w:val="00071F55"/>
    <w:rsid w:val="00073749"/>
    <w:rsid w:val="00073AD5"/>
    <w:rsid w:val="000817D2"/>
    <w:rsid w:val="00084C4D"/>
    <w:rsid w:val="00086CC0"/>
    <w:rsid w:val="00087E9F"/>
    <w:rsid w:val="00091016"/>
    <w:rsid w:val="00091289"/>
    <w:rsid w:val="000920FC"/>
    <w:rsid w:val="000922C1"/>
    <w:rsid w:val="00097D84"/>
    <w:rsid w:val="000A0CCD"/>
    <w:rsid w:val="000A311C"/>
    <w:rsid w:val="000A3B51"/>
    <w:rsid w:val="000A53C1"/>
    <w:rsid w:val="000B41AA"/>
    <w:rsid w:val="000B425D"/>
    <w:rsid w:val="000B4350"/>
    <w:rsid w:val="000B44C0"/>
    <w:rsid w:val="000B4EAE"/>
    <w:rsid w:val="000C1689"/>
    <w:rsid w:val="000C1EEE"/>
    <w:rsid w:val="000C3E54"/>
    <w:rsid w:val="000C3FA9"/>
    <w:rsid w:val="000C6300"/>
    <w:rsid w:val="000D3711"/>
    <w:rsid w:val="000D3D66"/>
    <w:rsid w:val="000D6DE2"/>
    <w:rsid w:val="000D6FC6"/>
    <w:rsid w:val="000E146F"/>
    <w:rsid w:val="000E257E"/>
    <w:rsid w:val="000E30E1"/>
    <w:rsid w:val="000E360E"/>
    <w:rsid w:val="000E3C2F"/>
    <w:rsid w:val="000E650D"/>
    <w:rsid w:val="000E7A0C"/>
    <w:rsid w:val="000F2C7F"/>
    <w:rsid w:val="000F37FC"/>
    <w:rsid w:val="000F6C84"/>
    <w:rsid w:val="00100727"/>
    <w:rsid w:val="00106689"/>
    <w:rsid w:val="001205A8"/>
    <w:rsid w:val="00121140"/>
    <w:rsid w:val="00121239"/>
    <w:rsid w:val="00121FE7"/>
    <w:rsid w:val="00122ACA"/>
    <w:rsid w:val="00122B1E"/>
    <w:rsid w:val="00124D8C"/>
    <w:rsid w:val="001259CA"/>
    <w:rsid w:val="00131A6A"/>
    <w:rsid w:val="0014042C"/>
    <w:rsid w:val="00141285"/>
    <w:rsid w:val="001413D8"/>
    <w:rsid w:val="00142DF6"/>
    <w:rsid w:val="00145F78"/>
    <w:rsid w:val="00146F85"/>
    <w:rsid w:val="00147C33"/>
    <w:rsid w:val="00147D61"/>
    <w:rsid w:val="001551A6"/>
    <w:rsid w:val="00156009"/>
    <w:rsid w:val="00156D27"/>
    <w:rsid w:val="00161565"/>
    <w:rsid w:val="001638D4"/>
    <w:rsid w:val="00164048"/>
    <w:rsid w:val="00165DD5"/>
    <w:rsid w:val="00167E8E"/>
    <w:rsid w:val="00167F81"/>
    <w:rsid w:val="00172DC2"/>
    <w:rsid w:val="0017330D"/>
    <w:rsid w:val="00176F53"/>
    <w:rsid w:val="00177688"/>
    <w:rsid w:val="00177F47"/>
    <w:rsid w:val="00181E6B"/>
    <w:rsid w:val="0018270D"/>
    <w:rsid w:val="00182D11"/>
    <w:rsid w:val="001915EF"/>
    <w:rsid w:val="001933AE"/>
    <w:rsid w:val="00196B0C"/>
    <w:rsid w:val="001A0123"/>
    <w:rsid w:val="001A379A"/>
    <w:rsid w:val="001A45B4"/>
    <w:rsid w:val="001A7ACB"/>
    <w:rsid w:val="001B142B"/>
    <w:rsid w:val="001B310E"/>
    <w:rsid w:val="001B3F15"/>
    <w:rsid w:val="001B4A86"/>
    <w:rsid w:val="001B5C9C"/>
    <w:rsid w:val="001B5F11"/>
    <w:rsid w:val="001C24F4"/>
    <w:rsid w:val="001C331B"/>
    <w:rsid w:val="001C3893"/>
    <w:rsid w:val="001C3C29"/>
    <w:rsid w:val="001C4BCF"/>
    <w:rsid w:val="001C4F81"/>
    <w:rsid w:val="001C583F"/>
    <w:rsid w:val="001D1D5B"/>
    <w:rsid w:val="001D2072"/>
    <w:rsid w:val="001D6293"/>
    <w:rsid w:val="001D6ABE"/>
    <w:rsid w:val="001E16D8"/>
    <w:rsid w:val="001E262E"/>
    <w:rsid w:val="001E2BF5"/>
    <w:rsid w:val="001E5FE9"/>
    <w:rsid w:val="001F2AC2"/>
    <w:rsid w:val="001F2CBA"/>
    <w:rsid w:val="001F338A"/>
    <w:rsid w:val="001F6EF2"/>
    <w:rsid w:val="00200241"/>
    <w:rsid w:val="002003AA"/>
    <w:rsid w:val="0020457B"/>
    <w:rsid w:val="00205F0D"/>
    <w:rsid w:val="00207434"/>
    <w:rsid w:val="00213986"/>
    <w:rsid w:val="002154EC"/>
    <w:rsid w:val="00216458"/>
    <w:rsid w:val="0021756D"/>
    <w:rsid w:val="00222757"/>
    <w:rsid w:val="0022490E"/>
    <w:rsid w:val="0023188A"/>
    <w:rsid w:val="00233B54"/>
    <w:rsid w:val="00234397"/>
    <w:rsid w:val="00234BA3"/>
    <w:rsid w:val="00241969"/>
    <w:rsid w:val="00241CFE"/>
    <w:rsid w:val="002424AE"/>
    <w:rsid w:val="002448FF"/>
    <w:rsid w:val="00244B56"/>
    <w:rsid w:val="00245AD8"/>
    <w:rsid w:val="00247300"/>
    <w:rsid w:val="0025288B"/>
    <w:rsid w:val="00257C8B"/>
    <w:rsid w:val="00257EE7"/>
    <w:rsid w:val="002614AD"/>
    <w:rsid w:val="00261C06"/>
    <w:rsid w:val="00263CDD"/>
    <w:rsid w:val="002647B2"/>
    <w:rsid w:val="0026491F"/>
    <w:rsid w:val="00265A9D"/>
    <w:rsid w:val="00270112"/>
    <w:rsid w:val="0027252E"/>
    <w:rsid w:val="002737D9"/>
    <w:rsid w:val="00290660"/>
    <w:rsid w:val="00295712"/>
    <w:rsid w:val="002A3207"/>
    <w:rsid w:val="002A510F"/>
    <w:rsid w:val="002A52F2"/>
    <w:rsid w:val="002B635B"/>
    <w:rsid w:val="002C05A1"/>
    <w:rsid w:val="002C09AB"/>
    <w:rsid w:val="002C114A"/>
    <w:rsid w:val="002C1CEC"/>
    <w:rsid w:val="002C302B"/>
    <w:rsid w:val="002C3415"/>
    <w:rsid w:val="002C50F6"/>
    <w:rsid w:val="002C552F"/>
    <w:rsid w:val="002C7644"/>
    <w:rsid w:val="002D2155"/>
    <w:rsid w:val="002D3672"/>
    <w:rsid w:val="002D4C07"/>
    <w:rsid w:val="002D4FD6"/>
    <w:rsid w:val="002D5BE2"/>
    <w:rsid w:val="002E529A"/>
    <w:rsid w:val="002F392E"/>
    <w:rsid w:val="002F69F9"/>
    <w:rsid w:val="003012F6"/>
    <w:rsid w:val="00301F45"/>
    <w:rsid w:val="00303256"/>
    <w:rsid w:val="00303F1A"/>
    <w:rsid w:val="0030592F"/>
    <w:rsid w:val="00306115"/>
    <w:rsid w:val="00306FB8"/>
    <w:rsid w:val="00311ED2"/>
    <w:rsid w:val="00313372"/>
    <w:rsid w:val="00313CB5"/>
    <w:rsid w:val="00314033"/>
    <w:rsid w:val="003149CD"/>
    <w:rsid w:val="003173A9"/>
    <w:rsid w:val="00317C1B"/>
    <w:rsid w:val="003203CE"/>
    <w:rsid w:val="0032083B"/>
    <w:rsid w:val="00326103"/>
    <w:rsid w:val="00326EBF"/>
    <w:rsid w:val="0033167D"/>
    <w:rsid w:val="003319C8"/>
    <w:rsid w:val="00332DDA"/>
    <w:rsid w:val="0033372A"/>
    <w:rsid w:val="003373E4"/>
    <w:rsid w:val="00342C01"/>
    <w:rsid w:val="0034675B"/>
    <w:rsid w:val="00350E8A"/>
    <w:rsid w:val="00351C03"/>
    <w:rsid w:val="00352D77"/>
    <w:rsid w:val="003537EE"/>
    <w:rsid w:val="003545F6"/>
    <w:rsid w:val="00354E9B"/>
    <w:rsid w:val="003553CF"/>
    <w:rsid w:val="00361A6C"/>
    <w:rsid w:val="00361D2A"/>
    <w:rsid w:val="00365DC6"/>
    <w:rsid w:val="00367367"/>
    <w:rsid w:val="00367749"/>
    <w:rsid w:val="00371CE0"/>
    <w:rsid w:val="00372386"/>
    <w:rsid w:val="003743F5"/>
    <w:rsid w:val="00375BD8"/>
    <w:rsid w:val="00375C7A"/>
    <w:rsid w:val="003765AC"/>
    <w:rsid w:val="003878D3"/>
    <w:rsid w:val="00396610"/>
    <w:rsid w:val="003972C4"/>
    <w:rsid w:val="0039756B"/>
    <w:rsid w:val="003A08A2"/>
    <w:rsid w:val="003A62DE"/>
    <w:rsid w:val="003A6521"/>
    <w:rsid w:val="003A7DF1"/>
    <w:rsid w:val="003B34E4"/>
    <w:rsid w:val="003B5999"/>
    <w:rsid w:val="003B5B12"/>
    <w:rsid w:val="003C02D9"/>
    <w:rsid w:val="003C1B01"/>
    <w:rsid w:val="003C1FA8"/>
    <w:rsid w:val="003C2A3F"/>
    <w:rsid w:val="003C6283"/>
    <w:rsid w:val="003C7BAF"/>
    <w:rsid w:val="003D1879"/>
    <w:rsid w:val="003D33DD"/>
    <w:rsid w:val="003D368F"/>
    <w:rsid w:val="003D4439"/>
    <w:rsid w:val="003D5089"/>
    <w:rsid w:val="003D6C61"/>
    <w:rsid w:val="003D7CD4"/>
    <w:rsid w:val="003E2527"/>
    <w:rsid w:val="003E3832"/>
    <w:rsid w:val="003E5E5A"/>
    <w:rsid w:val="003E76A8"/>
    <w:rsid w:val="003F16EF"/>
    <w:rsid w:val="003F26C2"/>
    <w:rsid w:val="003F4CA9"/>
    <w:rsid w:val="003F621A"/>
    <w:rsid w:val="003F6718"/>
    <w:rsid w:val="003F7A80"/>
    <w:rsid w:val="0040085C"/>
    <w:rsid w:val="00404E0B"/>
    <w:rsid w:val="00416910"/>
    <w:rsid w:val="004203BF"/>
    <w:rsid w:val="004210C2"/>
    <w:rsid w:val="00421197"/>
    <w:rsid w:val="00423461"/>
    <w:rsid w:val="0043000A"/>
    <w:rsid w:val="00434A6B"/>
    <w:rsid w:val="0044029F"/>
    <w:rsid w:val="00440A28"/>
    <w:rsid w:val="004419AD"/>
    <w:rsid w:val="0044530A"/>
    <w:rsid w:val="0044574F"/>
    <w:rsid w:val="0044726A"/>
    <w:rsid w:val="00447D29"/>
    <w:rsid w:val="00450A1A"/>
    <w:rsid w:val="00451D3B"/>
    <w:rsid w:val="00452FF2"/>
    <w:rsid w:val="004565A1"/>
    <w:rsid w:val="00460138"/>
    <w:rsid w:val="0046045D"/>
    <w:rsid w:val="00462412"/>
    <w:rsid w:val="004655B5"/>
    <w:rsid w:val="00465FC5"/>
    <w:rsid w:val="004677E7"/>
    <w:rsid w:val="00467939"/>
    <w:rsid w:val="00470299"/>
    <w:rsid w:val="004736AD"/>
    <w:rsid w:val="00477575"/>
    <w:rsid w:val="00482D64"/>
    <w:rsid w:val="00482D8A"/>
    <w:rsid w:val="004841D8"/>
    <w:rsid w:val="00484442"/>
    <w:rsid w:val="00485B95"/>
    <w:rsid w:val="004917FB"/>
    <w:rsid w:val="004952DF"/>
    <w:rsid w:val="00495F7C"/>
    <w:rsid w:val="004976E5"/>
    <w:rsid w:val="004A4E09"/>
    <w:rsid w:val="004A4F7A"/>
    <w:rsid w:val="004A6B52"/>
    <w:rsid w:val="004B0420"/>
    <w:rsid w:val="004B23F6"/>
    <w:rsid w:val="004B619E"/>
    <w:rsid w:val="004C1727"/>
    <w:rsid w:val="004C18A3"/>
    <w:rsid w:val="004C2E35"/>
    <w:rsid w:val="004C3988"/>
    <w:rsid w:val="004C6269"/>
    <w:rsid w:val="004D0360"/>
    <w:rsid w:val="004D0510"/>
    <w:rsid w:val="004D2FBA"/>
    <w:rsid w:val="004D49F4"/>
    <w:rsid w:val="004E31F5"/>
    <w:rsid w:val="004E61E8"/>
    <w:rsid w:val="004F1535"/>
    <w:rsid w:val="004F64B5"/>
    <w:rsid w:val="0050245D"/>
    <w:rsid w:val="00502D1E"/>
    <w:rsid w:val="00507655"/>
    <w:rsid w:val="00507EDD"/>
    <w:rsid w:val="005115C3"/>
    <w:rsid w:val="00513A8B"/>
    <w:rsid w:val="0051479F"/>
    <w:rsid w:val="005150EC"/>
    <w:rsid w:val="005204AC"/>
    <w:rsid w:val="00520567"/>
    <w:rsid w:val="00527632"/>
    <w:rsid w:val="00530AB3"/>
    <w:rsid w:val="00533682"/>
    <w:rsid w:val="00534DCF"/>
    <w:rsid w:val="005367F1"/>
    <w:rsid w:val="005401C0"/>
    <w:rsid w:val="00540D91"/>
    <w:rsid w:val="005421D1"/>
    <w:rsid w:val="0054291A"/>
    <w:rsid w:val="0054328A"/>
    <w:rsid w:val="00547A2D"/>
    <w:rsid w:val="00550CDB"/>
    <w:rsid w:val="00552714"/>
    <w:rsid w:val="00560405"/>
    <w:rsid w:val="00566D63"/>
    <w:rsid w:val="00570DB2"/>
    <w:rsid w:val="00571068"/>
    <w:rsid w:val="00571F35"/>
    <w:rsid w:val="005739C5"/>
    <w:rsid w:val="00576792"/>
    <w:rsid w:val="00577668"/>
    <w:rsid w:val="00580065"/>
    <w:rsid w:val="0058210A"/>
    <w:rsid w:val="00584B58"/>
    <w:rsid w:val="00584B74"/>
    <w:rsid w:val="00584CD3"/>
    <w:rsid w:val="00585014"/>
    <w:rsid w:val="00585ABD"/>
    <w:rsid w:val="005905A7"/>
    <w:rsid w:val="00590A7A"/>
    <w:rsid w:val="00590BB5"/>
    <w:rsid w:val="00592331"/>
    <w:rsid w:val="00595EF4"/>
    <w:rsid w:val="00596E73"/>
    <w:rsid w:val="00597971"/>
    <w:rsid w:val="005A7EE3"/>
    <w:rsid w:val="005B164B"/>
    <w:rsid w:val="005B2FC0"/>
    <w:rsid w:val="005B349E"/>
    <w:rsid w:val="005B6005"/>
    <w:rsid w:val="005B6D03"/>
    <w:rsid w:val="005C7B0D"/>
    <w:rsid w:val="005C7F73"/>
    <w:rsid w:val="005D0EE5"/>
    <w:rsid w:val="005D2DF4"/>
    <w:rsid w:val="005D3143"/>
    <w:rsid w:val="005D3E6D"/>
    <w:rsid w:val="005D4A96"/>
    <w:rsid w:val="005D6344"/>
    <w:rsid w:val="005D6E10"/>
    <w:rsid w:val="005D7684"/>
    <w:rsid w:val="005E2E8A"/>
    <w:rsid w:val="005E3C5A"/>
    <w:rsid w:val="005E3E0C"/>
    <w:rsid w:val="005E6FA2"/>
    <w:rsid w:val="005F114F"/>
    <w:rsid w:val="005F3CBE"/>
    <w:rsid w:val="005F4F2A"/>
    <w:rsid w:val="005F7071"/>
    <w:rsid w:val="006002DA"/>
    <w:rsid w:val="0060277D"/>
    <w:rsid w:val="00603684"/>
    <w:rsid w:val="0060403C"/>
    <w:rsid w:val="0060423A"/>
    <w:rsid w:val="00604678"/>
    <w:rsid w:val="00604E4F"/>
    <w:rsid w:val="006058E1"/>
    <w:rsid w:val="00606FA2"/>
    <w:rsid w:val="00607D02"/>
    <w:rsid w:val="00611E46"/>
    <w:rsid w:val="00612693"/>
    <w:rsid w:val="00612785"/>
    <w:rsid w:val="00616070"/>
    <w:rsid w:val="00617841"/>
    <w:rsid w:val="00620881"/>
    <w:rsid w:val="00620F64"/>
    <w:rsid w:val="00621EEC"/>
    <w:rsid w:val="00622C92"/>
    <w:rsid w:val="00622D26"/>
    <w:rsid w:val="0062560B"/>
    <w:rsid w:val="006261F1"/>
    <w:rsid w:val="0062694F"/>
    <w:rsid w:val="00630047"/>
    <w:rsid w:val="0063066D"/>
    <w:rsid w:val="00631EAB"/>
    <w:rsid w:val="006349F2"/>
    <w:rsid w:val="006366FA"/>
    <w:rsid w:val="00637BD9"/>
    <w:rsid w:val="00640C3D"/>
    <w:rsid w:val="00641C11"/>
    <w:rsid w:val="00642840"/>
    <w:rsid w:val="006468F9"/>
    <w:rsid w:val="00646AE0"/>
    <w:rsid w:val="00646EC0"/>
    <w:rsid w:val="00646F27"/>
    <w:rsid w:val="00647FB7"/>
    <w:rsid w:val="00652719"/>
    <w:rsid w:val="00655301"/>
    <w:rsid w:val="00656F53"/>
    <w:rsid w:val="00662871"/>
    <w:rsid w:val="00681B61"/>
    <w:rsid w:val="00686389"/>
    <w:rsid w:val="0069270F"/>
    <w:rsid w:val="00692ECE"/>
    <w:rsid w:val="0069473A"/>
    <w:rsid w:val="00696FD8"/>
    <w:rsid w:val="006A3287"/>
    <w:rsid w:val="006A3658"/>
    <w:rsid w:val="006A4359"/>
    <w:rsid w:val="006A7277"/>
    <w:rsid w:val="006A7CB8"/>
    <w:rsid w:val="006B21A2"/>
    <w:rsid w:val="006B555A"/>
    <w:rsid w:val="006B768E"/>
    <w:rsid w:val="006B7A78"/>
    <w:rsid w:val="006C3E61"/>
    <w:rsid w:val="006C415F"/>
    <w:rsid w:val="006C67D3"/>
    <w:rsid w:val="006D03F2"/>
    <w:rsid w:val="006D2C61"/>
    <w:rsid w:val="006D338B"/>
    <w:rsid w:val="006D49CD"/>
    <w:rsid w:val="006E2639"/>
    <w:rsid w:val="006E4947"/>
    <w:rsid w:val="006E68D3"/>
    <w:rsid w:val="006E7D29"/>
    <w:rsid w:val="006F1ADB"/>
    <w:rsid w:val="006F299F"/>
    <w:rsid w:val="006F5556"/>
    <w:rsid w:val="006F56DA"/>
    <w:rsid w:val="006F5C2D"/>
    <w:rsid w:val="006F6F27"/>
    <w:rsid w:val="006F75E9"/>
    <w:rsid w:val="007013E9"/>
    <w:rsid w:val="00703CC9"/>
    <w:rsid w:val="00705474"/>
    <w:rsid w:val="00706154"/>
    <w:rsid w:val="007110A0"/>
    <w:rsid w:val="007128C8"/>
    <w:rsid w:val="00717F24"/>
    <w:rsid w:val="00717F63"/>
    <w:rsid w:val="007210B7"/>
    <w:rsid w:val="00721FCE"/>
    <w:rsid w:val="00723D6B"/>
    <w:rsid w:val="00723EFB"/>
    <w:rsid w:val="00734114"/>
    <w:rsid w:val="00734F3D"/>
    <w:rsid w:val="007351A5"/>
    <w:rsid w:val="007354F2"/>
    <w:rsid w:val="007373EE"/>
    <w:rsid w:val="00740801"/>
    <w:rsid w:val="007443B0"/>
    <w:rsid w:val="00744895"/>
    <w:rsid w:val="00744E51"/>
    <w:rsid w:val="00751374"/>
    <w:rsid w:val="00761324"/>
    <w:rsid w:val="00762E4A"/>
    <w:rsid w:val="0076301B"/>
    <w:rsid w:val="007667BA"/>
    <w:rsid w:val="0076753A"/>
    <w:rsid w:val="007678E8"/>
    <w:rsid w:val="00767FB5"/>
    <w:rsid w:val="00773382"/>
    <w:rsid w:val="00774157"/>
    <w:rsid w:val="00783CC2"/>
    <w:rsid w:val="00785105"/>
    <w:rsid w:val="0078731C"/>
    <w:rsid w:val="0079422D"/>
    <w:rsid w:val="007976CA"/>
    <w:rsid w:val="007A29E1"/>
    <w:rsid w:val="007A3084"/>
    <w:rsid w:val="007A61C0"/>
    <w:rsid w:val="007B27A3"/>
    <w:rsid w:val="007B5FBC"/>
    <w:rsid w:val="007B7FD0"/>
    <w:rsid w:val="007C215F"/>
    <w:rsid w:val="007C4F68"/>
    <w:rsid w:val="007C5282"/>
    <w:rsid w:val="007C6E30"/>
    <w:rsid w:val="007C7FDE"/>
    <w:rsid w:val="007D219B"/>
    <w:rsid w:val="007D47DD"/>
    <w:rsid w:val="007D6859"/>
    <w:rsid w:val="007E1F6A"/>
    <w:rsid w:val="007E54F1"/>
    <w:rsid w:val="007E5578"/>
    <w:rsid w:val="007E74BE"/>
    <w:rsid w:val="007F0B39"/>
    <w:rsid w:val="007F435D"/>
    <w:rsid w:val="007F4FEE"/>
    <w:rsid w:val="007F5354"/>
    <w:rsid w:val="007F542F"/>
    <w:rsid w:val="007F57F0"/>
    <w:rsid w:val="007F5D7B"/>
    <w:rsid w:val="007F703E"/>
    <w:rsid w:val="007F77DB"/>
    <w:rsid w:val="0080130D"/>
    <w:rsid w:val="00810508"/>
    <w:rsid w:val="0081218B"/>
    <w:rsid w:val="008145A0"/>
    <w:rsid w:val="00814699"/>
    <w:rsid w:val="008153E5"/>
    <w:rsid w:val="00816716"/>
    <w:rsid w:val="00817CA1"/>
    <w:rsid w:val="00817CAF"/>
    <w:rsid w:val="0082499D"/>
    <w:rsid w:val="008259F8"/>
    <w:rsid w:val="0083405B"/>
    <w:rsid w:val="00840788"/>
    <w:rsid w:val="008407A5"/>
    <w:rsid w:val="00840BD7"/>
    <w:rsid w:val="00841BA5"/>
    <w:rsid w:val="00845C66"/>
    <w:rsid w:val="00845E2C"/>
    <w:rsid w:val="0084702A"/>
    <w:rsid w:val="008479AD"/>
    <w:rsid w:val="0085001B"/>
    <w:rsid w:val="00853C1D"/>
    <w:rsid w:val="0085457D"/>
    <w:rsid w:val="0086289D"/>
    <w:rsid w:val="00866741"/>
    <w:rsid w:val="00867AAE"/>
    <w:rsid w:val="00867FEA"/>
    <w:rsid w:val="0087009B"/>
    <w:rsid w:val="00870D2A"/>
    <w:rsid w:val="00872BD1"/>
    <w:rsid w:val="00874171"/>
    <w:rsid w:val="008746D9"/>
    <w:rsid w:val="008806AE"/>
    <w:rsid w:val="00880935"/>
    <w:rsid w:val="008834A2"/>
    <w:rsid w:val="0088564D"/>
    <w:rsid w:val="00885AE0"/>
    <w:rsid w:val="0088647E"/>
    <w:rsid w:val="00887A24"/>
    <w:rsid w:val="0089087D"/>
    <w:rsid w:val="00891E88"/>
    <w:rsid w:val="00892DAA"/>
    <w:rsid w:val="0089635E"/>
    <w:rsid w:val="008A76FC"/>
    <w:rsid w:val="008B27B0"/>
    <w:rsid w:val="008B2C62"/>
    <w:rsid w:val="008B6017"/>
    <w:rsid w:val="008B60D8"/>
    <w:rsid w:val="008B7F39"/>
    <w:rsid w:val="008C10B3"/>
    <w:rsid w:val="008C4B54"/>
    <w:rsid w:val="008C5E95"/>
    <w:rsid w:val="008C7A77"/>
    <w:rsid w:val="008D0518"/>
    <w:rsid w:val="008D08E9"/>
    <w:rsid w:val="008D1154"/>
    <w:rsid w:val="008E0702"/>
    <w:rsid w:val="008E26B5"/>
    <w:rsid w:val="008E3190"/>
    <w:rsid w:val="008E6839"/>
    <w:rsid w:val="008E6CEF"/>
    <w:rsid w:val="008E74E9"/>
    <w:rsid w:val="008E7E67"/>
    <w:rsid w:val="008F33BB"/>
    <w:rsid w:val="009003DF"/>
    <w:rsid w:val="0090052A"/>
    <w:rsid w:val="00901ADB"/>
    <w:rsid w:val="009035E7"/>
    <w:rsid w:val="009044F1"/>
    <w:rsid w:val="00904BA0"/>
    <w:rsid w:val="0091088B"/>
    <w:rsid w:val="009133A6"/>
    <w:rsid w:val="0091578A"/>
    <w:rsid w:val="00922F20"/>
    <w:rsid w:val="00925572"/>
    <w:rsid w:val="00925931"/>
    <w:rsid w:val="009260AE"/>
    <w:rsid w:val="009275B7"/>
    <w:rsid w:val="00927C33"/>
    <w:rsid w:val="00927E09"/>
    <w:rsid w:val="00931EE7"/>
    <w:rsid w:val="00934407"/>
    <w:rsid w:val="00936D3A"/>
    <w:rsid w:val="00937AA7"/>
    <w:rsid w:val="0094238F"/>
    <w:rsid w:val="009423DB"/>
    <w:rsid w:val="0094280F"/>
    <w:rsid w:val="0095088E"/>
    <w:rsid w:val="00954E79"/>
    <w:rsid w:val="00955FB3"/>
    <w:rsid w:val="009603FF"/>
    <w:rsid w:val="009608B2"/>
    <w:rsid w:val="009627D3"/>
    <w:rsid w:val="0096300E"/>
    <w:rsid w:val="00963EF2"/>
    <w:rsid w:val="00965DB3"/>
    <w:rsid w:val="00972728"/>
    <w:rsid w:val="009736B7"/>
    <w:rsid w:val="0097712A"/>
    <w:rsid w:val="00980586"/>
    <w:rsid w:val="00981184"/>
    <w:rsid w:val="009828A5"/>
    <w:rsid w:val="009845C7"/>
    <w:rsid w:val="00985616"/>
    <w:rsid w:val="00991B08"/>
    <w:rsid w:val="0099207A"/>
    <w:rsid w:val="00994E5E"/>
    <w:rsid w:val="00994F1E"/>
    <w:rsid w:val="009951B2"/>
    <w:rsid w:val="00997F6E"/>
    <w:rsid w:val="009A12C1"/>
    <w:rsid w:val="009A55A6"/>
    <w:rsid w:val="009A6859"/>
    <w:rsid w:val="009B130B"/>
    <w:rsid w:val="009B3245"/>
    <w:rsid w:val="009C6D7F"/>
    <w:rsid w:val="009C78EC"/>
    <w:rsid w:val="009D0885"/>
    <w:rsid w:val="009D088C"/>
    <w:rsid w:val="009D102C"/>
    <w:rsid w:val="009D30BF"/>
    <w:rsid w:val="009D5808"/>
    <w:rsid w:val="009D59E3"/>
    <w:rsid w:val="009D6FB2"/>
    <w:rsid w:val="009D776A"/>
    <w:rsid w:val="009D7E0A"/>
    <w:rsid w:val="009E34A1"/>
    <w:rsid w:val="009E3973"/>
    <w:rsid w:val="009E5E33"/>
    <w:rsid w:val="009F026B"/>
    <w:rsid w:val="009F216A"/>
    <w:rsid w:val="009F2792"/>
    <w:rsid w:val="00A01133"/>
    <w:rsid w:val="00A0310A"/>
    <w:rsid w:val="00A031D0"/>
    <w:rsid w:val="00A05B95"/>
    <w:rsid w:val="00A06C9B"/>
    <w:rsid w:val="00A074CF"/>
    <w:rsid w:val="00A079F8"/>
    <w:rsid w:val="00A07C07"/>
    <w:rsid w:val="00A10B3B"/>
    <w:rsid w:val="00A10F3A"/>
    <w:rsid w:val="00A118B0"/>
    <w:rsid w:val="00A11D08"/>
    <w:rsid w:val="00A12403"/>
    <w:rsid w:val="00A131D9"/>
    <w:rsid w:val="00A137D5"/>
    <w:rsid w:val="00A14446"/>
    <w:rsid w:val="00A15410"/>
    <w:rsid w:val="00A1613B"/>
    <w:rsid w:val="00A17A9F"/>
    <w:rsid w:val="00A202F2"/>
    <w:rsid w:val="00A25417"/>
    <w:rsid w:val="00A334FF"/>
    <w:rsid w:val="00A354B5"/>
    <w:rsid w:val="00A35DBF"/>
    <w:rsid w:val="00A3601D"/>
    <w:rsid w:val="00A3638F"/>
    <w:rsid w:val="00A40860"/>
    <w:rsid w:val="00A47B6F"/>
    <w:rsid w:val="00A51D6E"/>
    <w:rsid w:val="00A526BF"/>
    <w:rsid w:val="00A5585E"/>
    <w:rsid w:val="00A6015A"/>
    <w:rsid w:val="00A63AA9"/>
    <w:rsid w:val="00A64131"/>
    <w:rsid w:val="00A64A41"/>
    <w:rsid w:val="00A70489"/>
    <w:rsid w:val="00A7213F"/>
    <w:rsid w:val="00A72CA8"/>
    <w:rsid w:val="00A73C45"/>
    <w:rsid w:val="00A74698"/>
    <w:rsid w:val="00A801E5"/>
    <w:rsid w:val="00A81945"/>
    <w:rsid w:val="00A81D12"/>
    <w:rsid w:val="00A823A5"/>
    <w:rsid w:val="00A8536E"/>
    <w:rsid w:val="00A90469"/>
    <w:rsid w:val="00A915C9"/>
    <w:rsid w:val="00A918D3"/>
    <w:rsid w:val="00A936DD"/>
    <w:rsid w:val="00A944B6"/>
    <w:rsid w:val="00A94923"/>
    <w:rsid w:val="00A96274"/>
    <w:rsid w:val="00A97DD1"/>
    <w:rsid w:val="00AA070C"/>
    <w:rsid w:val="00AA43F0"/>
    <w:rsid w:val="00AB4B0F"/>
    <w:rsid w:val="00AB6740"/>
    <w:rsid w:val="00AB727D"/>
    <w:rsid w:val="00AB7967"/>
    <w:rsid w:val="00AC0375"/>
    <w:rsid w:val="00AC1343"/>
    <w:rsid w:val="00AC4B4B"/>
    <w:rsid w:val="00AC7018"/>
    <w:rsid w:val="00AC731C"/>
    <w:rsid w:val="00AD1580"/>
    <w:rsid w:val="00AD183F"/>
    <w:rsid w:val="00AD265B"/>
    <w:rsid w:val="00AD27E5"/>
    <w:rsid w:val="00AD6D35"/>
    <w:rsid w:val="00AF12EF"/>
    <w:rsid w:val="00AF782B"/>
    <w:rsid w:val="00B00FBA"/>
    <w:rsid w:val="00B01638"/>
    <w:rsid w:val="00B03C18"/>
    <w:rsid w:val="00B05BD0"/>
    <w:rsid w:val="00B06180"/>
    <w:rsid w:val="00B07470"/>
    <w:rsid w:val="00B13143"/>
    <w:rsid w:val="00B151F7"/>
    <w:rsid w:val="00B17B34"/>
    <w:rsid w:val="00B22B2B"/>
    <w:rsid w:val="00B23B5F"/>
    <w:rsid w:val="00B244D2"/>
    <w:rsid w:val="00B34FA1"/>
    <w:rsid w:val="00B35A74"/>
    <w:rsid w:val="00B35EAB"/>
    <w:rsid w:val="00B36867"/>
    <w:rsid w:val="00B4311A"/>
    <w:rsid w:val="00B435DF"/>
    <w:rsid w:val="00B53F48"/>
    <w:rsid w:val="00B54A2C"/>
    <w:rsid w:val="00B54FC2"/>
    <w:rsid w:val="00B55684"/>
    <w:rsid w:val="00B55BEB"/>
    <w:rsid w:val="00B5646A"/>
    <w:rsid w:val="00B627C7"/>
    <w:rsid w:val="00B6362C"/>
    <w:rsid w:val="00B65BFD"/>
    <w:rsid w:val="00B65E55"/>
    <w:rsid w:val="00B661BA"/>
    <w:rsid w:val="00B66F95"/>
    <w:rsid w:val="00B67746"/>
    <w:rsid w:val="00B71B21"/>
    <w:rsid w:val="00B72062"/>
    <w:rsid w:val="00B74AAA"/>
    <w:rsid w:val="00B76D91"/>
    <w:rsid w:val="00B77914"/>
    <w:rsid w:val="00B802A6"/>
    <w:rsid w:val="00B826F2"/>
    <w:rsid w:val="00B82F9B"/>
    <w:rsid w:val="00B83236"/>
    <w:rsid w:val="00B8720A"/>
    <w:rsid w:val="00B926A3"/>
    <w:rsid w:val="00B93B70"/>
    <w:rsid w:val="00B95BF3"/>
    <w:rsid w:val="00B96838"/>
    <w:rsid w:val="00B97C6E"/>
    <w:rsid w:val="00BA1572"/>
    <w:rsid w:val="00BA2DE9"/>
    <w:rsid w:val="00BA503C"/>
    <w:rsid w:val="00BA6FAB"/>
    <w:rsid w:val="00BB0615"/>
    <w:rsid w:val="00BB184A"/>
    <w:rsid w:val="00BB2A24"/>
    <w:rsid w:val="00BB5C21"/>
    <w:rsid w:val="00BB70F0"/>
    <w:rsid w:val="00BC07A7"/>
    <w:rsid w:val="00BC3273"/>
    <w:rsid w:val="00BC57A9"/>
    <w:rsid w:val="00BC5CD7"/>
    <w:rsid w:val="00BC6F99"/>
    <w:rsid w:val="00BC733E"/>
    <w:rsid w:val="00BD126F"/>
    <w:rsid w:val="00BD156B"/>
    <w:rsid w:val="00BD2E86"/>
    <w:rsid w:val="00BD3141"/>
    <w:rsid w:val="00BD3346"/>
    <w:rsid w:val="00BD45EC"/>
    <w:rsid w:val="00BD73EE"/>
    <w:rsid w:val="00BE4CD0"/>
    <w:rsid w:val="00BE5005"/>
    <w:rsid w:val="00BE5F1D"/>
    <w:rsid w:val="00BE67C5"/>
    <w:rsid w:val="00BF1659"/>
    <w:rsid w:val="00C021B2"/>
    <w:rsid w:val="00C137DE"/>
    <w:rsid w:val="00C13C5E"/>
    <w:rsid w:val="00C157C0"/>
    <w:rsid w:val="00C15E31"/>
    <w:rsid w:val="00C206E6"/>
    <w:rsid w:val="00C21EC5"/>
    <w:rsid w:val="00C22350"/>
    <w:rsid w:val="00C24418"/>
    <w:rsid w:val="00C2611C"/>
    <w:rsid w:val="00C26212"/>
    <w:rsid w:val="00C2633F"/>
    <w:rsid w:val="00C2642C"/>
    <w:rsid w:val="00C26CC8"/>
    <w:rsid w:val="00C27BE6"/>
    <w:rsid w:val="00C31153"/>
    <w:rsid w:val="00C36385"/>
    <w:rsid w:val="00C405BE"/>
    <w:rsid w:val="00C41E83"/>
    <w:rsid w:val="00C4211A"/>
    <w:rsid w:val="00C42415"/>
    <w:rsid w:val="00C50602"/>
    <w:rsid w:val="00C50DC4"/>
    <w:rsid w:val="00C5101F"/>
    <w:rsid w:val="00C537DD"/>
    <w:rsid w:val="00C6531E"/>
    <w:rsid w:val="00C7446A"/>
    <w:rsid w:val="00C751FE"/>
    <w:rsid w:val="00C83297"/>
    <w:rsid w:val="00C83C00"/>
    <w:rsid w:val="00C84C7C"/>
    <w:rsid w:val="00C90E94"/>
    <w:rsid w:val="00C91B75"/>
    <w:rsid w:val="00C92654"/>
    <w:rsid w:val="00C94BED"/>
    <w:rsid w:val="00CA07A3"/>
    <w:rsid w:val="00CA3720"/>
    <w:rsid w:val="00CA4FA8"/>
    <w:rsid w:val="00CA5A6E"/>
    <w:rsid w:val="00CA63C9"/>
    <w:rsid w:val="00CA7577"/>
    <w:rsid w:val="00CA7840"/>
    <w:rsid w:val="00CB1903"/>
    <w:rsid w:val="00CB26E4"/>
    <w:rsid w:val="00CB2883"/>
    <w:rsid w:val="00CB3774"/>
    <w:rsid w:val="00CB4BEE"/>
    <w:rsid w:val="00CB5226"/>
    <w:rsid w:val="00CB5EC6"/>
    <w:rsid w:val="00CB63D2"/>
    <w:rsid w:val="00CB6B50"/>
    <w:rsid w:val="00CB6FE7"/>
    <w:rsid w:val="00CC5B29"/>
    <w:rsid w:val="00CD30B7"/>
    <w:rsid w:val="00CD4302"/>
    <w:rsid w:val="00CD664B"/>
    <w:rsid w:val="00CD71EE"/>
    <w:rsid w:val="00CE3F00"/>
    <w:rsid w:val="00CE4E02"/>
    <w:rsid w:val="00CE4FB9"/>
    <w:rsid w:val="00CE5907"/>
    <w:rsid w:val="00CF19D2"/>
    <w:rsid w:val="00CF7500"/>
    <w:rsid w:val="00D01D38"/>
    <w:rsid w:val="00D02459"/>
    <w:rsid w:val="00D03C29"/>
    <w:rsid w:val="00D14E65"/>
    <w:rsid w:val="00D17185"/>
    <w:rsid w:val="00D22E09"/>
    <w:rsid w:val="00D26FA7"/>
    <w:rsid w:val="00D322B4"/>
    <w:rsid w:val="00D35122"/>
    <w:rsid w:val="00D42048"/>
    <w:rsid w:val="00D44474"/>
    <w:rsid w:val="00D46180"/>
    <w:rsid w:val="00D46B13"/>
    <w:rsid w:val="00D502E0"/>
    <w:rsid w:val="00D50B27"/>
    <w:rsid w:val="00D54B02"/>
    <w:rsid w:val="00D55F13"/>
    <w:rsid w:val="00D56A5B"/>
    <w:rsid w:val="00D5770D"/>
    <w:rsid w:val="00D60A2C"/>
    <w:rsid w:val="00D64724"/>
    <w:rsid w:val="00D70F17"/>
    <w:rsid w:val="00D731C1"/>
    <w:rsid w:val="00D74319"/>
    <w:rsid w:val="00D832FC"/>
    <w:rsid w:val="00D855A3"/>
    <w:rsid w:val="00D908EA"/>
    <w:rsid w:val="00D92B4B"/>
    <w:rsid w:val="00D9687E"/>
    <w:rsid w:val="00D97467"/>
    <w:rsid w:val="00DA2652"/>
    <w:rsid w:val="00DA309C"/>
    <w:rsid w:val="00DA3239"/>
    <w:rsid w:val="00DA360D"/>
    <w:rsid w:val="00DA4263"/>
    <w:rsid w:val="00DA4ABD"/>
    <w:rsid w:val="00DA6AF4"/>
    <w:rsid w:val="00DB2B34"/>
    <w:rsid w:val="00DB2CFB"/>
    <w:rsid w:val="00DB30BB"/>
    <w:rsid w:val="00DB454E"/>
    <w:rsid w:val="00DB47B3"/>
    <w:rsid w:val="00DB73ED"/>
    <w:rsid w:val="00DC0883"/>
    <w:rsid w:val="00DC13A4"/>
    <w:rsid w:val="00DC3B64"/>
    <w:rsid w:val="00DC4613"/>
    <w:rsid w:val="00DC491B"/>
    <w:rsid w:val="00DC5973"/>
    <w:rsid w:val="00DC63CE"/>
    <w:rsid w:val="00DC69E1"/>
    <w:rsid w:val="00DD078E"/>
    <w:rsid w:val="00DD7505"/>
    <w:rsid w:val="00DD7EB6"/>
    <w:rsid w:val="00DE2D41"/>
    <w:rsid w:val="00DE4A43"/>
    <w:rsid w:val="00DE50DB"/>
    <w:rsid w:val="00DF0A4A"/>
    <w:rsid w:val="00DF3638"/>
    <w:rsid w:val="00DF46A5"/>
    <w:rsid w:val="00DF4ABD"/>
    <w:rsid w:val="00DF7DD1"/>
    <w:rsid w:val="00E01323"/>
    <w:rsid w:val="00E0237A"/>
    <w:rsid w:val="00E02C6D"/>
    <w:rsid w:val="00E04E11"/>
    <w:rsid w:val="00E06096"/>
    <w:rsid w:val="00E11357"/>
    <w:rsid w:val="00E13D76"/>
    <w:rsid w:val="00E15E26"/>
    <w:rsid w:val="00E1633C"/>
    <w:rsid w:val="00E16E7B"/>
    <w:rsid w:val="00E215EE"/>
    <w:rsid w:val="00E21730"/>
    <w:rsid w:val="00E22CB0"/>
    <w:rsid w:val="00E22F94"/>
    <w:rsid w:val="00E23402"/>
    <w:rsid w:val="00E25DD6"/>
    <w:rsid w:val="00E2622B"/>
    <w:rsid w:val="00E30E90"/>
    <w:rsid w:val="00E31CD6"/>
    <w:rsid w:val="00E33AAB"/>
    <w:rsid w:val="00E34A9A"/>
    <w:rsid w:val="00E43B2D"/>
    <w:rsid w:val="00E501BE"/>
    <w:rsid w:val="00E533AC"/>
    <w:rsid w:val="00E5491A"/>
    <w:rsid w:val="00E55033"/>
    <w:rsid w:val="00E63CA9"/>
    <w:rsid w:val="00E67134"/>
    <w:rsid w:val="00E674FF"/>
    <w:rsid w:val="00E74F17"/>
    <w:rsid w:val="00E75310"/>
    <w:rsid w:val="00E75BDA"/>
    <w:rsid w:val="00E76027"/>
    <w:rsid w:val="00E76DE1"/>
    <w:rsid w:val="00E77581"/>
    <w:rsid w:val="00E83310"/>
    <w:rsid w:val="00E85795"/>
    <w:rsid w:val="00E8634F"/>
    <w:rsid w:val="00E92030"/>
    <w:rsid w:val="00E92372"/>
    <w:rsid w:val="00E964CA"/>
    <w:rsid w:val="00E97403"/>
    <w:rsid w:val="00EA02DA"/>
    <w:rsid w:val="00EA3C66"/>
    <w:rsid w:val="00EA3FD2"/>
    <w:rsid w:val="00EA4B32"/>
    <w:rsid w:val="00EA5249"/>
    <w:rsid w:val="00EA5911"/>
    <w:rsid w:val="00EA6E35"/>
    <w:rsid w:val="00EA7D8D"/>
    <w:rsid w:val="00EB0954"/>
    <w:rsid w:val="00EB53A3"/>
    <w:rsid w:val="00EB59E5"/>
    <w:rsid w:val="00EB6E0A"/>
    <w:rsid w:val="00EC060B"/>
    <w:rsid w:val="00EC0E0A"/>
    <w:rsid w:val="00EC23F8"/>
    <w:rsid w:val="00EC2C38"/>
    <w:rsid w:val="00EC6FB6"/>
    <w:rsid w:val="00ED29EC"/>
    <w:rsid w:val="00ED2C15"/>
    <w:rsid w:val="00ED5D12"/>
    <w:rsid w:val="00EE1DF1"/>
    <w:rsid w:val="00EE2EC0"/>
    <w:rsid w:val="00F02F06"/>
    <w:rsid w:val="00F03DBC"/>
    <w:rsid w:val="00F048A0"/>
    <w:rsid w:val="00F04B58"/>
    <w:rsid w:val="00F072A4"/>
    <w:rsid w:val="00F13234"/>
    <w:rsid w:val="00F15D0D"/>
    <w:rsid w:val="00F2181C"/>
    <w:rsid w:val="00F23C05"/>
    <w:rsid w:val="00F2477D"/>
    <w:rsid w:val="00F266DE"/>
    <w:rsid w:val="00F2748C"/>
    <w:rsid w:val="00F306FC"/>
    <w:rsid w:val="00F31217"/>
    <w:rsid w:val="00F35F8C"/>
    <w:rsid w:val="00F36FE3"/>
    <w:rsid w:val="00F4080A"/>
    <w:rsid w:val="00F41308"/>
    <w:rsid w:val="00F416BC"/>
    <w:rsid w:val="00F4242F"/>
    <w:rsid w:val="00F435D8"/>
    <w:rsid w:val="00F44356"/>
    <w:rsid w:val="00F44C44"/>
    <w:rsid w:val="00F51409"/>
    <w:rsid w:val="00F52C95"/>
    <w:rsid w:val="00F55B79"/>
    <w:rsid w:val="00F606CD"/>
    <w:rsid w:val="00F614CF"/>
    <w:rsid w:val="00F640CD"/>
    <w:rsid w:val="00F64104"/>
    <w:rsid w:val="00F66046"/>
    <w:rsid w:val="00F67D7E"/>
    <w:rsid w:val="00F700BD"/>
    <w:rsid w:val="00F7162C"/>
    <w:rsid w:val="00F71E49"/>
    <w:rsid w:val="00F73655"/>
    <w:rsid w:val="00F740C5"/>
    <w:rsid w:val="00F74291"/>
    <w:rsid w:val="00F7466A"/>
    <w:rsid w:val="00F76C09"/>
    <w:rsid w:val="00F776A1"/>
    <w:rsid w:val="00F80C08"/>
    <w:rsid w:val="00F83266"/>
    <w:rsid w:val="00F84D6A"/>
    <w:rsid w:val="00F84F88"/>
    <w:rsid w:val="00F8565C"/>
    <w:rsid w:val="00F85F4B"/>
    <w:rsid w:val="00F863D9"/>
    <w:rsid w:val="00F87F79"/>
    <w:rsid w:val="00F94551"/>
    <w:rsid w:val="00F947BC"/>
    <w:rsid w:val="00FA3265"/>
    <w:rsid w:val="00FA36F1"/>
    <w:rsid w:val="00FA4C93"/>
    <w:rsid w:val="00FA6E9D"/>
    <w:rsid w:val="00FA6F6F"/>
    <w:rsid w:val="00FB12C0"/>
    <w:rsid w:val="00FB2292"/>
    <w:rsid w:val="00FB57D0"/>
    <w:rsid w:val="00FB7479"/>
    <w:rsid w:val="00FC0CA6"/>
    <w:rsid w:val="00FC1165"/>
    <w:rsid w:val="00FC2F58"/>
    <w:rsid w:val="00FC34A7"/>
    <w:rsid w:val="00FC747B"/>
    <w:rsid w:val="00FD1891"/>
    <w:rsid w:val="00FD3278"/>
    <w:rsid w:val="00FD5B7D"/>
    <w:rsid w:val="00FD7D9C"/>
    <w:rsid w:val="00FE10B5"/>
    <w:rsid w:val="00FF1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672"/>
    <w:pPr>
      <w:tabs>
        <w:tab w:val="center" w:pos="4252"/>
        <w:tab w:val="right" w:pos="8504"/>
      </w:tabs>
      <w:snapToGrid w:val="0"/>
    </w:pPr>
  </w:style>
  <w:style w:type="character" w:customStyle="1" w:styleId="a4">
    <w:name w:val="ヘッダー (文字)"/>
    <w:basedOn w:val="a0"/>
    <w:link w:val="a3"/>
    <w:uiPriority w:val="99"/>
    <w:rsid w:val="002D3672"/>
  </w:style>
  <w:style w:type="paragraph" w:styleId="a5">
    <w:name w:val="footer"/>
    <w:basedOn w:val="a"/>
    <w:link w:val="a6"/>
    <w:uiPriority w:val="99"/>
    <w:unhideWhenUsed/>
    <w:rsid w:val="002D3672"/>
    <w:pPr>
      <w:tabs>
        <w:tab w:val="center" w:pos="4252"/>
        <w:tab w:val="right" w:pos="8504"/>
      </w:tabs>
      <w:snapToGrid w:val="0"/>
    </w:pPr>
  </w:style>
  <w:style w:type="character" w:customStyle="1" w:styleId="a6">
    <w:name w:val="フッター (文字)"/>
    <w:basedOn w:val="a0"/>
    <w:link w:val="a5"/>
    <w:uiPriority w:val="99"/>
    <w:rsid w:val="002D3672"/>
  </w:style>
  <w:style w:type="paragraph" w:styleId="a7">
    <w:name w:val="Balloon Text"/>
    <w:basedOn w:val="a"/>
    <w:link w:val="a8"/>
    <w:uiPriority w:val="99"/>
    <w:semiHidden/>
    <w:unhideWhenUsed/>
    <w:rsid w:val="00452F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2FF2"/>
    <w:rPr>
      <w:rFonts w:asciiTheme="majorHAnsi" w:eastAsiaTheme="majorEastAsia" w:hAnsiTheme="majorHAnsi" w:cstheme="majorBidi"/>
      <w:sz w:val="18"/>
      <w:szCs w:val="18"/>
    </w:rPr>
  </w:style>
  <w:style w:type="paragraph" w:styleId="Web">
    <w:name w:val="Normal (Web)"/>
    <w:basedOn w:val="a"/>
    <w:uiPriority w:val="99"/>
    <w:unhideWhenUsed/>
    <w:rsid w:val="00147C33"/>
    <w:pPr>
      <w:widowControl/>
      <w:spacing w:before="240" w:after="240"/>
      <w:ind w:left="300" w:right="300"/>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3672"/>
    <w:pPr>
      <w:tabs>
        <w:tab w:val="center" w:pos="4252"/>
        <w:tab w:val="right" w:pos="8504"/>
      </w:tabs>
      <w:snapToGrid w:val="0"/>
    </w:pPr>
  </w:style>
  <w:style w:type="character" w:customStyle="1" w:styleId="a4">
    <w:name w:val="ヘッダー (文字)"/>
    <w:basedOn w:val="a0"/>
    <w:link w:val="a3"/>
    <w:uiPriority w:val="99"/>
    <w:rsid w:val="002D3672"/>
  </w:style>
  <w:style w:type="paragraph" w:styleId="a5">
    <w:name w:val="footer"/>
    <w:basedOn w:val="a"/>
    <w:link w:val="a6"/>
    <w:uiPriority w:val="99"/>
    <w:unhideWhenUsed/>
    <w:rsid w:val="002D3672"/>
    <w:pPr>
      <w:tabs>
        <w:tab w:val="center" w:pos="4252"/>
        <w:tab w:val="right" w:pos="8504"/>
      </w:tabs>
      <w:snapToGrid w:val="0"/>
    </w:pPr>
  </w:style>
  <w:style w:type="character" w:customStyle="1" w:styleId="a6">
    <w:name w:val="フッター (文字)"/>
    <w:basedOn w:val="a0"/>
    <w:link w:val="a5"/>
    <w:uiPriority w:val="99"/>
    <w:rsid w:val="002D3672"/>
  </w:style>
  <w:style w:type="paragraph" w:styleId="a7">
    <w:name w:val="Balloon Text"/>
    <w:basedOn w:val="a"/>
    <w:link w:val="a8"/>
    <w:uiPriority w:val="99"/>
    <w:semiHidden/>
    <w:unhideWhenUsed/>
    <w:rsid w:val="00452F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2FF2"/>
    <w:rPr>
      <w:rFonts w:asciiTheme="majorHAnsi" w:eastAsiaTheme="majorEastAsia" w:hAnsiTheme="majorHAnsi" w:cstheme="majorBidi"/>
      <w:sz w:val="18"/>
      <w:szCs w:val="18"/>
    </w:rPr>
  </w:style>
  <w:style w:type="paragraph" w:styleId="Web">
    <w:name w:val="Normal (Web)"/>
    <w:basedOn w:val="a"/>
    <w:uiPriority w:val="99"/>
    <w:unhideWhenUsed/>
    <w:rsid w:val="00147C33"/>
    <w:pPr>
      <w:widowControl/>
      <w:spacing w:before="240" w:after="240"/>
      <w:ind w:left="300" w:right="30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FC38D4-485C-4661-A36E-538402F38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30</cp:revision>
  <cp:lastPrinted>2016-10-13T08:55:00Z</cp:lastPrinted>
  <dcterms:created xsi:type="dcterms:W3CDTF">2016-08-17T06:41:00Z</dcterms:created>
  <dcterms:modified xsi:type="dcterms:W3CDTF">2016-10-13T08:55:00Z</dcterms:modified>
</cp:coreProperties>
</file>