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22" w:rsidRPr="005621C6" w:rsidRDefault="00F34222" w:rsidP="004925E7">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第８　ぼうこう又は直腸機能障害</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身体障害者診断書においては、ぼうこう機能障害の場合は、</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①「尿路変向（更）のストマ」を造設しているか、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②「ストマにおける排尿処理が著しく困難な状態」があるか、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③「高度の排尿機能障害」があるか、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等の諸点について判定し、直腸機能障害の場合は、</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①「腸管のストマ」を造設しているか、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②「ストマにおける排便処理が著しく困難な状態」があるか、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③「治癒困難な腸</w:t>
      </w:r>
      <w:bookmarkStart w:id="0" w:name="OLE_LINK3"/>
      <w:r w:rsidRPr="005621C6">
        <w:rPr>
          <w:rFonts w:ascii="ＭＳ 明朝" w:hAnsi="ＭＳ 明朝" w:hint="eastAsia"/>
          <w:sz w:val="22"/>
          <w:szCs w:val="22"/>
        </w:rPr>
        <w:t>瘻</w:t>
      </w:r>
      <w:bookmarkEnd w:id="0"/>
      <w:r w:rsidRPr="005621C6">
        <w:rPr>
          <w:rFonts w:ascii="ＭＳ 明朝" w:hAnsi="ＭＳ 明朝" w:hint="eastAsia"/>
          <w:sz w:val="22"/>
          <w:szCs w:val="22"/>
        </w:rPr>
        <w:t>」があるか、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④「腸瘻における腸内容の排泄処理が著しく困難な状態」があるか、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⑤「高度の排便機能障害」があるか、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等の諸点について判定することを主目的とする。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記載すべき事項は、障害名、その原因となった疾患、手術、日常生活における制</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限の状態、障害の認定に関する意見、具体的所見である。</w:t>
      </w:r>
    </w:p>
    <w:p w:rsidR="004B766A" w:rsidRPr="005621C6" w:rsidRDefault="004B766A" w:rsidP="004B766A">
      <w:pPr>
        <w:snapToGrid w:val="0"/>
        <w:spacing w:line="400" w:lineRule="atLeast"/>
        <w:ind w:firstLineChars="191" w:firstLine="457"/>
        <w:jc w:val="left"/>
        <w:rPr>
          <w:rFonts w:ascii="ＭＳ 明朝" w:hAnsi="ＭＳ 明朝"/>
          <w:sz w:val="22"/>
          <w:szCs w:val="22"/>
        </w:rPr>
      </w:pPr>
      <w:bookmarkStart w:id="1" w:name="OLE_LINK2"/>
      <w:r w:rsidRPr="005621C6">
        <w:rPr>
          <w:rFonts w:ascii="ＭＳ 明朝" w:hAnsi="ＭＳ 明朝" w:hint="eastAsia"/>
          <w:sz w:val="22"/>
          <w:szCs w:val="22"/>
        </w:rPr>
        <w:t>（１）　「総括表」について</w:t>
      </w:r>
    </w:p>
    <w:p w:rsidR="004B766A" w:rsidRPr="005621C6" w:rsidRDefault="004B766A" w:rsidP="004B766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「障害名」について</w:t>
      </w:r>
      <w:bookmarkEnd w:id="1"/>
    </w:p>
    <w:p w:rsidR="00BB25D6" w:rsidRPr="005621C6" w:rsidRDefault="00F34222" w:rsidP="00BB25D6">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「ぼうこう機能障害」「直腸機能障害」と記載する。ただし、この障害名だ</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けでは障害の状態が具体的ではないので､「ぼうこう機能障害（ぼうこう全摘、</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回腸導管）」「ぼうこう機能障害（尿管皮膚瘻）」「ぼうこう機能障害（高度の</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排尿機能障害）」「直腸機能障害（人工肛門）」「直腸機能障害（治癒困難な腸瘻）」</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「直腸機能障害（高度の排便機能障害）」等と記載する。</w:t>
      </w:r>
    </w:p>
    <w:p w:rsidR="00BB25D6" w:rsidRPr="005621C6" w:rsidRDefault="00BB25D6" w:rsidP="00BB25D6">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F34222" w:rsidRPr="005621C6">
        <w:rPr>
          <w:rFonts w:ascii="ＭＳ 明朝" w:hAnsi="ＭＳ 明朝" w:hint="eastAsia"/>
          <w:sz w:val="22"/>
          <w:szCs w:val="22"/>
        </w:rPr>
        <w:t>「原因となった疾病・外傷名」について</w:t>
      </w:r>
    </w:p>
    <w:p w:rsidR="00BB25D6" w:rsidRPr="005621C6" w:rsidRDefault="00F34222" w:rsidP="00BB25D6">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「ぼうこう腫瘍」「クローン病」「潰瘍性大腸炎」「直腸腫瘍」「二分脊椎」</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「先天性鎖肛」等、原因となった疾病名等を記載する。</w:t>
      </w:r>
    </w:p>
    <w:p w:rsidR="00BB25D6" w:rsidRPr="005621C6" w:rsidRDefault="00BB25D6" w:rsidP="00BB25D6">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「参考となる経過・現症」について</w:t>
      </w:r>
    </w:p>
    <w:p w:rsidR="00BB25D6" w:rsidRPr="005621C6" w:rsidRDefault="00F34222" w:rsidP="00BB25D6">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経過については通常のカルテの記載と同様であるが、現症については身体障</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害者診断書の現症欄であるので、ぼうこう機能障害の状態（尿路変向（更）の</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状態あるいは高度の排尿機能障害の状態等）､直腸機能障害の状態（腸管のス</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トマの状態あるいは高度の排便機能障害の状態等）と、そのために日常生活活</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動がどのように制限されているのかを記載する。</w:t>
      </w:r>
    </w:p>
    <w:p w:rsidR="00BB25D6" w:rsidRPr="005621C6" w:rsidRDefault="00BB25D6" w:rsidP="00BB25D6">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F34222" w:rsidRPr="005621C6">
        <w:rPr>
          <w:rFonts w:ascii="ＭＳ 明朝" w:hAnsi="ＭＳ 明朝" w:hint="eastAsia"/>
          <w:sz w:val="22"/>
          <w:szCs w:val="22"/>
        </w:rPr>
        <w:t>「総合所見」について</w:t>
      </w:r>
    </w:p>
    <w:p w:rsidR="00BB25D6" w:rsidRPr="005621C6" w:rsidRDefault="00F34222" w:rsidP="00BB25D6">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認定に必要な事項、すなわち尿路変向（更）の種類、腸管のストマの種類、</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高度な排尿又は排便機能障害の有無、治癒困難な腸瘻の種類、その他軽快の見</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込みのないストマや腸瘻等の周辺の皮膚の著しいびらんの有無、又は日常生活</w:t>
      </w:r>
    </w:p>
    <w:p w:rsidR="00BB25D6"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活動の制限の状態等を記載する。</w:t>
      </w:r>
    </w:p>
    <w:p w:rsidR="00BB25D6" w:rsidRPr="005621C6" w:rsidRDefault="00F34222" w:rsidP="00BB25D6">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なお、症状の変動が予測される場合は、将来の再認定時期についてもその目</w:t>
      </w:r>
    </w:p>
    <w:p w:rsidR="00F34222" w:rsidRPr="005621C6" w:rsidRDefault="00F34222" w:rsidP="00BB25D6">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処を記載する。</w:t>
      </w:r>
    </w:p>
    <w:p w:rsidR="00BB25D6" w:rsidRPr="005621C6" w:rsidRDefault="00BB25D6" w:rsidP="00BB25D6">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F34222" w:rsidRPr="005621C6">
        <w:rPr>
          <w:rFonts w:ascii="ＭＳ 明朝" w:hAnsi="ＭＳ 明朝" w:hint="eastAsia"/>
          <w:sz w:val="22"/>
          <w:szCs w:val="22"/>
        </w:rPr>
        <w:t>「ぼうこう又は直腸の機能障害の状態及び所見」について（留意点）</w:t>
      </w:r>
    </w:p>
    <w:p w:rsidR="00773A4C" w:rsidRPr="005621C6" w:rsidRDefault="00773A4C" w:rsidP="00773A4C">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F34222" w:rsidRPr="005621C6">
        <w:rPr>
          <w:rFonts w:ascii="ＭＳ 明朝" w:hAnsi="ＭＳ 明朝" w:hint="eastAsia"/>
          <w:sz w:val="22"/>
          <w:szCs w:val="22"/>
        </w:rPr>
        <w:t>「</w:t>
      </w:r>
      <w:r w:rsidR="00B43C88" w:rsidRPr="005621C6">
        <w:rPr>
          <w:rFonts w:ascii="ＭＳ 明朝" w:hAnsi="ＭＳ 明朝" w:hint="eastAsia"/>
          <w:sz w:val="22"/>
          <w:szCs w:val="22"/>
        </w:rPr>
        <w:t>１．</w:t>
      </w:r>
      <w:r w:rsidR="00F34222" w:rsidRPr="005621C6">
        <w:rPr>
          <w:rFonts w:ascii="ＭＳ 明朝" w:hAnsi="ＭＳ 明朝" w:hint="eastAsia"/>
          <w:sz w:val="22"/>
          <w:szCs w:val="22"/>
        </w:rPr>
        <w:t>ぼうこう機能障害」について</w:t>
      </w:r>
    </w:p>
    <w:p w:rsidR="00773A4C" w:rsidRPr="005621C6" w:rsidRDefault="00F34222" w:rsidP="00773A4C">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「ぼうこう機能障害」については、尿路変向（更）のストマがあるか、ある</w:t>
      </w:r>
    </w:p>
    <w:p w:rsidR="00773A4C" w:rsidRPr="005621C6" w:rsidRDefault="00F34222" w:rsidP="00773A4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いは神経因性ぼうこうによる高度の排尿機能障害があるか等について判定す</w:t>
      </w:r>
    </w:p>
    <w:p w:rsidR="00773A4C" w:rsidRPr="005621C6" w:rsidRDefault="00F34222" w:rsidP="00773A4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尿路変向（更）のストマについては、種類と術式について記載するとともに、</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ストマにおける排尿処理が著しく困難な状態がある場合は、その詳細について</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診断書の項目にそって記載する。また、ストマの部位やびらんの大きさ等につ</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いては、詳細に図示する。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高度の排尿機能障害については、神経障害の原因等について診断書の項目に</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そって記載するとともに、カテーテル留置や自己導尿の常時施行の有無等の</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状態・対応についても記載する。</w:t>
      </w:r>
    </w:p>
    <w:p w:rsidR="00222379" w:rsidRPr="005621C6" w:rsidRDefault="00222379" w:rsidP="0022237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F34222" w:rsidRPr="005621C6">
        <w:rPr>
          <w:rFonts w:ascii="ＭＳ 明朝" w:hAnsi="ＭＳ 明朝" w:hint="eastAsia"/>
          <w:sz w:val="22"/>
          <w:szCs w:val="22"/>
        </w:rPr>
        <w:t>「</w:t>
      </w:r>
      <w:r w:rsidR="00B43C88" w:rsidRPr="005621C6">
        <w:rPr>
          <w:rFonts w:ascii="ＭＳ 明朝" w:hAnsi="ＭＳ 明朝" w:hint="eastAsia"/>
          <w:sz w:val="22"/>
          <w:szCs w:val="22"/>
        </w:rPr>
        <w:t>２．</w:t>
      </w:r>
      <w:r w:rsidR="00F34222" w:rsidRPr="005621C6">
        <w:rPr>
          <w:rFonts w:ascii="ＭＳ 明朝" w:hAnsi="ＭＳ 明朝" w:hint="eastAsia"/>
          <w:sz w:val="22"/>
          <w:szCs w:val="22"/>
        </w:rPr>
        <w:t>直腸機能障害」について</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「直腸機能障害」については、腸管のストマがあるか、あるいは治癒困難な</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腸瘻があるか、あるいは高度の排便機能障害があるかについて判定する。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腸管のストマについては、種類と術式について記載するとともに、ストマに</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おける排便処理が著しく困難な状態がある場合は、その詳細について診断書の</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項目にそって記載する。また、ストマの部位やびらんの大きさ等については、</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詳細に図示する。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治癒困難な腸瘻については、原疾患と瘻孔の数について記載するとともに、</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腸瘻における腸内容の排泄処理が著しく困難な状態がある場合は、その詳細に</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ついて診断書の項目にそって記載する。また、腸瘻の部位や大きさ等について</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は、詳細に図示する。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高度の排便機能障害については、原疾患等を診断書の項目にそって記載する</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とともに、完全便失禁や用手摘便等の施行の有無等の状態・対応についても記</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載する。</w:t>
      </w:r>
    </w:p>
    <w:p w:rsidR="00222379" w:rsidRPr="005621C6" w:rsidRDefault="00222379" w:rsidP="0022237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w:t>
      </w:r>
      <w:r w:rsidR="00B43C88" w:rsidRPr="005621C6">
        <w:rPr>
          <w:rFonts w:ascii="ＭＳ 明朝" w:hAnsi="ＭＳ 明朝" w:hint="eastAsia"/>
          <w:sz w:val="22"/>
          <w:szCs w:val="22"/>
        </w:rPr>
        <w:t>３．</w:t>
      </w:r>
      <w:r w:rsidR="00F34222" w:rsidRPr="005621C6">
        <w:rPr>
          <w:rFonts w:ascii="ＭＳ 明朝" w:hAnsi="ＭＳ 明朝" w:hint="eastAsia"/>
          <w:sz w:val="22"/>
          <w:szCs w:val="22"/>
        </w:rPr>
        <w:t>障害程度の等級」について</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ここでは、</w:t>
      </w:r>
      <w:r w:rsidR="00B43C88" w:rsidRPr="005621C6">
        <w:rPr>
          <w:rFonts w:ascii="ＭＳ 明朝" w:hAnsi="ＭＳ 明朝" w:hint="eastAsia"/>
          <w:sz w:val="22"/>
          <w:szCs w:val="22"/>
        </w:rPr>
        <w:t>１</w:t>
      </w:r>
      <w:r w:rsidRPr="005621C6">
        <w:rPr>
          <w:rFonts w:ascii="ＭＳ 明朝" w:hAnsi="ＭＳ 明朝" w:hint="eastAsia"/>
          <w:sz w:val="22"/>
          <w:szCs w:val="22"/>
        </w:rPr>
        <w:t>ぼうこう機能障害、</w:t>
      </w:r>
      <w:r w:rsidR="00B43C88" w:rsidRPr="005621C6">
        <w:rPr>
          <w:rFonts w:ascii="ＭＳ 明朝" w:hAnsi="ＭＳ 明朝" w:hint="eastAsia"/>
          <w:sz w:val="22"/>
          <w:szCs w:val="22"/>
        </w:rPr>
        <w:t>２</w:t>
      </w:r>
      <w:r w:rsidRPr="005621C6">
        <w:rPr>
          <w:rFonts w:ascii="ＭＳ 明朝" w:hAnsi="ＭＳ 明朝" w:hint="eastAsia"/>
          <w:sz w:val="22"/>
          <w:szCs w:val="22"/>
        </w:rPr>
        <w:t>直腸機能障害における診断内容が、</w:t>
      </w:r>
      <w:r w:rsidR="00B43C88" w:rsidRPr="005621C6">
        <w:rPr>
          <w:rFonts w:ascii="ＭＳ 明朝" w:hAnsi="ＭＳ 明朝" w:hint="eastAsia"/>
          <w:sz w:val="22"/>
          <w:szCs w:val="22"/>
        </w:rPr>
        <w:t>１</w:t>
      </w:r>
      <w:r w:rsidRPr="005621C6">
        <w:rPr>
          <w:rFonts w:ascii="ＭＳ 明朝" w:hAnsi="ＭＳ 明朝" w:hint="eastAsia"/>
          <w:sz w:val="22"/>
          <w:szCs w:val="22"/>
        </w:rPr>
        <w:t>級</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から</w:t>
      </w:r>
      <w:r w:rsidR="00B43C88" w:rsidRPr="005621C6">
        <w:rPr>
          <w:rFonts w:ascii="ＭＳ 明朝" w:hAnsi="ＭＳ 明朝" w:hint="eastAsia"/>
          <w:sz w:val="22"/>
          <w:szCs w:val="22"/>
        </w:rPr>
        <w:t>４</w:t>
      </w:r>
      <w:r w:rsidRPr="005621C6">
        <w:rPr>
          <w:rFonts w:ascii="ＭＳ 明朝" w:hAnsi="ＭＳ 明朝" w:hint="eastAsia"/>
          <w:sz w:val="22"/>
          <w:szCs w:val="22"/>
        </w:rPr>
        <w:t>級のいずれの項目に該当するかについて、最終的な判定をすることを目</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的とする。</w:t>
      </w:r>
    </w:p>
    <w:p w:rsidR="00222379" w:rsidRPr="005621C6" w:rsidRDefault="00F34222" w:rsidP="0022237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lastRenderedPageBreak/>
        <w:t>該当する等級の根拠となる項目について、</w:t>
      </w:r>
      <w:r w:rsidR="00B43C88" w:rsidRPr="005621C6">
        <w:rPr>
          <w:rFonts w:ascii="ＭＳ 明朝" w:hAnsi="ＭＳ 明朝" w:hint="eastAsia"/>
          <w:sz w:val="22"/>
          <w:szCs w:val="22"/>
        </w:rPr>
        <w:t>１</w:t>
      </w:r>
      <w:r w:rsidRPr="005621C6">
        <w:rPr>
          <w:rFonts w:ascii="ＭＳ 明朝" w:hAnsi="ＭＳ 明朝" w:hint="eastAsia"/>
          <w:sz w:val="22"/>
          <w:szCs w:val="22"/>
        </w:rPr>
        <w:t>つだけ選択することとなる。</w:t>
      </w:r>
    </w:p>
    <w:p w:rsidR="00222379" w:rsidRPr="005621C6" w:rsidRDefault="00F34222" w:rsidP="00222379">
      <w:pPr>
        <w:snapToGrid w:val="0"/>
        <w:spacing w:line="400" w:lineRule="atLeast"/>
        <w:ind w:firstLineChars="200" w:firstLine="479"/>
        <w:jc w:val="left"/>
        <w:rPr>
          <w:rFonts w:ascii="ＭＳ 明朝" w:hAnsi="ＭＳ 明朝"/>
          <w:sz w:val="22"/>
          <w:szCs w:val="22"/>
        </w:rPr>
      </w:pPr>
      <w:r w:rsidRPr="005621C6">
        <w:rPr>
          <w:rFonts w:ascii="ＭＳ 明朝" w:hAnsi="ＭＳ 明朝" w:hint="eastAsia"/>
          <w:sz w:val="22"/>
          <w:szCs w:val="22"/>
        </w:rPr>
        <w:t>２</w:t>
      </w:r>
      <w:r w:rsidR="00222379" w:rsidRPr="005621C6">
        <w:rPr>
          <w:rFonts w:ascii="ＭＳ 明朝" w:hAnsi="ＭＳ 明朝" w:hint="eastAsia"/>
          <w:sz w:val="22"/>
          <w:szCs w:val="22"/>
        </w:rPr>
        <w:t xml:space="preserve">　</w:t>
      </w:r>
      <w:r w:rsidRPr="005621C6">
        <w:rPr>
          <w:rFonts w:ascii="ＭＳ 明朝" w:hAnsi="ＭＳ 明朝" w:hint="eastAsia"/>
          <w:sz w:val="22"/>
          <w:szCs w:val="22"/>
        </w:rPr>
        <w:t>障害程度の認定について</w:t>
      </w:r>
    </w:p>
    <w:p w:rsidR="00222379" w:rsidRPr="005621C6" w:rsidRDefault="00222379" w:rsidP="0022237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F34222" w:rsidRPr="005621C6">
        <w:rPr>
          <w:rFonts w:ascii="ＭＳ 明朝" w:hAnsi="ＭＳ 明朝" w:hint="eastAsia"/>
          <w:sz w:val="22"/>
          <w:szCs w:val="22"/>
        </w:rPr>
        <w:t>ぼうこう機能障害のみの等級について</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ぼうこう機能障害単独であっても、「尿路変向（更）のストマ」や「ストマに</w:t>
      </w:r>
    </w:p>
    <w:p w:rsidR="00222379" w:rsidRPr="005621C6" w:rsidRDefault="00F34222" w:rsidP="0022237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おける排尿処理が著しく困難な状態」あるいは「高度の排尿機能障害」の合併</w:t>
      </w:r>
    </w:p>
    <w:p w:rsidR="00222379" w:rsidRPr="005621C6" w:rsidRDefault="00F34222" w:rsidP="0022237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状況によって、障害程度</w:t>
      </w:r>
      <w:r w:rsidR="00B43C88" w:rsidRPr="005621C6">
        <w:rPr>
          <w:rFonts w:ascii="ＭＳ 明朝" w:hAnsi="ＭＳ 明朝" w:hint="eastAsia"/>
          <w:sz w:val="22"/>
          <w:szCs w:val="22"/>
        </w:rPr>
        <w:t>３</w:t>
      </w:r>
      <w:r w:rsidRPr="005621C6">
        <w:rPr>
          <w:rFonts w:ascii="ＭＳ 明朝" w:hAnsi="ＭＳ 明朝" w:hint="eastAsia"/>
          <w:sz w:val="22"/>
          <w:szCs w:val="22"/>
        </w:rPr>
        <w:t>級から</w:t>
      </w:r>
      <w:r w:rsidR="00B43C88" w:rsidRPr="005621C6">
        <w:rPr>
          <w:rFonts w:ascii="ＭＳ 明朝" w:hAnsi="ＭＳ 明朝" w:hint="eastAsia"/>
          <w:sz w:val="22"/>
          <w:szCs w:val="22"/>
        </w:rPr>
        <w:t>４</w:t>
      </w:r>
      <w:r w:rsidRPr="005621C6">
        <w:rPr>
          <w:rFonts w:ascii="ＭＳ 明朝" w:hAnsi="ＭＳ 明朝" w:hint="eastAsia"/>
          <w:sz w:val="22"/>
          <w:szCs w:val="22"/>
        </w:rPr>
        <w:t>級に区分されるので、身体障害認定基準に</w:t>
      </w:r>
    </w:p>
    <w:p w:rsidR="00222379" w:rsidRPr="005621C6" w:rsidRDefault="00F34222" w:rsidP="0022237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照らして的確に確認すること。</w:t>
      </w:r>
    </w:p>
    <w:p w:rsidR="00F34222"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なお、ぼうこうが残っていても、尿路変向（更）例は認定の対象とする。</w:t>
      </w:r>
    </w:p>
    <w:p w:rsidR="00222379" w:rsidRPr="005621C6" w:rsidRDefault="00222379" w:rsidP="0022237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F34222" w:rsidRPr="005621C6">
        <w:rPr>
          <w:rFonts w:ascii="ＭＳ 明朝" w:hAnsi="ＭＳ 明朝" w:hint="eastAsia"/>
          <w:sz w:val="22"/>
          <w:szCs w:val="22"/>
        </w:rPr>
        <w:t>直腸機能障害のみの等級について</w:t>
      </w:r>
    </w:p>
    <w:p w:rsidR="00222379" w:rsidRPr="005621C6" w:rsidRDefault="00F34222" w:rsidP="00222379">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直腸機能障害単独であっても、「腸管のストマ」や「治癒困難な腸瘻」あるい</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はこれらの「排便処理の著しく困難な状態」又は「腸内容の排泄処理が著しく</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困難な状態」、さらには「高度の排尿・排便機能障害」の合併によって、障害程</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度は</w:t>
      </w:r>
      <w:r w:rsidR="00B43C88" w:rsidRPr="005621C6">
        <w:rPr>
          <w:rFonts w:ascii="ＭＳ 明朝" w:hAnsi="ＭＳ 明朝" w:hint="eastAsia"/>
          <w:sz w:val="22"/>
          <w:szCs w:val="22"/>
        </w:rPr>
        <w:t>１</w:t>
      </w:r>
      <w:r w:rsidRPr="005621C6">
        <w:rPr>
          <w:rFonts w:ascii="ＭＳ 明朝" w:hAnsi="ＭＳ 明朝" w:hint="eastAsia"/>
          <w:sz w:val="22"/>
          <w:szCs w:val="22"/>
        </w:rPr>
        <w:t>級、</w:t>
      </w:r>
      <w:r w:rsidR="00B43C88" w:rsidRPr="005621C6">
        <w:rPr>
          <w:rFonts w:ascii="ＭＳ 明朝" w:hAnsi="ＭＳ 明朝" w:hint="eastAsia"/>
          <w:sz w:val="22"/>
          <w:szCs w:val="22"/>
        </w:rPr>
        <w:t>３</w:t>
      </w:r>
      <w:r w:rsidRPr="005621C6">
        <w:rPr>
          <w:rFonts w:ascii="ＭＳ 明朝" w:hAnsi="ＭＳ 明朝" w:hint="eastAsia"/>
          <w:sz w:val="22"/>
          <w:szCs w:val="22"/>
        </w:rPr>
        <w:t>級、</w:t>
      </w:r>
      <w:r w:rsidR="00B43C88" w:rsidRPr="005621C6">
        <w:rPr>
          <w:rFonts w:ascii="ＭＳ 明朝" w:hAnsi="ＭＳ 明朝" w:hint="eastAsia"/>
          <w:sz w:val="22"/>
          <w:szCs w:val="22"/>
        </w:rPr>
        <w:t>４</w:t>
      </w:r>
      <w:r w:rsidRPr="005621C6">
        <w:rPr>
          <w:rFonts w:ascii="ＭＳ 明朝" w:hAnsi="ＭＳ 明朝" w:hint="eastAsia"/>
          <w:sz w:val="22"/>
          <w:szCs w:val="22"/>
        </w:rPr>
        <w:t>級に区分されるので、身体障害認定基準に照らして的確に</w:t>
      </w:r>
    </w:p>
    <w:p w:rsidR="00F34222"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認定すること。</w:t>
      </w:r>
    </w:p>
    <w:p w:rsidR="00916ED0" w:rsidRPr="005621C6" w:rsidRDefault="00916ED0" w:rsidP="00916ED0">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F34222" w:rsidRPr="005621C6">
        <w:rPr>
          <w:rFonts w:ascii="ＭＳ 明朝" w:hAnsi="ＭＳ 明朝" w:hint="eastAsia"/>
          <w:sz w:val="22"/>
          <w:szCs w:val="22"/>
        </w:rPr>
        <w:t>ぼうこう機能障害と直腸機能障害が合併する場合について</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ぼうこう機能障害と直腸機能障害とが合併する場合は、それぞれの障害におけ</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るストマや腸瘻の有無、さらにはこれらの「排尿・排便又は排泄処理が著しく</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困難な状態」等によっても等級が</w:t>
      </w:r>
      <w:r w:rsidR="00B43C88" w:rsidRPr="005621C6">
        <w:rPr>
          <w:rFonts w:ascii="ＭＳ 明朝" w:hAnsi="ＭＳ 明朝" w:hint="eastAsia"/>
          <w:sz w:val="22"/>
          <w:szCs w:val="22"/>
        </w:rPr>
        <w:t>１</w:t>
      </w:r>
      <w:r w:rsidRPr="005621C6">
        <w:rPr>
          <w:rFonts w:ascii="ＭＳ 明朝" w:hAnsi="ＭＳ 明朝" w:hint="eastAsia"/>
          <w:sz w:val="22"/>
          <w:szCs w:val="22"/>
        </w:rPr>
        <w:t>級あるいは</w:t>
      </w:r>
      <w:r w:rsidR="00B43C88" w:rsidRPr="005621C6">
        <w:rPr>
          <w:rFonts w:ascii="ＭＳ 明朝" w:hAnsi="ＭＳ 明朝" w:hint="eastAsia"/>
          <w:sz w:val="22"/>
          <w:szCs w:val="22"/>
        </w:rPr>
        <w:t>３</w:t>
      </w:r>
      <w:r w:rsidRPr="005621C6">
        <w:rPr>
          <w:rFonts w:ascii="ＭＳ 明朝" w:hAnsi="ＭＳ 明朝" w:hint="eastAsia"/>
          <w:sz w:val="22"/>
          <w:szCs w:val="22"/>
        </w:rPr>
        <w:t>級に区分されるため、身体障</w:t>
      </w:r>
    </w:p>
    <w:p w:rsidR="00F34222"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害認定基準に照らして的確に認定すること。</w:t>
      </w:r>
    </w:p>
    <w:p w:rsidR="00916ED0" w:rsidRPr="005621C6" w:rsidRDefault="00916ED0" w:rsidP="00916ED0">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F34222" w:rsidRPr="005621C6">
        <w:rPr>
          <w:rFonts w:ascii="ＭＳ 明朝" w:hAnsi="ＭＳ 明朝" w:hint="eastAsia"/>
          <w:sz w:val="22"/>
          <w:szCs w:val="22"/>
        </w:rPr>
        <w:t>障害認定の時期は、ストマ造設の有無や、排尿・排便処理が著しく困難な状</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態の有無、あるいは先天性であるかどうかなどの状態によって認定の時期が異</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なるため、身体障害認定基準に基づいて的確に認定する。また、適宜再認定を</w:t>
      </w:r>
    </w:p>
    <w:p w:rsidR="00F34222"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行うことが必要となるものもあり、この点についても十分に留意すること。</w:t>
      </w:r>
    </w:p>
    <w:p w:rsidR="00916ED0" w:rsidRPr="005621C6" w:rsidRDefault="00916ED0" w:rsidP="00916ED0">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F34222" w:rsidRPr="005621C6">
        <w:rPr>
          <w:rFonts w:ascii="ＭＳ 明朝" w:hAnsi="ＭＳ 明朝" w:hint="eastAsia"/>
          <w:sz w:val="22"/>
          <w:szCs w:val="22"/>
        </w:rPr>
        <w:t>合算して等級があがる例について</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合併する肢体不自由等の項で障害認定を受けているものは、両者を合算して等</w:t>
      </w:r>
    </w:p>
    <w:p w:rsidR="00F34222" w:rsidRPr="005621C6" w:rsidRDefault="00F34222" w:rsidP="00ED235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級があがる場合があるので両者の関係で留意すること。</w:t>
      </w:r>
      <w:bookmarkStart w:id="2" w:name="_GoBack"/>
      <w:bookmarkEnd w:id="2"/>
    </w:p>
    <w:sectPr w:rsidR="00F34222"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3F" w:rsidRDefault="000A383F" w:rsidP="008314A3">
      <w:r>
        <w:separator/>
      </w:r>
    </w:p>
  </w:endnote>
  <w:endnote w:type="continuationSeparator" w:id="0">
    <w:p w:rsidR="000A383F" w:rsidRDefault="000A383F"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3F" w:rsidRDefault="000A383F" w:rsidP="008314A3">
      <w:r>
        <w:separator/>
      </w:r>
    </w:p>
  </w:footnote>
  <w:footnote w:type="continuationSeparator" w:id="0">
    <w:p w:rsidR="000A383F" w:rsidRDefault="000A383F"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83F"/>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2354"/>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503B-C272-4828-A018-A7791CF9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398</Words>
  <Characters>2269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8</cp:revision>
  <cp:lastPrinted>2016-03-08T09:55:00Z</cp:lastPrinted>
  <dcterms:created xsi:type="dcterms:W3CDTF">2016-01-09T09:00:00Z</dcterms:created>
  <dcterms:modified xsi:type="dcterms:W3CDTF">2017-01-31T02:22:00Z</dcterms:modified>
</cp:coreProperties>
</file>