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B4" w:rsidRPr="009646FB" w:rsidRDefault="007C1577" w:rsidP="009646FB">
      <w:pPr>
        <w:rPr>
          <w:rFonts w:asciiTheme="minorEastAsia" w:hAnsiTheme="minorEastAsia"/>
          <w:sz w:val="32"/>
          <w:szCs w:val="32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　</w:t>
      </w:r>
      <w:bookmarkStart w:id="0" w:name="_GoBack"/>
      <w:bookmarkEnd w:id="0"/>
      <w:r w:rsidR="009646FB">
        <w:rPr>
          <w:rFonts w:asciiTheme="minorEastAsia" w:hAnsiTheme="minorEastAsia" w:hint="eastAsia"/>
          <w:sz w:val="28"/>
          <w:szCs w:val="28"/>
        </w:rPr>
        <w:t xml:space="preserve">　</w:t>
      </w:r>
      <w:r w:rsidR="009646FB" w:rsidRPr="009646FB">
        <w:rPr>
          <w:rFonts w:asciiTheme="minorEastAsia" w:hAnsiTheme="minorEastAsia" w:hint="eastAsia"/>
          <w:sz w:val="32"/>
          <w:szCs w:val="32"/>
          <w:bdr w:val="single" w:sz="4" w:space="0" w:color="auto"/>
        </w:rPr>
        <w:t xml:space="preserve">　資料</w:t>
      </w:r>
      <w:r w:rsidR="00CD6DF5">
        <w:rPr>
          <w:rFonts w:asciiTheme="minorEastAsia" w:hAnsiTheme="minorEastAsia" w:hint="eastAsia"/>
          <w:sz w:val="32"/>
          <w:szCs w:val="32"/>
          <w:bdr w:val="single" w:sz="4" w:space="0" w:color="auto"/>
        </w:rPr>
        <w:t>１</w:t>
      </w:r>
      <w:r>
        <w:rPr>
          <w:rFonts w:asciiTheme="minorEastAsia" w:hAnsiTheme="minorEastAsia" w:hint="eastAsia"/>
          <w:sz w:val="32"/>
          <w:szCs w:val="32"/>
          <w:bdr w:val="single" w:sz="4" w:space="0" w:color="auto"/>
        </w:rPr>
        <w:t>－１</w:t>
      </w:r>
      <w:r w:rsidR="009646FB" w:rsidRPr="009646FB">
        <w:rPr>
          <w:rFonts w:asciiTheme="minorEastAsia" w:hAnsiTheme="minorEastAsia" w:hint="eastAsia"/>
          <w:sz w:val="32"/>
          <w:szCs w:val="32"/>
          <w:bdr w:val="single" w:sz="4" w:space="0" w:color="auto"/>
        </w:rPr>
        <w:t xml:space="preserve">　</w:t>
      </w:r>
    </w:p>
    <w:p w:rsidR="009646FB" w:rsidRPr="00BA76B4" w:rsidRDefault="009646FB" w:rsidP="009646FB">
      <w:pPr>
        <w:rPr>
          <w:rFonts w:asciiTheme="minorEastAsia" w:hAnsiTheme="minorEastAsia"/>
          <w:sz w:val="28"/>
          <w:szCs w:val="28"/>
        </w:rPr>
      </w:pPr>
    </w:p>
    <w:p w:rsidR="00BA76B4" w:rsidRDefault="00BA76B4" w:rsidP="009646FB">
      <w:pPr>
        <w:ind w:firstLineChars="700" w:firstLine="1960"/>
        <w:rPr>
          <w:rFonts w:asciiTheme="minorEastAsia" w:hAnsiTheme="minorEastAsia"/>
          <w:sz w:val="28"/>
          <w:szCs w:val="28"/>
        </w:rPr>
      </w:pPr>
      <w:r w:rsidRPr="00BA76B4">
        <w:rPr>
          <w:rFonts w:asciiTheme="minorEastAsia" w:hAnsiTheme="minorEastAsia" w:hint="eastAsia"/>
          <w:sz w:val="28"/>
          <w:szCs w:val="28"/>
        </w:rPr>
        <w:t>介護保険施設等の整備</w:t>
      </w:r>
      <w:r w:rsidR="00487DFA">
        <w:rPr>
          <w:rFonts w:asciiTheme="minorEastAsia" w:hAnsiTheme="minorEastAsia" w:hint="eastAsia"/>
          <w:sz w:val="28"/>
          <w:szCs w:val="28"/>
        </w:rPr>
        <w:t>計画</w:t>
      </w:r>
      <w:r w:rsidRPr="00BA76B4">
        <w:rPr>
          <w:rFonts w:asciiTheme="minorEastAsia" w:hAnsiTheme="minorEastAsia" w:hint="eastAsia"/>
          <w:sz w:val="28"/>
          <w:szCs w:val="28"/>
        </w:rPr>
        <w:t>について</w:t>
      </w:r>
    </w:p>
    <w:p w:rsidR="009646FB" w:rsidRDefault="009646FB" w:rsidP="009646FB">
      <w:pPr>
        <w:ind w:firstLineChars="700" w:firstLine="1960"/>
        <w:rPr>
          <w:rFonts w:asciiTheme="minorEastAsia" w:hAnsiTheme="minorEastAsia"/>
          <w:sz w:val="28"/>
          <w:szCs w:val="28"/>
        </w:rPr>
      </w:pPr>
    </w:p>
    <w:p w:rsidR="00BA76B4" w:rsidRDefault="00CD596E" w:rsidP="009646F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〇豊田市から</w:t>
      </w:r>
      <w:r w:rsidR="00487DFA">
        <w:rPr>
          <w:rFonts w:asciiTheme="minorEastAsia" w:hAnsiTheme="minorEastAsia" w:hint="eastAsia"/>
          <w:sz w:val="28"/>
          <w:szCs w:val="28"/>
        </w:rPr>
        <w:t>介護</w:t>
      </w:r>
      <w:r w:rsidR="001019B8">
        <w:rPr>
          <w:rFonts w:asciiTheme="minorEastAsia" w:hAnsiTheme="minorEastAsia" w:hint="eastAsia"/>
          <w:sz w:val="28"/>
          <w:szCs w:val="28"/>
        </w:rPr>
        <w:t>老人</w:t>
      </w:r>
      <w:r w:rsidR="007A2DB8">
        <w:rPr>
          <w:rFonts w:asciiTheme="minorEastAsia" w:hAnsiTheme="minorEastAsia" w:hint="eastAsia"/>
          <w:sz w:val="28"/>
          <w:szCs w:val="28"/>
        </w:rPr>
        <w:t>保健</w:t>
      </w:r>
      <w:r>
        <w:rPr>
          <w:rFonts w:asciiTheme="minorEastAsia" w:hAnsiTheme="minorEastAsia" w:hint="eastAsia"/>
          <w:sz w:val="28"/>
          <w:szCs w:val="28"/>
        </w:rPr>
        <w:t>施設を</w:t>
      </w:r>
      <w:r w:rsidR="00487DFA">
        <w:rPr>
          <w:rFonts w:asciiTheme="minorEastAsia" w:hAnsiTheme="minorEastAsia" w:hint="eastAsia"/>
          <w:sz w:val="28"/>
          <w:szCs w:val="28"/>
        </w:rPr>
        <w:t>整備する事前相談</w:t>
      </w:r>
      <w:r>
        <w:rPr>
          <w:rFonts w:asciiTheme="minorEastAsia" w:hAnsiTheme="minorEastAsia" w:hint="eastAsia"/>
          <w:sz w:val="28"/>
          <w:szCs w:val="28"/>
        </w:rPr>
        <w:t>票</w:t>
      </w:r>
      <w:r w:rsidR="00487DFA">
        <w:rPr>
          <w:rFonts w:asciiTheme="minorEastAsia" w:hAnsiTheme="minorEastAsia" w:hint="eastAsia"/>
          <w:sz w:val="28"/>
          <w:szCs w:val="28"/>
        </w:rPr>
        <w:t>が提出された。</w:t>
      </w:r>
    </w:p>
    <w:p w:rsidR="001B7CA4" w:rsidRDefault="001B7CA4" w:rsidP="009646FB">
      <w:pPr>
        <w:rPr>
          <w:rFonts w:asciiTheme="minorEastAsia" w:hAnsiTheme="minorEastAsia"/>
          <w:sz w:val="28"/>
          <w:szCs w:val="28"/>
        </w:rPr>
      </w:pPr>
    </w:p>
    <w:p w:rsidR="004733C9" w:rsidRPr="00CC2897" w:rsidRDefault="00CC2897" w:rsidP="00CC289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１　</w:t>
      </w:r>
      <w:r w:rsidR="00CD596E" w:rsidRPr="00CC2897">
        <w:rPr>
          <w:rFonts w:asciiTheme="minorEastAsia" w:hAnsiTheme="minorEastAsia" w:hint="eastAsia"/>
          <w:sz w:val="28"/>
          <w:szCs w:val="28"/>
        </w:rPr>
        <w:t>事前相談票の概要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410"/>
        <w:gridCol w:w="1559"/>
        <w:gridCol w:w="2793"/>
      </w:tblGrid>
      <w:tr w:rsidR="001B7CA4" w:rsidTr="00493CB3">
        <w:trPr>
          <w:trHeight w:val="509"/>
        </w:trPr>
        <w:tc>
          <w:tcPr>
            <w:tcW w:w="1559" w:type="dxa"/>
          </w:tcPr>
          <w:p w:rsidR="001B7CA4" w:rsidRDefault="001B7CA4" w:rsidP="002A2EC4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施設種別</w:t>
            </w:r>
          </w:p>
        </w:tc>
        <w:tc>
          <w:tcPr>
            <w:tcW w:w="2410" w:type="dxa"/>
          </w:tcPr>
          <w:p w:rsidR="001B7CA4" w:rsidRDefault="001B7CA4" w:rsidP="002A2EC4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設置法人・場所</w:t>
            </w:r>
          </w:p>
        </w:tc>
        <w:tc>
          <w:tcPr>
            <w:tcW w:w="1559" w:type="dxa"/>
          </w:tcPr>
          <w:p w:rsidR="001B7CA4" w:rsidRDefault="001B7CA4" w:rsidP="00493CB3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整備数</w:t>
            </w:r>
          </w:p>
        </w:tc>
        <w:tc>
          <w:tcPr>
            <w:tcW w:w="2793" w:type="dxa"/>
          </w:tcPr>
          <w:p w:rsidR="001B7CA4" w:rsidRDefault="001B7CA4" w:rsidP="00CC2897">
            <w:pPr>
              <w:ind w:firstLineChars="150" w:firstLine="4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開所予定時期</w:t>
            </w:r>
          </w:p>
        </w:tc>
      </w:tr>
      <w:tr w:rsidR="001B7CA4" w:rsidTr="006A268A">
        <w:trPr>
          <w:trHeight w:val="1441"/>
        </w:trPr>
        <w:tc>
          <w:tcPr>
            <w:tcW w:w="1559" w:type="dxa"/>
          </w:tcPr>
          <w:p w:rsidR="001B7CA4" w:rsidRDefault="00D318E3" w:rsidP="00D318E3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介護老人</w:t>
            </w:r>
          </w:p>
          <w:p w:rsidR="00D318E3" w:rsidRDefault="005C4926" w:rsidP="005C4926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福祉</w:t>
            </w:r>
            <w:r w:rsidR="00D318E3">
              <w:rPr>
                <w:rFonts w:asciiTheme="minorEastAsia" w:hAnsiTheme="minorEastAsia" w:hint="eastAsia"/>
                <w:sz w:val="28"/>
                <w:szCs w:val="28"/>
              </w:rPr>
              <w:t>施設</w:t>
            </w:r>
          </w:p>
        </w:tc>
        <w:tc>
          <w:tcPr>
            <w:tcW w:w="2410" w:type="dxa"/>
            <w:vAlign w:val="center"/>
          </w:tcPr>
          <w:p w:rsidR="001B7CA4" w:rsidRDefault="001B7CA4" w:rsidP="006A26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未定</w:t>
            </w:r>
          </w:p>
        </w:tc>
        <w:tc>
          <w:tcPr>
            <w:tcW w:w="1559" w:type="dxa"/>
            <w:vAlign w:val="center"/>
          </w:tcPr>
          <w:p w:rsidR="001B7CA4" w:rsidRDefault="005C4926" w:rsidP="006A268A">
            <w:pPr>
              <w:ind w:firstLineChars="150" w:firstLine="4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１０</w:t>
            </w:r>
            <w:r w:rsidR="00D318E3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2793" w:type="dxa"/>
            <w:vAlign w:val="center"/>
          </w:tcPr>
          <w:p w:rsidR="001B7CA4" w:rsidRDefault="001B7CA4" w:rsidP="006A268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２０２２年</w:t>
            </w:r>
            <w:r w:rsidR="005C4926">
              <w:rPr>
                <w:rFonts w:asciiTheme="minorEastAsia" w:hAnsiTheme="minorEastAsia" w:hint="eastAsia"/>
                <w:sz w:val="28"/>
                <w:szCs w:val="28"/>
              </w:rPr>
              <w:t>２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</w:p>
        </w:tc>
      </w:tr>
    </w:tbl>
    <w:p w:rsidR="00C76B51" w:rsidRDefault="00C76B51" w:rsidP="001B7CA4">
      <w:pPr>
        <w:rPr>
          <w:rFonts w:asciiTheme="minorEastAsia" w:hAnsiTheme="minorEastAsia"/>
          <w:sz w:val="28"/>
          <w:szCs w:val="28"/>
        </w:rPr>
      </w:pPr>
    </w:p>
    <w:p w:rsidR="001B7CA4" w:rsidRPr="00CC2897" w:rsidRDefault="00CC2897" w:rsidP="00CC289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２　</w:t>
      </w:r>
      <w:r w:rsidR="00C76B51" w:rsidRPr="00CC2897">
        <w:rPr>
          <w:rFonts w:asciiTheme="minorEastAsia" w:hAnsiTheme="minorEastAsia" w:hint="eastAsia"/>
          <w:sz w:val="28"/>
          <w:szCs w:val="28"/>
        </w:rPr>
        <w:t>西三河北部圏域の整備計画</w:t>
      </w:r>
    </w:p>
    <w:tbl>
      <w:tblPr>
        <w:tblpPr w:leftFromText="142" w:rightFromText="142" w:vertAnchor="text" w:horzAnchor="margin" w:tblpX="137" w:tblpY="173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568"/>
        <w:gridCol w:w="1701"/>
        <w:gridCol w:w="1911"/>
        <w:gridCol w:w="1644"/>
      </w:tblGrid>
      <w:tr w:rsidR="001B7CA4" w:rsidTr="00493CB3">
        <w:trPr>
          <w:trHeight w:val="744"/>
        </w:trPr>
        <w:tc>
          <w:tcPr>
            <w:tcW w:w="1555" w:type="dxa"/>
            <w:vAlign w:val="center"/>
          </w:tcPr>
          <w:p w:rsidR="001B7CA4" w:rsidRPr="00C76B51" w:rsidRDefault="00D318E3" w:rsidP="00D318E3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施設種別</w:t>
            </w:r>
          </w:p>
        </w:tc>
        <w:tc>
          <w:tcPr>
            <w:tcW w:w="1568" w:type="dxa"/>
          </w:tcPr>
          <w:p w:rsidR="001B7CA4" w:rsidRPr="00814BDF" w:rsidRDefault="001B7CA4" w:rsidP="0069193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691933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814BD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691933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814BDF">
              <w:rPr>
                <w:rFonts w:asciiTheme="minorEastAsia" w:hAnsiTheme="minorEastAsia" w:hint="eastAsia"/>
                <w:sz w:val="24"/>
                <w:szCs w:val="24"/>
              </w:rPr>
              <w:t>月末の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許可定員</w:t>
            </w:r>
            <w:r w:rsidRPr="00814BDF">
              <w:rPr>
                <w:rFonts w:asciiTheme="minorEastAsia" w:hAnsiTheme="minorEastAsia" w:hint="eastAsia"/>
                <w:sz w:val="24"/>
                <w:szCs w:val="24"/>
              </w:rPr>
              <w:t>（Ａ）</w:t>
            </w:r>
          </w:p>
        </w:tc>
        <w:tc>
          <w:tcPr>
            <w:tcW w:w="1701" w:type="dxa"/>
          </w:tcPr>
          <w:p w:rsidR="001B7CA4" w:rsidRPr="00814BDF" w:rsidRDefault="001B7CA4" w:rsidP="001B7CA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  <w:r w:rsidR="00691933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814BDF">
              <w:rPr>
                <w:rFonts w:asciiTheme="minorEastAsia" w:hAnsiTheme="minorEastAsia" w:hint="eastAsia"/>
                <w:sz w:val="24"/>
                <w:szCs w:val="24"/>
              </w:rPr>
              <w:t>年度目標数（Ｂ）</w:t>
            </w:r>
          </w:p>
          <w:p w:rsidR="001B7CA4" w:rsidRPr="00814BDF" w:rsidRDefault="001B7CA4" w:rsidP="001B7C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1" w:type="dxa"/>
          </w:tcPr>
          <w:p w:rsidR="001B7CA4" w:rsidRDefault="001B7CA4" w:rsidP="001B7CA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14BDF">
              <w:rPr>
                <w:rFonts w:asciiTheme="minorEastAsia" w:hAnsiTheme="minorEastAsia" w:hint="eastAsia"/>
                <w:sz w:val="24"/>
                <w:szCs w:val="24"/>
              </w:rPr>
              <w:t>未整備分（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Ｃ</w:t>
            </w:r>
            <w:r w:rsidRPr="00814BD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493CB3" w:rsidRPr="00814BDF" w:rsidRDefault="00493CB3" w:rsidP="001B7CA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B7CA4" w:rsidRPr="00814BDF" w:rsidRDefault="001B7CA4" w:rsidP="001B7CA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14BDF">
              <w:rPr>
                <w:rFonts w:asciiTheme="minorEastAsia" w:hAnsiTheme="minorEastAsia" w:hint="eastAsia"/>
                <w:sz w:val="24"/>
                <w:szCs w:val="24"/>
              </w:rPr>
              <w:t>（Ｂ）－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814BDF">
              <w:rPr>
                <w:rFonts w:asciiTheme="minorEastAsia" w:hAnsiTheme="minorEastAsia" w:hint="eastAsia"/>
                <w:sz w:val="24"/>
                <w:szCs w:val="24"/>
              </w:rPr>
              <w:t>Ａ）</w:t>
            </w:r>
          </w:p>
        </w:tc>
        <w:tc>
          <w:tcPr>
            <w:tcW w:w="1644" w:type="dxa"/>
          </w:tcPr>
          <w:p w:rsidR="001B7CA4" w:rsidRPr="00814BDF" w:rsidRDefault="001B7CA4" w:rsidP="001B7CA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14BDF">
              <w:rPr>
                <w:rFonts w:asciiTheme="minorEastAsia" w:hAnsiTheme="minorEastAsia" w:hint="eastAsia"/>
                <w:sz w:val="24"/>
                <w:szCs w:val="24"/>
              </w:rPr>
              <w:t>今回整備枠協議分</w:t>
            </w:r>
          </w:p>
          <w:p w:rsidR="001B7CA4" w:rsidRPr="00814BDF" w:rsidRDefault="001B7CA4" w:rsidP="001B7C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7CA4" w:rsidTr="00D318E3">
        <w:trPr>
          <w:trHeight w:val="741"/>
        </w:trPr>
        <w:tc>
          <w:tcPr>
            <w:tcW w:w="1555" w:type="dxa"/>
            <w:vAlign w:val="center"/>
          </w:tcPr>
          <w:p w:rsidR="001B7CA4" w:rsidRDefault="00C76B51" w:rsidP="00C76B5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介護老人保健施設</w:t>
            </w:r>
          </w:p>
        </w:tc>
        <w:tc>
          <w:tcPr>
            <w:tcW w:w="1568" w:type="dxa"/>
            <w:vAlign w:val="center"/>
          </w:tcPr>
          <w:p w:rsidR="001B7CA4" w:rsidRDefault="00691933" w:rsidP="00493CB3">
            <w:pPr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1,301</w:t>
            </w:r>
            <w:r w:rsidR="00493CB3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1701" w:type="dxa"/>
            <w:vAlign w:val="center"/>
          </w:tcPr>
          <w:p w:rsidR="001B7CA4" w:rsidRDefault="00691933" w:rsidP="00691933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1,311</w:t>
            </w:r>
            <w:r w:rsidR="00493CB3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1911" w:type="dxa"/>
            <w:vAlign w:val="center"/>
          </w:tcPr>
          <w:p w:rsidR="001B7CA4" w:rsidRDefault="00691933" w:rsidP="00691933">
            <w:pPr>
              <w:ind w:firstLineChars="300" w:firstLine="84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r w:rsidR="00493CB3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  <w:tc>
          <w:tcPr>
            <w:tcW w:w="1644" w:type="dxa"/>
            <w:vAlign w:val="center"/>
          </w:tcPr>
          <w:p w:rsidR="001B7CA4" w:rsidRDefault="00691933" w:rsidP="00691933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  <w:r w:rsidR="00493CB3"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</w:tc>
      </w:tr>
    </w:tbl>
    <w:p w:rsidR="009646FB" w:rsidRPr="00BA76B4" w:rsidRDefault="009646FB" w:rsidP="006625B8">
      <w:pPr>
        <w:rPr>
          <w:rFonts w:asciiTheme="minorEastAsia" w:hAnsiTheme="minorEastAsia"/>
          <w:sz w:val="28"/>
          <w:szCs w:val="28"/>
        </w:rPr>
      </w:pPr>
    </w:p>
    <w:sectPr w:rsidR="009646FB" w:rsidRPr="00BA76B4" w:rsidSect="00387D71">
      <w:pgSz w:w="11906" w:h="16838"/>
      <w:pgMar w:top="1418" w:right="1700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85E0D"/>
    <w:multiLevelType w:val="hybridMultilevel"/>
    <w:tmpl w:val="D0609148"/>
    <w:lvl w:ilvl="0" w:tplc="A4DAD62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0503A9"/>
    <w:multiLevelType w:val="hybridMultilevel"/>
    <w:tmpl w:val="05222A6E"/>
    <w:lvl w:ilvl="0" w:tplc="2818AB1C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B4"/>
    <w:rsid w:val="001019B8"/>
    <w:rsid w:val="001B7CA4"/>
    <w:rsid w:val="002562A7"/>
    <w:rsid w:val="002A2EC4"/>
    <w:rsid w:val="003719BC"/>
    <w:rsid w:val="00387D71"/>
    <w:rsid w:val="003E3CA5"/>
    <w:rsid w:val="004733C9"/>
    <w:rsid w:val="00487DFA"/>
    <w:rsid w:val="00493CB3"/>
    <w:rsid w:val="005530D4"/>
    <w:rsid w:val="00596387"/>
    <w:rsid w:val="005C4926"/>
    <w:rsid w:val="006625B8"/>
    <w:rsid w:val="00691933"/>
    <w:rsid w:val="006A268A"/>
    <w:rsid w:val="007A2DB8"/>
    <w:rsid w:val="007C1577"/>
    <w:rsid w:val="00814BDF"/>
    <w:rsid w:val="009646FB"/>
    <w:rsid w:val="009C4C71"/>
    <w:rsid w:val="00A80D60"/>
    <w:rsid w:val="00A964A0"/>
    <w:rsid w:val="00B9076F"/>
    <w:rsid w:val="00BA15C0"/>
    <w:rsid w:val="00BA76B4"/>
    <w:rsid w:val="00BC191E"/>
    <w:rsid w:val="00C76B51"/>
    <w:rsid w:val="00CC2897"/>
    <w:rsid w:val="00CD596E"/>
    <w:rsid w:val="00CD6DF5"/>
    <w:rsid w:val="00D3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C7CC2"/>
  <w15:docId w15:val="{4BC19EFD-E7AC-46EF-A0BF-90A019CA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2D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D59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5A9B-BA56-4177-8099-70A58313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6</cp:revision>
  <cp:lastPrinted>2019-07-30T02:32:00Z</cp:lastPrinted>
  <dcterms:created xsi:type="dcterms:W3CDTF">2019-07-22T00:43:00Z</dcterms:created>
  <dcterms:modified xsi:type="dcterms:W3CDTF">2019-07-30T02:32:00Z</dcterms:modified>
</cp:coreProperties>
</file>