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375"/>
        <w:tblW w:w="9442" w:type="dxa"/>
        <w:tblLayout w:type="fixed"/>
        <w:tblCellMar>
          <w:left w:w="99" w:type="dxa"/>
          <w:right w:w="99" w:type="dxa"/>
        </w:tblCellMar>
        <w:tblLook w:val="04A0" w:firstRow="1" w:lastRow="0" w:firstColumn="1" w:lastColumn="0" w:noHBand="0" w:noVBand="1"/>
      </w:tblPr>
      <w:tblGrid>
        <w:gridCol w:w="1837"/>
        <w:gridCol w:w="973"/>
        <w:gridCol w:w="337"/>
        <w:gridCol w:w="1073"/>
        <w:gridCol w:w="1586"/>
        <w:gridCol w:w="488"/>
        <w:gridCol w:w="1373"/>
        <w:gridCol w:w="1775"/>
      </w:tblGrid>
      <w:tr w:rsidR="00E311E3" w:rsidRPr="006B599C" w:rsidTr="00246109">
        <w:trPr>
          <w:trHeight w:val="195"/>
        </w:trPr>
        <w:tc>
          <w:tcPr>
            <w:tcW w:w="9442" w:type="dxa"/>
            <w:gridSpan w:val="8"/>
            <w:tcBorders>
              <w:top w:val="nil"/>
              <w:left w:val="nil"/>
              <w:bottom w:val="nil"/>
              <w:right w:val="nil"/>
            </w:tcBorders>
            <w:shd w:val="clear" w:color="auto" w:fill="auto"/>
            <w:noWrap/>
            <w:vAlign w:val="center"/>
            <w:hideMark/>
          </w:tcPr>
          <w:p w:rsidR="00E311E3" w:rsidRPr="006B599C" w:rsidRDefault="00E311E3" w:rsidP="00B04EBE">
            <w:pPr>
              <w:widowControl/>
              <w:jc w:val="center"/>
              <w:rPr>
                <w:rFonts w:ascii="ＭＳ Ｐゴシック" w:eastAsia="ＭＳ Ｐゴシック" w:hAnsi="ＭＳ Ｐゴシック" w:cs="ＭＳ Ｐゴシック"/>
                <w:b/>
                <w:bCs/>
                <w:color w:val="000000"/>
                <w:kern w:val="0"/>
                <w:sz w:val="28"/>
                <w:szCs w:val="28"/>
              </w:rPr>
            </w:pPr>
            <w:bookmarkStart w:id="0" w:name="RANGE!A1:F23"/>
            <w:r w:rsidRPr="00473CB6">
              <w:rPr>
                <w:rFonts w:ascii="ＭＳ Ｐゴシック" w:eastAsia="ＭＳ Ｐゴシック" w:hAnsi="ＭＳ Ｐゴシック" w:cs="ＭＳ Ｐゴシック" w:hint="eastAsia"/>
                <w:b/>
                <w:bCs/>
                <w:color w:val="000000"/>
                <w:kern w:val="0"/>
                <w:sz w:val="28"/>
                <w:szCs w:val="28"/>
              </w:rPr>
              <w:t>救急・周産期・小児医療機関院内感染防止対策</w:t>
            </w:r>
            <w:bookmarkEnd w:id="0"/>
            <w:r>
              <w:rPr>
                <w:rFonts w:ascii="ＭＳ Ｐゴシック" w:eastAsia="ＭＳ Ｐゴシック" w:hAnsi="ＭＳ Ｐゴシック" w:cs="ＭＳ Ｐゴシック" w:hint="eastAsia"/>
                <w:b/>
                <w:bCs/>
                <w:color w:val="000000"/>
                <w:kern w:val="0"/>
                <w:sz w:val="28"/>
                <w:szCs w:val="28"/>
              </w:rPr>
              <w:t>事業　登録調査票</w:t>
            </w:r>
          </w:p>
        </w:tc>
      </w:tr>
      <w:tr w:rsidR="00AF300B" w:rsidRPr="006B599C" w:rsidTr="00246109">
        <w:trPr>
          <w:trHeight w:val="20"/>
        </w:trPr>
        <w:tc>
          <w:tcPr>
            <w:tcW w:w="1837" w:type="dxa"/>
            <w:tcBorders>
              <w:top w:val="nil"/>
              <w:left w:val="nil"/>
              <w:bottom w:val="nil"/>
              <w:right w:val="nil"/>
            </w:tcBorders>
            <w:shd w:val="clear" w:color="auto" w:fill="auto"/>
            <w:noWrap/>
            <w:vAlign w:val="center"/>
            <w:hideMark/>
          </w:tcPr>
          <w:p w:rsidR="00AF300B" w:rsidRPr="006B599C" w:rsidRDefault="00AF300B" w:rsidP="00B04EBE">
            <w:pPr>
              <w:widowControl/>
              <w:jc w:val="center"/>
              <w:rPr>
                <w:rFonts w:ascii="ＭＳ Ｐゴシック" w:eastAsia="ＭＳ Ｐゴシック" w:hAnsi="ＭＳ Ｐゴシック" w:cs="ＭＳ Ｐゴシック"/>
                <w:b/>
                <w:bCs/>
                <w:color w:val="000000"/>
                <w:kern w:val="0"/>
                <w:sz w:val="28"/>
                <w:szCs w:val="28"/>
              </w:rPr>
            </w:pPr>
          </w:p>
        </w:tc>
        <w:tc>
          <w:tcPr>
            <w:tcW w:w="973" w:type="dxa"/>
            <w:tcBorders>
              <w:top w:val="nil"/>
              <w:left w:val="nil"/>
              <w:bottom w:val="nil"/>
              <w:right w:val="nil"/>
            </w:tcBorders>
            <w:shd w:val="clear" w:color="auto" w:fill="auto"/>
            <w:noWrap/>
            <w:vAlign w:val="center"/>
            <w:hideMark/>
          </w:tcPr>
          <w:p w:rsidR="00AF300B" w:rsidRPr="006B599C" w:rsidRDefault="00AF300B" w:rsidP="00B04EBE">
            <w:pPr>
              <w:widowControl/>
              <w:jc w:val="left"/>
              <w:rPr>
                <w:rFonts w:ascii="Times New Roman" w:eastAsia="Times New Roman" w:hAnsi="Times New Roman"/>
                <w:kern w:val="0"/>
                <w:sz w:val="20"/>
              </w:rPr>
            </w:pPr>
          </w:p>
        </w:tc>
        <w:tc>
          <w:tcPr>
            <w:tcW w:w="1410" w:type="dxa"/>
            <w:gridSpan w:val="2"/>
            <w:tcBorders>
              <w:top w:val="nil"/>
              <w:left w:val="nil"/>
              <w:bottom w:val="nil"/>
              <w:right w:val="nil"/>
            </w:tcBorders>
            <w:shd w:val="clear" w:color="auto" w:fill="auto"/>
            <w:noWrap/>
            <w:vAlign w:val="center"/>
            <w:hideMark/>
          </w:tcPr>
          <w:p w:rsidR="00AF300B" w:rsidRPr="006B599C" w:rsidRDefault="00AF300B" w:rsidP="00B04EBE">
            <w:pPr>
              <w:widowControl/>
              <w:jc w:val="left"/>
              <w:rPr>
                <w:rFonts w:ascii="Times New Roman" w:eastAsia="Times New Roman" w:hAnsi="Times New Roman"/>
                <w:kern w:val="0"/>
                <w:sz w:val="20"/>
              </w:rPr>
            </w:pPr>
          </w:p>
        </w:tc>
        <w:tc>
          <w:tcPr>
            <w:tcW w:w="1586" w:type="dxa"/>
            <w:tcBorders>
              <w:top w:val="nil"/>
              <w:left w:val="nil"/>
              <w:right w:val="nil"/>
            </w:tcBorders>
            <w:shd w:val="clear" w:color="auto" w:fill="auto"/>
            <w:noWrap/>
            <w:vAlign w:val="center"/>
            <w:hideMark/>
          </w:tcPr>
          <w:p w:rsidR="00AF300B" w:rsidRPr="006B599C" w:rsidRDefault="00AF300B" w:rsidP="00B04EBE">
            <w:pPr>
              <w:widowControl/>
              <w:jc w:val="left"/>
              <w:rPr>
                <w:rFonts w:ascii="Times New Roman" w:eastAsia="Times New Roman" w:hAnsi="Times New Roman"/>
                <w:kern w:val="0"/>
                <w:sz w:val="20"/>
              </w:rPr>
            </w:pPr>
          </w:p>
        </w:tc>
        <w:tc>
          <w:tcPr>
            <w:tcW w:w="3636" w:type="dxa"/>
            <w:gridSpan w:val="3"/>
            <w:tcBorders>
              <w:top w:val="nil"/>
              <w:left w:val="nil"/>
              <w:bottom w:val="nil"/>
              <w:right w:val="nil"/>
            </w:tcBorders>
            <w:shd w:val="clear" w:color="auto" w:fill="auto"/>
            <w:noWrap/>
            <w:hideMark/>
          </w:tcPr>
          <w:p w:rsidR="00AF300B" w:rsidRPr="00AF300B" w:rsidRDefault="00AF300B" w:rsidP="00AF300B">
            <w:pPr>
              <w:widowControl/>
              <w:wordWrap w:val="0"/>
              <w:jc w:val="right"/>
              <w:rPr>
                <w:rFonts w:ascii="ＭＳ 明朝" w:hAnsi="ＭＳ 明朝"/>
                <w:kern w:val="0"/>
                <w:sz w:val="22"/>
                <w:szCs w:val="22"/>
              </w:rPr>
            </w:pPr>
            <w:r w:rsidRPr="00AF300B">
              <w:rPr>
                <w:rFonts w:ascii="ＭＳ 明朝" w:hAnsi="ＭＳ 明朝" w:hint="eastAsia"/>
                <w:kern w:val="0"/>
                <w:sz w:val="22"/>
                <w:szCs w:val="22"/>
              </w:rPr>
              <w:t>年　月　　日</w:t>
            </w:r>
          </w:p>
        </w:tc>
      </w:tr>
      <w:tr w:rsidR="00E311E3" w:rsidRPr="006B599C" w:rsidTr="00246109">
        <w:trPr>
          <w:trHeight w:val="567"/>
        </w:trPr>
        <w:tc>
          <w:tcPr>
            <w:tcW w:w="1837" w:type="dxa"/>
            <w:tcBorders>
              <w:top w:val="nil"/>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c>
          <w:tcPr>
            <w:tcW w:w="973" w:type="dxa"/>
            <w:tcBorders>
              <w:top w:val="nil"/>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c>
          <w:tcPr>
            <w:tcW w:w="1410" w:type="dxa"/>
            <w:gridSpan w:val="2"/>
            <w:tcBorders>
              <w:top w:val="nil"/>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c>
          <w:tcPr>
            <w:tcW w:w="1586" w:type="dxa"/>
            <w:tcBorders>
              <w:top w:val="nil"/>
              <w:left w:val="nil"/>
              <w:right w:val="nil"/>
            </w:tcBorders>
            <w:shd w:val="clear" w:color="auto" w:fill="auto"/>
            <w:noWrap/>
            <w:vAlign w:val="bottom"/>
            <w:hideMark/>
          </w:tcPr>
          <w:p w:rsidR="00E311E3" w:rsidRPr="00B359D4" w:rsidRDefault="007F6E89" w:rsidP="007F6E89">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医療機関名</w:t>
            </w:r>
          </w:p>
        </w:tc>
        <w:tc>
          <w:tcPr>
            <w:tcW w:w="3636" w:type="dxa"/>
            <w:gridSpan w:val="3"/>
            <w:tcBorders>
              <w:top w:val="nil"/>
              <w:left w:val="nil"/>
              <w:bottom w:val="single" w:sz="4" w:space="0" w:color="auto"/>
              <w:right w:val="nil"/>
            </w:tcBorders>
            <w:shd w:val="clear" w:color="auto" w:fill="auto"/>
            <w:noWrap/>
            <w:vAlign w:val="bottom"/>
            <w:hideMark/>
          </w:tcPr>
          <w:p w:rsidR="007F6E89" w:rsidRPr="006B599C" w:rsidRDefault="007F6E89" w:rsidP="007F6E89">
            <w:pPr>
              <w:widowControl/>
              <w:rPr>
                <w:rFonts w:ascii="ＭＳ Ｐゴシック" w:eastAsia="ＭＳ Ｐゴシック" w:hAnsi="ＭＳ Ｐゴシック" w:cs="ＭＳ Ｐゴシック"/>
                <w:color w:val="000000"/>
                <w:kern w:val="0"/>
                <w:sz w:val="22"/>
                <w:szCs w:val="22"/>
              </w:rPr>
            </w:pPr>
          </w:p>
        </w:tc>
      </w:tr>
      <w:tr w:rsidR="007F6E89" w:rsidRPr="006B599C" w:rsidTr="00246109">
        <w:trPr>
          <w:trHeight w:val="567"/>
        </w:trPr>
        <w:tc>
          <w:tcPr>
            <w:tcW w:w="1837" w:type="dxa"/>
            <w:tcBorders>
              <w:top w:val="nil"/>
              <w:left w:val="nil"/>
              <w:bottom w:val="nil"/>
              <w:right w:val="nil"/>
            </w:tcBorders>
            <w:shd w:val="clear" w:color="auto" w:fill="auto"/>
            <w:noWrap/>
            <w:vAlign w:val="center"/>
          </w:tcPr>
          <w:p w:rsidR="007F6E89" w:rsidRPr="006B599C" w:rsidRDefault="007F6E89" w:rsidP="00B04EBE">
            <w:pPr>
              <w:widowControl/>
              <w:jc w:val="left"/>
              <w:rPr>
                <w:rFonts w:ascii="Times New Roman" w:eastAsia="Times New Roman" w:hAnsi="Times New Roman"/>
                <w:kern w:val="0"/>
                <w:sz w:val="20"/>
              </w:rPr>
            </w:pPr>
          </w:p>
        </w:tc>
        <w:tc>
          <w:tcPr>
            <w:tcW w:w="973" w:type="dxa"/>
            <w:tcBorders>
              <w:top w:val="nil"/>
              <w:left w:val="nil"/>
              <w:bottom w:val="nil"/>
              <w:right w:val="nil"/>
            </w:tcBorders>
            <w:shd w:val="clear" w:color="auto" w:fill="auto"/>
            <w:noWrap/>
            <w:vAlign w:val="center"/>
          </w:tcPr>
          <w:p w:rsidR="007F6E89" w:rsidRPr="006B599C" w:rsidRDefault="007F6E89" w:rsidP="00B04EBE">
            <w:pPr>
              <w:widowControl/>
              <w:jc w:val="left"/>
              <w:rPr>
                <w:rFonts w:ascii="Times New Roman" w:eastAsia="Times New Roman" w:hAnsi="Times New Roman"/>
                <w:kern w:val="0"/>
                <w:sz w:val="20"/>
              </w:rPr>
            </w:pPr>
          </w:p>
        </w:tc>
        <w:tc>
          <w:tcPr>
            <w:tcW w:w="1410" w:type="dxa"/>
            <w:gridSpan w:val="2"/>
            <w:tcBorders>
              <w:top w:val="nil"/>
              <w:left w:val="nil"/>
              <w:bottom w:val="nil"/>
              <w:right w:val="nil"/>
            </w:tcBorders>
            <w:shd w:val="clear" w:color="auto" w:fill="auto"/>
            <w:noWrap/>
            <w:vAlign w:val="center"/>
          </w:tcPr>
          <w:p w:rsidR="007F6E89" w:rsidRPr="006B599C" w:rsidRDefault="007F6E89" w:rsidP="00B04EBE">
            <w:pPr>
              <w:widowControl/>
              <w:jc w:val="left"/>
              <w:rPr>
                <w:rFonts w:ascii="Times New Roman" w:eastAsia="Times New Roman" w:hAnsi="Times New Roman"/>
                <w:kern w:val="0"/>
                <w:sz w:val="20"/>
              </w:rPr>
            </w:pPr>
          </w:p>
        </w:tc>
        <w:tc>
          <w:tcPr>
            <w:tcW w:w="1586" w:type="dxa"/>
            <w:vMerge w:val="restart"/>
            <w:tcBorders>
              <w:left w:val="nil"/>
              <w:right w:val="nil"/>
            </w:tcBorders>
            <w:shd w:val="clear" w:color="auto" w:fill="auto"/>
            <w:noWrap/>
            <w:vAlign w:val="bottom"/>
          </w:tcPr>
          <w:p w:rsidR="007F6E89" w:rsidRPr="00B359D4" w:rsidRDefault="00246109" w:rsidP="007F6E89">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所在地</w:t>
            </w:r>
          </w:p>
        </w:tc>
        <w:tc>
          <w:tcPr>
            <w:tcW w:w="3636" w:type="dxa"/>
            <w:gridSpan w:val="3"/>
            <w:vMerge w:val="restart"/>
            <w:tcBorders>
              <w:top w:val="nil"/>
              <w:left w:val="nil"/>
              <w:right w:val="nil"/>
            </w:tcBorders>
            <w:shd w:val="clear" w:color="auto" w:fill="auto"/>
            <w:noWrap/>
            <w:vAlign w:val="bottom"/>
          </w:tcPr>
          <w:p w:rsidR="007F6E89" w:rsidRPr="006B599C" w:rsidRDefault="007F6E89" w:rsidP="007F6E89">
            <w:pPr>
              <w:widowControl/>
              <w:rPr>
                <w:rFonts w:ascii="ＭＳ Ｐゴシック" w:eastAsia="ＭＳ Ｐゴシック" w:hAnsi="ＭＳ Ｐゴシック" w:cs="ＭＳ Ｐゴシック"/>
                <w:color w:val="000000"/>
                <w:kern w:val="0"/>
                <w:sz w:val="22"/>
                <w:szCs w:val="22"/>
              </w:rPr>
            </w:pPr>
          </w:p>
        </w:tc>
      </w:tr>
      <w:tr w:rsidR="007F6E89" w:rsidRPr="006B599C" w:rsidTr="00246109">
        <w:trPr>
          <w:trHeight w:val="567"/>
        </w:trPr>
        <w:tc>
          <w:tcPr>
            <w:tcW w:w="1837" w:type="dxa"/>
            <w:tcBorders>
              <w:top w:val="nil"/>
              <w:left w:val="nil"/>
              <w:bottom w:val="nil"/>
              <w:right w:val="nil"/>
            </w:tcBorders>
            <w:shd w:val="clear" w:color="auto" w:fill="auto"/>
            <w:noWrap/>
            <w:vAlign w:val="center"/>
          </w:tcPr>
          <w:p w:rsidR="007F6E89" w:rsidRPr="006B599C" w:rsidRDefault="007F6E89" w:rsidP="00B04EBE">
            <w:pPr>
              <w:widowControl/>
              <w:jc w:val="left"/>
              <w:rPr>
                <w:rFonts w:ascii="Times New Roman" w:eastAsia="Times New Roman" w:hAnsi="Times New Roman"/>
                <w:kern w:val="0"/>
                <w:sz w:val="20"/>
              </w:rPr>
            </w:pPr>
          </w:p>
        </w:tc>
        <w:tc>
          <w:tcPr>
            <w:tcW w:w="973" w:type="dxa"/>
            <w:tcBorders>
              <w:top w:val="nil"/>
              <w:left w:val="nil"/>
              <w:bottom w:val="nil"/>
              <w:right w:val="nil"/>
            </w:tcBorders>
            <w:shd w:val="clear" w:color="auto" w:fill="auto"/>
            <w:noWrap/>
            <w:vAlign w:val="center"/>
          </w:tcPr>
          <w:p w:rsidR="007F6E89" w:rsidRPr="006B599C" w:rsidRDefault="007F6E89" w:rsidP="00B04EBE">
            <w:pPr>
              <w:widowControl/>
              <w:jc w:val="left"/>
              <w:rPr>
                <w:rFonts w:ascii="Times New Roman" w:eastAsia="Times New Roman" w:hAnsi="Times New Roman"/>
                <w:kern w:val="0"/>
                <w:sz w:val="20"/>
              </w:rPr>
            </w:pPr>
          </w:p>
        </w:tc>
        <w:tc>
          <w:tcPr>
            <w:tcW w:w="1410" w:type="dxa"/>
            <w:gridSpan w:val="2"/>
            <w:tcBorders>
              <w:top w:val="nil"/>
              <w:left w:val="nil"/>
              <w:bottom w:val="nil"/>
              <w:right w:val="nil"/>
            </w:tcBorders>
            <w:shd w:val="clear" w:color="auto" w:fill="auto"/>
            <w:noWrap/>
            <w:vAlign w:val="center"/>
          </w:tcPr>
          <w:p w:rsidR="007F6E89" w:rsidRPr="006B599C" w:rsidRDefault="007F6E89" w:rsidP="00B04EBE">
            <w:pPr>
              <w:widowControl/>
              <w:jc w:val="left"/>
              <w:rPr>
                <w:rFonts w:ascii="Times New Roman" w:eastAsia="Times New Roman" w:hAnsi="Times New Roman"/>
                <w:kern w:val="0"/>
                <w:sz w:val="20"/>
              </w:rPr>
            </w:pPr>
          </w:p>
        </w:tc>
        <w:tc>
          <w:tcPr>
            <w:tcW w:w="1586" w:type="dxa"/>
            <w:vMerge/>
            <w:tcBorders>
              <w:left w:val="nil"/>
              <w:right w:val="nil"/>
            </w:tcBorders>
            <w:shd w:val="clear" w:color="auto" w:fill="auto"/>
            <w:noWrap/>
            <w:vAlign w:val="center"/>
          </w:tcPr>
          <w:p w:rsidR="007F6E89" w:rsidRPr="00B359D4" w:rsidRDefault="007F6E89" w:rsidP="00B04EBE">
            <w:pPr>
              <w:widowControl/>
              <w:jc w:val="left"/>
              <w:rPr>
                <w:rFonts w:ascii="ＭＳ Ｐ明朝" w:eastAsia="ＭＳ Ｐ明朝" w:hAnsi="ＭＳ Ｐ明朝" w:cs="ＭＳ Ｐゴシック"/>
                <w:color w:val="000000"/>
                <w:kern w:val="0"/>
                <w:sz w:val="22"/>
                <w:szCs w:val="22"/>
              </w:rPr>
            </w:pPr>
          </w:p>
        </w:tc>
        <w:tc>
          <w:tcPr>
            <w:tcW w:w="3636" w:type="dxa"/>
            <w:gridSpan w:val="3"/>
            <w:vMerge/>
            <w:tcBorders>
              <w:left w:val="nil"/>
              <w:bottom w:val="single" w:sz="4" w:space="0" w:color="auto"/>
              <w:right w:val="nil"/>
            </w:tcBorders>
            <w:shd w:val="clear" w:color="auto" w:fill="auto"/>
            <w:noWrap/>
            <w:vAlign w:val="center"/>
          </w:tcPr>
          <w:p w:rsidR="007F6E89" w:rsidRPr="006B599C" w:rsidRDefault="007F6E89" w:rsidP="00B04EBE">
            <w:pPr>
              <w:widowControl/>
              <w:jc w:val="center"/>
              <w:rPr>
                <w:rFonts w:ascii="ＭＳ Ｐゴシック" w:eastAsia="ＭＳ Ｐゴシック" w:hAnsi="ＭＳ Ｐゴシック" w:cs="ＭＳ Ｐゴシック"/>
                <w:color w:val="000000"/>
                <w:kern w:val="0"/>
                <w:sz w:val="22"/>
                <w:szCs w:val="22"/>
              </w:rPr>
            </w:pPr>
          </w:p>
        </w:tc>
      </w:tr>
      <w:tr w:rsidR="00E311E3" w:rsidRPr="006B599C" w:rsidTr="00246109">
        <w:trPr>
          <w:trHeight w:val="195"/>
        </w:trPr>
        <w:tc>
          <w:tcPr>
            <w:tcW w:w="1837" w:type="dxa"/>
            <w:tcBorders>
              <w:top w:val="nil"/>
              <w:left w:val="nil"/>
              <w:bottom w:val="nil"/>
              <w:right w:val="nil"/>
            </w:tcBorders>
            <w:shd w:val="clear" w:color="auto" w:fill="auto"/>
            <w:noWrap/>
            <w:vAlign w:val="center"/>
            <w:hideMark/>
          </w:tcPr>
          <w:p w:rsidR="00E311E3" w:rsidRPr="006B599C" w:rsidRDefault="00E311E3" w:rsidP="00B04EBE">
            <w:pPr>
              <w:widowControl/>
              <w:jc w:val="center"/>
              <w:rPr>
                <w:rFonts w:ascii="ＭＳ Ｐゴシック" w:eastAsia="ＭＳ Ｐゴシック" w:hAnsi="ＭＳ Ｐゴシック" w:cs="ＭＳ Ｐゴシック"/>
                <w:color w:val="000000"/>
                <w:kern w:val="0"/>
                <w:sz w:val="22"/>
                <w:szCs w:val="22"/>
              </w:rPr>
            </w:pPr>
          </w:p>
        </w:tc>
        <w:tc>
          <w:tcPr>
            <w:tcW w:w="973" w:type="dxa"/>
            <w:tcBorders>
              <w:top w:val="nil"/>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c>
          <w:tcPr>
            <w:tcW w:w="1410" w:type="dxa"/>
            <w:gridSpan w:val="2"/>
            <w:tcBorders>
              <w:top w:val="nil"/>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c>
          <w:tcPr>
            <w:tcW w:w="1586" w:type="dxa"/>
            <w:tcBorders>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c>
          <w:tcPr>
            <w:tcW w:w="1861" w:type="dxa"/>
            <w:gridSpan w:val="2"/>
            <w:tcBorders>
              <w:top w:val="nil"/>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c>
          <w:tcPr>
            <w:tcW w:w="1775" w:type="dxa"/>
            <w:tcBorders>
              <w:top w:val="nil"/>
              <w:left w:val="nil"/>
              <w:bottom w:val="nil"/>
              <w:right w:val="nil"/>
            </w:tcBorders>
            <w:shd w:val="clear" w:color="auto" w:fill="auto"/>
            <w:noWrap/>
            <w:vAlign w:val="center"/>
            <w:hideMark/>
          </w:tcPr>
          <w:p w:rsidR="00E311E3" w:rsidRPr="006B599C" w:rsidRDefault="00E311E3" w:rsidP="00B04EBE">
            <w:pPr>
              <w:widowControl/>
              <w:jc w:val="left"/>
              <w:rPr>
                <w:rFonts w:ascii="Times New Roman" w:eastAsia="Times New Roman" w:hAnsi="Times New Roman"/>
                <w:kern w:val="0"/>
                <w:sz w:val="20"/>
              </w:rPr>
            </w:pPr>
          </w:p>
        </w:tc>
      </w:tr>
      <w:tr w:rsidR="00E311E3" w:rsidRPr="006B599C" w:rsidTr="00246109">
        <w:trPr>
          <w:trHeight w:val="195"/>
        </w:trPr>
        <w:tc>
          <w:tcPr>
            <w:tcW w:w="9442" w:type="dxa"/>
            <w:gridSpan w:val="8"/>
            <w:tcBorders>
              <w:top w:val="nil"/>
              <w:left w:val="nil"/>
              <w:bottom w:val="nil"/>
              <w:right w:val="nil"/>
            </w:tcBorders>
            <w:shd w:val="clear" w:color="auto" w:fill="auto"/>
            <w:noWrap/>
            <w:vAlign w:val="center"/>
            <w:hideMark/>
          </w:tcPr>
          <w:p w:rsidR="00E311E3" w:rsidRPr="00DF6325" w:rsidRDefault="00E311E3" w:rsidP="00B04EBE">
            <w:pPr>
              <w:widowControl/>
              <w:jc w:val="left"/>
              <w:rPr>
                <w:rFonts w:ascii="ＭＳ Ｐ明朝" w:eastAsia="ＭＳ Ｐ明朝" w:hAnsi="ＭＳ Ｐ明朝" w:cs="ＭＳ Ｐゴシック"/>
                <w:bCs/>
                <w:color w:val="000000"/>
                <w:kern w:val="0"/>
                <w:sz w:val="24"/>
                <w:szCs w:val="24"/>
              </w:rPr>
            </w:pPr>
            <w:r w:rsidRPr="00DF6325">
              <w:rPr>
                <w:rFonts w:ascii="ＭＳ Ｐ明朝" w:eastAsia="ＭＳ Ｐ明朝" w:hAnsi="ＭＳ Ｐ明朝" w:cs="ＭＳ Ｐゴシック" w:hint="eastAsia"/>
                <w:bCs/>
                <w:color w:val="000000"/>
                <w:kern w:val="0"/>
                <w:sz w:val="24"/>
                <w:szCs w:val="24"/>
              </w:rPr>
              <w:t>「新型コロナウイルス感染症疑い患者を診療する医療機関」のリストに登録可能（患者受入可能）な項目に「○」を付してください。（複数可）</w:t>
            </w:r>
          </w:p>
        </w:tc>
      </w:tr>
      <w:tr w:rsidR="00E311E3" w:rsidRPr="006B599C" w:rsidTr="00246109">
        <w:trPr>
          <w:trHeight w:val="195"/>
        </w:trPr>
        <w:tc>
          <w:tcPr>
            <w:tcW w:w="31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11E3" w:rsidRPr="00B359D4" w:rsidRDefault="00E311E3" w:rsidP="00B04EBE">
            <w:pPr>
              <w:widowControl/>
              <w:jc w:val="center"/>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救急医療</w:t>
            </w:r>
          </w:p>
        </w:tc>
        <w:tc>
          <w:tcPr>
            <w:tcW w:w="31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11E3" w:rsidRPr="00B359D4" w:rsidRDefault="00E311E3" w:rsidP="00B04EBE">
            <w:pPr>
              <w:widowControl/>
              <w:jc w:val="center"/>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周産期医療</w:t>
            </w:r>
          </w:p>
        </w:tc>
        <w:tc>
          <w:tcPr>
            <w:tcW w:w="3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1E3" w:rsidRPr="00B359D4" w:rsidRDefault="00E311E3" w:rsidP="00B04EBE">
            <w:pPr>
              <w:widowControl/>
              <w:jc w:val="center"/>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小児医療</w:t>
            </w:r>
          </w:p>
        </w:tc>
      </w:tr>
      <w:tr w:rsidR="00E311E3" w:rsidRPr="006B599C" w:rsidTr="00246109">
        <w:trPr>
          <w:trHeight w:val="567"/>
        </w:trPr>
        <w:tc>
          <w:tcPr>
            <w:tcW w:w="31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11E3" w:rsidRPr="00B359D4" w:rsidRDefault="00E311E3" w:rsidP="00B04EBE">
            <w:pPr>
              <w:widowControl/>
              <w:jc w:val="center"/>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 xml:space="preserve">　</w:t>
            </w:r>
          </w:p>
        </w:tc>
        <w:tc>
          <w:tcPr>
            <w:tcW w:w="31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11E3" w:rsidRPr="00B359D4" w:rsidRDefault="00E311E3" w:rsidP="00B04EBE">
            <w:pPr>
              <w:widowControl/>
              <w:jc w:val="center"/>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 xml:space="preserve">　</w:t>
            </w:r>
          </w:p>
        </w:tc>
        <w:tc>
          <w:tcPr>
            <w:tcW w:w="3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1E3" w:rsidRPr="00B359D4" w:rsidRDefault="00E311E3" w:rsidP="00B04EBE">
            <w:pPr>
              <w:widowControl/>
              <w:jc w:val="center"/>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 xml:space="preserve">　</w:t>
            </w:r>
          </w:p>
        </w:tc>
      </w:tr>
    </w:tbl>
    <w:p w:rsidR="00E311E3" w:rsidRDefault="00DF6325" w:rsidP="00E311E3">
      <w:pPr>
        <w:ind w:left="420" w:hangingChars="200" w:hanging="420"/>
        <w:rPr>
          <w:rFonts w:ascii="ＭＳ 明朝"/>
        </w:rPr>
      </w:pPr>
      <w:r>
        <w:rPr>
          <w:rFonts w:ascii="ＭＳ 明朝" w:hint="eastAsia"/>
        </w:rPr>
        <w:t>様式</w:t>
      </w:r>
    </w:p>
    <w:p w:rsidR="006F3D7E" w:rsidRDefault="00293BA7" w:rsidP="00E311E3">
      <w:pPr>
        <w:ind w:left="440" w:hangingChars="200" w:hanging="44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救急病院　　　救命救急センター、二次救急医療機関</w:t>
      </w:r>
    </w:p>
    <w:p w:rsidR="00293BA7" w:rsidRDefault="00293BA7" w:rsidP="00E311E3">
      <w:pPr>
        <w:ind w:left="440" w:hangingChars="200" w:hanging="44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周産期医療　　総合周産期母子医療センター、地域周産期母子医療センター</w:t>
      </w:r>
    </w:p>
    <w:p w:rsidR="00293BA7" w:rsidRDefault="00293BA7" w:rsidP="00E311E3">
      <w:pPr>
        <w:ind w:left="440" w:hangingChars="200" w:hanging="44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小児医療　　　愛知県地域保健医療計画に定める小児救急中核病院、小児基幹病院</w:t>
      </w:r>
    </w:p>
    <w:tbl>
      <w:tblPr>
        <w:tblpPr w:leftFromText="142" w:rightFromText="142" w:vertAnchor="page" w:horzAnchor="margin" w:tblpX="142" w:tblpY="7801"/>
        <w:tblW w:w="9498" w:type="dxa"/>
        <w:tblCellMar>
          <w:left w:w="99" w:type="dxa"/>
          <w:right w:w="99" w:type="dxa"/>
        </w:tblCellMar>
        <w:tblLook w:val="04A0" w:firstRow="1" w:lastRow="0" w:firstColumn="1" w:lastColumn="0" w:noHBand="0" w:noVBand="1"/>
      </w:tblPr>
      <w:tblGrid>
        <w:gridCol w:w="2694"/>
        <w:gridCol w:w="1559"/>
        <w:gridCol w:w="1701"/>
        <w:gridCol w:w="3544"/>
      </w:tblGrid>
      <w:tr w:rsidR="00293BA7" w:rsidRPr="004C7CF7" w:rsidTr="00293BA7">
        <w:trPr>
          <w:trHeight w:val="198"/>
        </w:trPr>
        <w:tc>
          <w:tcPr>
            <w:tcW w:w="9498" w:type="dxa"/>
            <w:gridSpan w:val="4"/>
            <w:tcBorders>
              <w:top w:val="nil"/>
              <w:left w:val="nil"/>
              <w:bottom w:val="single" w:sz="4" w:space="0" w:color="auto"/>
              <w:right w:val="nil"/>
            </w:tcBorders>
            <w:shd w:val="clear" w:color="auto" w:fill="auto"/>
            <w:noWrap/>
            <w:vAlign w:val="center"/>
          </w:tcPr>
          <w:p w:rsidR="00293BA7" w:rsidRPr="00432D05" w:rsidRDefault="00293BA7" w:rsidP="00293BA7">
            <w:pPr>
              <w:widowControl/>
              <w:jc w:val="left"/>
              <w:rPr>
                <w:rFonts w:ascii="Times New Roman" w:eastAsia="Times New Roman" w:hAnsi="Times New Roman"/>
                <w:kern w:val="0"/>
                <w:sz w:val="24"/>
                <w:szCs w:val="24"/>
              </w:rPr>
            </w:pPr>
            <w:r w:rsidRPr="00432D05">
              <w:rPr>
                <w:rFonts w:ascii="ＭＳ 明朝" w:hAnsi="ＭＳ 明朝" w:cs="ＭＳ Ｐゴシック" w:hint="eastAsia"/>
                <w:color w:val="000000"/>
                <w:kern w:val="0"/>
                <w:sz w:val="24"/>
                <w:szCs w:val="24"/>
              </w:rPr>
              <w:t>○　患者受入れ担当者</w:t>
            </w:r>
          </w:p>
        </w:tc>
      </w:tr>
      <w:tr w:rsidR="00293BA7" w:rsidRPr="004C7CF7" w:rsidTr="00293BA7">
        <w:trPr>
          <w:trHeight w:val="1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center"/>
              <w:rPr>
                <w:rFonts w:ascii="ＭＳ 明朝" w:hAnsi="ＭＳ 明朝" w:cs="ＭＳ Ｐゴシック"/>
                <w:color w:val="000000"/>
                <w:kern w:val="0"/>
                <w:sz w:val="24"/>
                <w:szCs w:val="24"/>
              </w:rPr>
            </w:pPr>
            <w:r w:rsidRPr="00432D05">
              <w:rPr>
                <w:rFonts w:ascii="ＭＳ 明朝" w:hAnsi="ＭＳ 明朝" w:cs="ＭＳ Ｐゴシック" w:hint="eastAsia"/>
                <w:color w:val="000000"/>
                <w:kern w:val="0"/>
                <w:sz w:val="24"/>
                <w:szCs w:val="24"/>
              </w:rPr>
              <w:t>部署名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center"/>
              <w:rPr>
                <w:rFonts w:ascii="ＭＳ 明朝" w:hAnsi="ＭＳ 明朝" w:cs="ＭＳ Ｐゴシック"/>
                <w:color w:val="000000"/>
                <w:kern w:val="0"/>
                <w:sz w:val="24"/>
                <w:szCs w:val="24"/>
              </w:rPr>
            </w:pPr>
            <w:r w:rsidRPr="00432D05">
              <w:rPr>
                <w:rFonts w:ascii="ＭＳ 明朝" w:hAnsi="ＭＳ 明朝" w:cs="ＭＳ Ｐゴシック" w:hint="eastAsia"/>
                <w:color w:val="000000"/>
                <w:kern w:val="0"/>
                <w:sz w:val="24"/>
                <w:szCs w:val="24"/>
              </w:rPr>
              <w:t>担当者名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center"/>
              <w:rPr>
                <w:rFonts w:ascii="ＭＳ 明朝" w:hAnsi="ＭＳ 明朝"/>
                <w:kern w:val="0"/>
                <w:sz w:val="24"/>
                <w:szCs w:val="24"/>
              </w:rPr>
            </w:pPr>
            <w:r w:rsidRPr="00432D05">
              <w:rPr>
                <w:rFonts w:ascii="ＭＳ 明朝" w:hAnsi="ＭＳ 明朝" w:hint="eastAsia"/>
                <w:kern w:val="0"/>
                <w:sz w:val="24"/>
                <w:szCs w:val="24"/>
              </w:rPr>
              <w:t>電話番号</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jc w:val="center"/>
              <w:rPr>
                <w:rFonts w:ascii="Times New Roman" w:eastAsia="Times New Roman" w:hAnsi="Times New Roman"/>
                <w:kern w:val="0"/>
                <w:sz w:val="24"/>
                <w:szCs w:val="24"/>
              </w:rPr>
            </w:pPr>
            <w:r w:rsidRPr="00432D05">
              <w:rPr>
                <w:rFonts w:ascii="ＭＳ 明朝" w:hAnsi="ＭＳ 明朝" w:hint="eastAsia"/>
                <w:kern w:val="0"/>
                <w:sz w:val="24"/>
                <w:szCs w:val="24"/>
              </w:rPr>
              <w:t>メールアドレス</w:t>
            </w:r>
          </w:p>
        </w:tc>
      </w:tr>
      <w:tr w:rsidR="00293BA7" w:rsidRPr="004C7CF7" w:rsidTr="00293BA7">
        <w:trPr>
          <w:trHeight w:val="113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left"/>
              <w:rPr>
                <w:rFonts w:ascii="ＭＳ 明朝" w:hAnsi="ＭＳ 明朝" w:cs="ＭＳ Ｐゴシック"/>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left"/>
              <w:rPr>
                <w:rFonts w:ascii="ＭＳ 明朝" w:hAnsi="ＭＳ 明朝" w:cs="ＭＳ Ｐゴシック"/>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left"/>
              <w:rPr>
                <w:rFonts w:ascii="ＭＳ 明朝" w:hAnsi="ＭＳ 明朝"/>
                <w:kern w:val="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jc w:val="left"/>
              <w:rPr>
                <w:rFonts w:ascii="Times New Roman" w:eastAsia="Times New Roman" w:hAnsi="Times New Roman"/>
                <w:kern w:val="0"/>
                <w:sz w:val="24"/>
                <w:szCs w:val="24"/>
              </w:rPr>
            </w:pPr>
          </w:p>
        </w:tc>
      </w:tr>
      <w:tr w:rsidR="00293BA7" w:rsidRPr="004C7CF7" w:rsidTr="00293BA7">
        <w:trPr>
          <w:trHeight w:val="148"/>
        </w:trPr>
        <w:tc>
          <w:tcPr>
            <w:tcW w:w="2694" w:type="dxa"/>
            <w:tcBorders>
              <w:top w:val="single" w:sz="4" w:space="0" w:color="auto"/>
              <w:left w:val="nil"/>
              <w:bottom w:val="nil"/>
              <w:right w:val="nil"/>
            </w:tcBorders>
            <w:shd w:val="clear" w:color="auto" w:fill="auto"/>
            <w:noWrap/>
            <w:vAlign w:val="center"/>
          </w:tcPr>
          <w:p w:rsidR="00293BA7" w:rsidRPr="00432D05" w:rsidRDefault="00293BA7" w:rsidP="00293BA7">
            <w:pPr>
              <w:widowControl/>
              <w:spacing w:line="320" w:lineRule="exact"/>
              <w:jc w:val="left"/>
              <w:rPr>
                <w:rFonts w:ascii="ＭＳ 明朝" w:hAnsi="ＭＳ 明朝" w:cs="ＭＳ Ｐゴシック"/>
                <w:color w:val="000000"/>
                <w:kern w:val="0"/>
                <w:sz w:val="24"/>
                <w:szCs w:val="24"/>
              </w:rPr>
            </w:pPr>
          </w:p>
        </w:tc>
        <w:tc>
          <w:tcPr>
            <w:tcW w:w="1559" w:type="dxa"/>
            <w:tcBorders>
              <w:top w:val="single" w:sz="4" w:space="0" w:color="auto"/>
              <w:left w:val="nil"/>
              <w:bottom w:val="nil"/>
              <w:right w:val="nil"/>
            </w:tcBorders>
            <w:shd w:val="clear" w:color="auto" w:fill="auto"/>
            <w:noWrap/>
            <w:vAlign w:val="center"/>
          </w:tcPr>
          <w:p w:rsidR="00293BA7" w:rsidRPr="00432D05" w:rsidRDefault="00293BA7" w:rsidP="00293BA7">
            <w:pPr>
              <w:widowControl/>
              <w:spacing w:line="320" w:lineRule="exact"/>
              <w:jc w:val="left"/>
              <w:rPr>
                <w:rFonts w:ascii="ＭＳ 明朝" w:hAnsi="ＭＳ 明朝" w:cs="ＭＳ Ｐゴシック"/>
                <w:color w:val="000000"/>
                <w:kern w:val="0"/>
                <w:sz w:val="24"/>
                <w:szCs w:val="24"/>
              </w:rPr>
            </w:pPr>
          </w:p>
        </w:tc>
        <w:tc>
          <w:tcPr>
            <w:tcW w:w="1701" w:type="dxa"/>
            <w:tcBorders>
              <w:top w:val="single" w:sz="4" w:space="0" w:color="auto"/>
              <w:left w:val="nil"/>
              <w:bottom w:val="nil"/>
              <w:right w:val="nil"/>
            </w:tcBorders>
            <w:shd w:val="clear" w:color="auto" w:fill="auto"/>
            <w:noWrap/>
            <w:vAlign w:val="center"/>
          </w:tcPr>
          <w:p w:rsidR="00293BA7" w:rsidRPr="00432D05" w:rsidRDefault="00293BA7" w:rsidP="00293BA7">
            <w:pPr>
              <w:widowControl/>
              <w:spacing w:line="320" w:lineRule="exact"/>
              <w:jc w:val="left"/>
              <w:rPr>
                <w:rFonts w:ascii="ＭＳ 明朝" w:hAnsi="ＭＳ 明朝"/>
                <w:kern w:val="0"/>
                <w:sz w:val="24"/>
                <w:szCs w:val="24"/>
              </w:rPr>
            </w:pPr>
          </w:p>
        </w:tc>
        <w:tc>
          <w:tcPr>
            <w:tcW w:w="3544" w:type="dxa"/>
            <w:tcBorders>
              <w:top w:val="single" w:sz="4" w:space="0" w:color="auto"/>
              <w:left w:val="nil"/>
              <w:bottom w:val="nil"/>
              <w:right w:val="nil"/>
            </w:tcBorders>
            <w:shd w:val="clear" w:color="auto" w:fill="auto"/>
            <w:noWrap/>
            <w:vAlign w:val="center"/>
          </w:tcPr>
          <w:p w:rsidR="00293BA7" w:rsidRPr="00432D05" w:rsidRDefault="00293BA7" w:rsidP="00293BA7">
            <w:pPr>
              <w:widowControl/>
              <w:jc w:val="left"/>
              <w:rPr>
                <w:rFonts w:ascii="Times New Roman" w:eastAsia="Times New Roman" w:hAnsi="Times New Roman"/>
                <w:kern w:val="0"/>
                <w:sz w:val="24"/>
                <w:szCs w:val="24"/>
              </w:rPr>
            </w:pPr>
          </w:p>
        </w:tc>
      </w:tr>
      <w:tr w:rsidR="00293BA7" w:rsidRPr="004C7CF7" w:rsidTr="00293BA7">
        <w:trPr>
          <w:trHeight w:val="198"/>
        </w:trPr>
        <w:tc>
          <w:tcPr>
            <w:tcW w:w="9498" w:type="dxa"/>
            <w:gridSpan w:val="4"/>
            <w:tcBorders>
              <w:top w:val="nil"/>
              <w:left w:val="nil"/>
              <w:bottom w:val="single" w:sz="4" w:space="0" w:color="auto"/>
              <w:right w:val="nil"/>
            </w:tcBorders>
            <w:shd w:val="clear" w:color="auto" w:fill="auto"/>
            <w:noWrap/>
            <w:vAlign w:val="center"/>
          </w:tcPr>
          <w:p w:rsidR="00293BA7" w:rsidRPr="00432D05" w:rsidRDefault="00293BA7" w:rsidP="00293BA7">
            <w:pPr>
              <w:widowControl/>
              <w:jc w:val="left"/>
              <w:rPr>
                <w:rFonts w:ascii="ＭＳ 明朝" w:hAnsi="ＭＳ 明朝" w:cs="ＭＳ Ｐゴシック"/>
                <w:color w:val="000000"/>
                <w:kern w:val="0"/>
                <w:sz w:val="24"/>
                <w:szCs w:val="24"/>
              </w:rPr>
            </w:pPr>
            <w:r w:rsidRPr="00432D05">
              <w:rPr>
                <w:rFonts w:ascii="ＭＳ 明朝" w:hAnsi="ＭＳ 明朝" w:cs="ＭＳ Ｐゴシック" w:hint="eastAsia"/>
                <w:color w:val="000000"/>
                <w:kern w:val="0"/>
                <w:sz w:val="24"/>
                <w:szCs w:val="24"/>
              </w:rPr>
              <w:t>○　事務連絡</w:t>
            </w:r>
            <w:r>
              <w:rPr>
                <w:rFonts w:ascii="ＭＳ 明朝" w:hAnsi="ＭＳ 明朝" w:cs="ＭＳ Ｐゴシック" w:hint="eastAsia"/>
                <w:color w:val="000000"/>
                <w:kern w:val="0"/>
                <w:sz w:val="24"/>
                <w:szCs w:val="24"/>
              </w:rPr>
              <w:t>担当者</w:t>
            </w:r>
          </w:p>
        </w:tc>
      </w:tr>
      <w:tr w:rsidR="00293BA7" w:rsidRPr="004C7CF7" w:rsidTr="00293BA7">
        <w:trPr>
          <w:trHeight w:val="1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center"/>
              <w:rPr>
                <w:rFonts w:ascii="ＭＳ 明朝" w:hAnsi="ＭＳ 明朝" w:cs="ＭＳ Ｐゴシック"/>
                <w:color w:val="000000"/>
                <w:kern w:val="0"/>
                <w:sz w:val="24"/>
                <w:szCs w:val="24"/>
              </w:rPr>
            </w:pPr>
            <w:r w:rsidRPr="00432D05">
              <w:rPr>
                <w:rFonts w:ascii="ＭＳ 明朝" w:hAnsi="ＭＳ 明朝" w:cs="ＭＳ Ｐゴシック" w:hint="eastAsia"/>
                <w:color w:val="000000"/>
                <w:kern w:val="0"/>
                <w:sz w:val="24"/>
                <w:szCs w:val="24"/>
              </w:rPr>
              <w:t>部署名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center"/>
              <w:rPr>
                <w:rFonts w:ascii="ＭＳ 明朝" w:hAnsi="ＭＳ 明朝" w:cs="ＭＳ Ｐゴシック"/>
                <w:color w:val="000000"/>
                <w:kern w:val="0"/>
                <w:sz w:val="24"/>
                <w:szCs w:val="24"/>
              </w:rPr>
            </w:pPr>
            <w:r w:rsidRPr="00432D05">
              <w:rPr>
                <w:rFonts w:ascii="ＭＳ 明朝" w:hAnsi="ＭＳ 明朝" w:cs="ＭＳ Ｐゴシック" w:hint="eastAsia"/>
                <w:color w:val="000000"/>
                <w:kern w:val="0"/>
                <w:sz w:val="24"/>
                <w:szCs w:val="24"/>
              </w:rPr>
              <w:t>担当者名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center"/>
              <w:rPr>
                <w:rFonts w:ascii="ＭＳ 明朝" w:hAnsi="ＭＳ 明朝"/>
                <w:kern w:val="0"/>
                <w:sz w:val="24"/>
                <w:szCs w:val="24"/>
              </w:rPr>
            </w:pPr>
            <w:r w:rsidRPr="00432D05">
              <w:rPr>
                <w:rFonts w:ascii="ＭＳ 明朝" w:hAnsi="ＭＳ 明朝" w:hint="eastAsia"/>
                <w:kern w:val="0"/>
                <w:sz w:val="24"/>
                <w:szCs w:val="24"/>
              </w:rPr>
              <w:t>電話番号</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jc w:val="center"/>
              <w:rPr>
                <w:rFonts w:ascii="Times New Roman" w:eastAsia="Times New Roman" w:hAnsi="Times New Roman"/>
                <w:kern w:val="0"/>
                <w:sz w:val="24"/>
                <w:szCs w:val="24"/>
              </w:rPr>
            </w:pPr>
            <w:r w:rsidRPr="00432D05">
              <w:rPr>
                <w:rFonts w:ascii="ＭＳ 明朝" w:hAnsi="ＭＳ 明朝" w:hint="eastAsia"/>
                <w:kern w:val="0"/>
                <w:sz w:val="24"/>
                <w:szCs w:val="24"/>
              </w:rPr>
              <w:t>メールアドレス</w:t>
            </w:r>
          </w:p>
        </w:tc>
      </w:tr>
      <w:tr w:rsidR="00293BA7" w:rsidRPr="004C7CF7" w:rsidTr="00293BA7">
        <w:trPr>
          <w:trHeight w:val="113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left"/>
              <w:rPr>
                <w:rFonts w:ascii="ＭＳ 明朝" w:hAnsi="ＭＳ 明朝" w:cs="ＭＳ Ｐゴシック"/>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left"/>
              <w:rPr>
                <w:rFonts w:ascii="ＭＳ 明朝" w:hAnsi="ＭＳ 明朝" w:cs="ＭＳ Ｐゴシック"/>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spacing w:line="320" w:lineRule="exact"/>
              <w:jc w:val="left"/>
              <w:rPr>
                <w:rFonts w:ascii="ＭＳ 明朝" w:hAnsi="ＭＳ 明朝"/>
                <w:kern w:val="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BA7" w:rsidRPr="00432D05" w:rsidRDefault="00293BA7" w:rsidP="00293BA7">
            <w:pPr>
              <w:widowControl/>
              <w:jc w:val="left"/>
              <w:rPr>
                <w:rFonts w:ascii="Times New Roman" w:eastAsia="Times New Roman" w:hAnsi="Times New Roman"/>
                <w:kern w:val="0"/>
                <w:sz w:val="24"/>
                <w:szCs w:val="24"/>
              </w:rPr>
            </w:pPr>
          </w:p>
        </w:tc>
      </w:tr>
    </w:tbl>
    <w:p w:rsidR="00DF6325" w:rsidRDefault="00DF6325" w:rsidP="00E311E3">
      <w:pPr>
        <w:ind w:left="440" w:hangingChars="200" w:hanging="440"/>
        <w:rPr>
          <w:rFonts w:ascii="ＭＳ 明朝"/>
        </w:rPr>
      </w:pPr>
      <w:r w:rsidRPr="002D32E7">
        <w:rPr>
          <w:rFonts w:ascii="ＭＳ 明朝" w:hAnsi="ＭＳ 明朝" w:cs="ＭＳ Ｐゴシック" w:hint="eastAsia"/>
          <w:color w:val="000000"/>
          <w:kern w:val="0"/>
          <w:sz w:val="22"/>
          <w:szCs w:val="22"/>
        </w:rPr>
        <w:t>※留意事項</w:t>
      </w:r>
    </w:p>
    <w:p w:rsidR="00E311E3" w:rsidRPr="00432D05" w:rsidRDefault="00293BA7" w:rsidP="00E311E3">
      <w:pPr>
        <w:ind w:left="420" w:hangingChars="200" w:hanging="420"/>
        <w:rPr>
          <w:rFonts w:ascii="ＭＳ 明朝"/>
        </w:rPr>
      </w:pPr>
      <w:r>
        <w:rPr>
          <w:rFonts w:ascii="ＭＳ 明朝" w:hint="eastAsia"/>
        </w:rPr>
        <w:t>（１）当</w:t>
      </w:r>
      <w:r w:rsidR="00E311E3" w:rsidRPr="00432D05">
        <w:rPr>
          <w:rFonts w:ascii="ＭＳ 明朝" w:hint="eastAsia"/>
        </w:rPr>
        <w:t>事業に申請する場合は、「医療機関・薬局等における感染拡大防止等支援事業」と重複して補助を受けることはできません。</w:t>
      </w:r>
    </w:p>
    <w:p w:rsidR="00E311E3" w:rsidRDefault="00293BA7" w:rsidP="00E311E3">
      <w:pPr>
        <w:ind w:left="420" w:hangingChars="200" w:hanging="420"/>
        <w:rPr>
          <w:rFonts w:ascii="ＭＳ 明朝"/>
        </w:rPr>
      </w:pPr>
      <w:r>
        <w:rPr>
          <w:rFonts w:ascii="ＭＳ 明朝" w:hint="eastAsia"/>
        </w:rPr>
        <w:t>（２）本登録調査票の内容にて</w:t>
      </w:r>
      <w:r w:rsidR="00E311E3" w:rsidRPr="00432D05">
        <w:rPr>
          <w:rFonts w:ascii="ＭＳ 明朝" w:hint="eastAsia"/>
        </w:rPr>
        <w:t>、愛知県救急・周産期・小児医療機関院内感染防止対策事業補助金交付要綱第19に基づ</w:t>
      </w:r>
      <w:r w:rsidR="00E311E3">
        <w:rPr>
          <w:rFonts w:ascii="ＭＳ 明朝" w:hint="eastAsia"/>
        </w:rPr>
        <w:t>き</w:t>
      </w:r>
      <w:r>
        <w:rPr>
          <w:rFonts w:ascii="ＭＳ 明朝" w:hint="eastAsia"/>
        </w:rPr>
        <w:t>、</w:t>
      </w:r>
      <w:r w:rsidR="00AF300B">
        <w:rPr>
          <w:rFonts w:ascii="ＭＳ 明朝" w:hint="eastAsia"/>
        </w:rPr>
        <w:t>必要に応じ</w:t>
      </w:r>
      <w:r w:rsidR="00E311E3" w:rsidRPr="00464C6E">
        <w:rPr>
          <w:rFonts w:ascii="ＭＳ ゴシック" w:eastAsia="ＭＳ ゴシック" w:hAnsi="ＭＳ ゴシック" w:hint="eastAsia"/>
        </w:rPr>
        <w:t>新型コロナウイルス感染症疑い患者の受入れを要請させていただきます</w:t>
      </w:r>
      <w:r w:rsidR="00E311E3" w:rsidRPr="00432D05">
        <w:rPr>
          <w:rFonts w:ascii="ＭＳ 明朝" w:hint="eastAsia"/>
        </w:rPr>
        <w:t>。</w:t>
      </w:r>
    </w:p>
    <w:p w:rsidR="00282182" w:rsidRDefault="00E311E3" w:rsidP="00E311E3">
      <w:pPr>
        <w:rPr>
          <w:rFonts w:ascii="ＭＳ 明朝"/>
        </w:rPr>
      </w:pPr>
      <w:r>
        <w:rPr>
          <w:rFonts w:ascii="ＭＳ 明朝" w:hint="eastAsia"/>
        </w:rPr>
        <w:t>（</w:t>
      </w:r>
      <w:r w:rsidR="00AF300B">
        <w:rPr>
          <w:rFonts w:ascii="ＭＳ 明朝" w:hint="eastAsia"/>
        </w:rPr>
        <w:t>３</w:t>
      </w:r>
      <w:r>
        <w:rPr>
          <w:rFonts w:ascii="ＭＳ 明朝" w:hint="eastAsia"/>
        </w:rPr>
        <w:t>）担当者が複数いる場合は、適宜行を追加してください。</w:t>
      </w:r>
    </w:p>
    <w:p w:rsidR="00AF300B" w:rsidRPr="00AF300B" w:rsidRDefault="00AF300B" w:rsidP="00293BA7">
      <w:pPr>
        <w:ind w:left="420" w:hangingChars="200" w:hanging="420"/>
      </w:pPr>
      <w:r>
        <w:rPr>
          <w:rFonts w:ascii="ＭＳ 明朝" w:hint="eastAsia"/>
        </w:rPr>
        <w:t>（４）</w:t>
      </w:r>
      <w:r w:rsidR="00293BA7">
        <w:rPr>
          <w:rFonts w:ascii="ＭＳ 明朝" w:hint="eastAsia"/>
        </w:rPr>
        <w:t>提出締切日までに受入体制の整備が間に合わない場合は、愛知県保健医療局健康医務部医務課救</w:t>
      </w:r>
      <w:bookmarkStart w:id="1" w:name="_GoBack"/>
      <w:bookmarkEnd w:id="1"/>
      <w:r w:rsidR="00293BA7">
        <w:rPr>
          <w:rFonts w:ascii="ＭＳ 明朝" w:hint="eastAsia"/>
        </w:rPr>
        <w:t>急・周産期・災害医療グループ（０５２－９５４－６６２８）</w:t>
      </w:r>
      <w:r>
        <w:rPr>
          <w:rFonts w:ascii="ＭＳ 明朝" w:hint="eastAsia"/>
        </w:rPr>
        <w:t>へ事前に御相談ください。</w:t>
      </w:r>
    </w:p>
    <w:sectPr w:rsidR="00AF300B" w:rsidRPr="00AF300B" w:rsidSect="00DF632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E3"/>
    <w:rsid w:val="00246109"/>
    <w:rsid w:val="00282182"/>
    <w:rsid w:val="00293BA7"/>
    <w:rsid w:val="00464C6E"/>
    <w:rsid w:val="006B30CF"/>
    <w:rsid w:val="006F3D7E"/>
    <w:rsid w:val="007F6E89"/>
    <w:rsid w:val="00822C3C"/>
    <w:rsid w:val="00AF300B"/>
    <w:rsid w:val="00DF6325"/>
    <w:rsid w:val="00E3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60272"/>
  <w15:chartTrackingRefBased/>
  <w15:docId w15:val="{C11CDCAC-52F5-45AD-805D-8FBFC11A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E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3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63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2020-07-21T04:27:00Z</cp:lastPrinted>
  <dcterms:created xsi:type="dcterms:W3CDTF">2020-07-21T02:38:00Z</dcterms:created>
  <dcterms:modified xsi:type="dcterms:W3CDTF">2020-07-27T00:45:00Z</dcterms:modified>
</cp:coreProperties>
</file>