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6E71" w:rsidRDefault="00BB6E71" w:rsidP="006A5E73">
      <w:pPr>
        <w:rPr>
          <w:sz w:val="24"/>
        </w:rPr>
      </w:pPr>
    </w:p>
    <w:p w:rsidR="00BB6E71" w:rsidRDefault="00BB6E71" w:rsidP="006A5E73">
      <w:pPr>
        <w:rPr>
          <w:sz w:val="24"/>
        </w:rPr>
      </w:pPr>
    </w:p>
    <w:p w:rsidR="00BB6E71" w:rsidRDefault="00BB6E71" w:rsidP="006A5E73">
      <w:pPr>
        <w:rPr>
          <w:sz w:val="24"/>
        </w:rPr>
      </w:pPr>
    </w:p>
    <w:p w:rsidR="006A5E73" w:rsidRPr="006A5E73" w:rsidRDefault="00050FB4" w:rsidP="006A5E73">
      <w:pPr>
        <w:rPr>
          <w:sz w:val="24"/>
        </w:rPr>
      </w:pPr>
      <w:r>
        <w:rPr>
          <w:noProof/>
          <w:sz w:val="28"/>
          <w:szCs w:val="28"/>
        </w:rPr>
        <mc:AlternateContent>
          <mc:Choice Requires="wps">
            <w:drawing>
              <wp:anchor distT="0" distB="0" distL="114300" distR="114300" simplePos="0" relativeHeight="251653120" behindDoc="0" locked="0" layoutInCell="1" allowOverlap="1">
                <wp:simplePos x="0" y="0"/>
                <wp:positionH relativeFrom="column">
                  <wp:posOffset>1943100</wp:posOffset>
                </wp:positionH>
                <wp:positionV relativeFrom="paragraph">
                  <wp:posOffset>-739140</wp:posOffset>
                </wp:positionV>
                <wp:extent cx="3886200" cy="1108710"/>
                <wp:effectExtent l="24765" t="20955" r="22860" b="22860"/>
                <wp:wrapNone/>
                <wp:docPr id="2" name="Rectangle 1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1108710"/>
                        </a:xfrm>
                        <a:prstGeom prst="rect">
                          <a:avLst/>
                        </a:prstGeom>
                        <a:solidFill>
                          <a:srgbClr val="FFFFFF"/>
                        </a:solidFill>
                        <a:ln w="31750">
                          <a:solidFill>
                            <a:srgbClr val="FF0000"/>
                          </a:solidFill>
                          <a:miter lim="800000"/>
                          <a:headEnd/>
                          <a:tailEnd/>
                        </a:ln>
                      </wps:spPr>
                      <wps:txbx>
                        <w:txbxContent>
                          <w:p w:rsidR="00521044" w:rsidRPr="005112B4" w:rsidRDefault="00521044" w:rsidP="005112B4">
                            <w:pPr>
                              <w:ind w:firstLineChars="100" w:firstLine="261"/>
                              <w:rPr>
                                <w:b/>
                                <w:color w:val="FF0000"/>
                                <w:sz w:val="26"/>
                                <w:szCs w:val="26"/>
                              </w:rPr>
                            </w:pPr>
                            <w:r w:rsidRPr="005112B4">
                              <w:rPr>
                                <w:rFonts w:hint="eastAsia"/>
                                <w:b/>
                                <w:color w:val="FF0000"/>
                                <w:sz w:val="26"/>
                                <w:szCs w:val="26"/>
                              </w:rPr>
                              <w:t>こちらの書類を提出する際には、</w:t>
                            </w:r>
                            <w:r w:rsidRPr="005112B4">
                              <w:rPr>
                                <w:rFonts w:hint="eastAsia"/>
                                <w:b/>
                                <w:color w:val="FF0000"/>
                                <w:sz w:val="26"/>
                                <w:szCs w:val="26"/>
                                <w:u w:val="single"/>
                              </w:rPr>
                              <w:t>必ず</w:t>
                            </w:r>
                            <w:r w:rsidRPr="005112B4">
                              <w:rPr>
                                <w:rFonts w:hint="eastAsia"/>
                                <w:b/>
                                <w:color w:val="FF0000"/>
                                <w:sz w:val="26"/>
                                <w:szCs w:val="26"/>
                              </w:rPr>
                              <w:t>、次ページ以降の「</w:t>
                            </w:r>
                            <w:r>
                              <w:rPr>
                                <w:rFonts w:hint="eastAsia"/>
                                <w:b/>
                                <w:color w:val="FF0000"/>
                                <w:sz w:val="26"/>
                                <w:szCs w:val="26"/>
                              </w:rPr>
                              <w:t>建</w:t>
                            </w:r>
                            <w:r w:rsidRPr="005112B4">
                              <w:rPr>
                                <w:rFonts w:hint="eastAsia"/>
                                <w:b/>
                                <w:color w:val="FF0000"/>
                                <w:sz w:val="26"/>
                                <w:szCs w:val="26"/>
                              </w:rPr>
                              <w:t>設業の経理が適正に行われたことに係る確認項目」を添付してください。</w:t>
                            </w:r>
                          </w:p>
                        </w:txbxContent>
                      </wps:txbx>
                      <wps:bodyPr rot="0" vert="horz" wrap="square" lIns="74295" tIns="12600" rIns="74295" bIns="126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5" o:spid="_x0000_s1026" style="position:absolute;left:0;text-align:left;margin-left:153pt;margin-top:-58.2pt;width:306pt;height:87.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" strokecolor="red" strokeweight="2.5pt">
                <v:textbox inset="5.85pt,.35mm,5.85pt,.35mm">
                  <w:txbxContent>
                    <w:p w:rsidR="00521044" w:rsidRPr="005112B4" w:rsidRDefault="00521044" w:rsidP="005112B4">
                      <w:pPr>
                        <w:ind w:firstLineChars="100" w:firstLine="261"/>
                        <w:rPr>
                          <w:b/>
                          <w:color w:val="FF0000"/>
                          <w:sz w:val="26"/>
                          <w:szCs w:val="26"/>
                        </w:rPr>
                      </w:pPr>
                      <w:r w:rsidRPr="005112B4">
                        <w:rPr>
                          <w:rFonts w:hint="eastAsia"/>
                          <w:b/>
                          <w:color w:val="FF0000"/>
                          <w:sz w:val="26"/>
                          <w:szCs w:val="26"/>
                        </w:rPr>
                        <w:t>こちらの書類を提出する際には、</w:t>
                      </w:r>
                      <w:r w:rsidRPr="005112B4">
                        <w:rPr>
                          <w:rFonts w:hint="eastAsia"/>
                          <w:b/>
                          <w:color w:val="FF0000"/>
                          <w:sz w:val="26"/>
                          <w:szCs w:val="26"/>
                          <w:u w:val="single"/>
                        </w:rPr>
                        <w:t>必ず</w:t>
                      </w:r>
                      <w:r w:rsidRPr="005112B4">
                        <w:rPr>
                          <w:rFonts w:hint="eastAsia"/>
                          <w:b/>
                          <w:color w:val="FF0000"/>
                          <w:sz w:val="26"/>
                          <w:szCs w:val="26"/>
                        </w:rPr>
                        <w:t>、次ページ以降の「</w:t>
                      </w:r>
                      <w:r>
                        <w:rPr>
                          <w:rFonts w:hint="eastAsia"/>
                          <w:b/>
                          <w:color w:val="FF0000"/>
                          <w:sz w:val="26"/>
                          <w:szCs w:val="26"/>
                        </w:rPr>
                        <w:t>建</w:t>
                      </w:r>
                      <w:r w:rsidRPr="005112B4">
                        <w:rPr>
                          <w:rFonts w:hint="eastAsia"/>
                          <w:b/>
                          <w:color w:val="FF0000"/>
                          <w:sz w:val="26"/>
                          <w:szCs w:val="26"/>
                        </w:rPr>
                        <w:t>設業の経理が適正に行われたことに係る確認項目」を添付してください。</w:t>
                      </w:r>
                    </w:p>
                  </w:txbxContent>
                </v:textbox>
              </v:rect>
            </w:pict>
          </mc:Fallback>
        </mc:AlternateContent>
      </w:r>
    </w:p>
    <w:p w:rsidR="006A5E73" w:rsidRPr="006A5E73" w:rsidRDefault="006A5E73" w:rsidP="006A5E73">
      <w:pPr>
        <w:rPr>
          <w:sz w:val="24"/>
        </w:rPr>
      </w:pPr>
    </w:p>
    <w:p w:rsidR="0076513C" w:rsidRPr="0076513C" w:rsidRDefault="0076513C" w:rsidP="0076513C">
      <w:pPr>
        <w:overflowPunct w:val="0"/>
        <w:textAlignment w:val="baseline"/>
        <w:rPr>
          <w:rFonts w:ascii="ＭＳ 明朝" w:hAnsi="Times New Roman"/>
          <w:color w:val="000000"/>
          <w:kern w:val="0"/>
          <w:sz w:val="24"/>
        </w:rPr>
      </w:pPr>
      <w:r w:rsidRPr="0030367C">
        <w:rPr>
          <w:rFonts w:asciiTheme="majorEastAsia" w:eastAsiaTheme="majorEastAsia" w:hAnsiTheme="majorEastAsia" w:cs="ＭＳ 明朝" w:hint="eastAsia"/>
          <w:color w:val="000000"/>
          <w:kern w:val="0"/>
          <w:sz w:val="24"/>
        </w:rPr>
        <w:t>様式</w:t>
      </w:r>
      <w:r w:rsidR="005F537D" w:rsidRPr="0030367C">
        <w:rPr>
          <w:rFonts w:asciiTheme="majorEastAsia" w:eastAsiaTheme="majorEastAsia" w:hAnsiTheme="majorEastAsia" w:cs="ＭＳ 明朝" w:hint="eastAsia"/>
          <w:color w:val="000000"/>
          <w:kern w:val="0"/>
          <w:sz w:val="24"/>
        </w:rPr>
        <w:t>４</w:t>
      </w:r>
      <w:r w:rsidRPr="0076513C">
        <w:rPr>
          <w:rFonts w:ascii="Times New Roman" w:hAnsi="Times New Roman" w:cs="ＭＳ 明朝" w:hint="eastAsia"/>
          <w:color w:val="000000"/>
          <w:kern w:val="0"/>
          <w:sz w:val="24"/>
        </w:rPr>
        <w:t xml:space="preserve">　　　　　　　　　　　　　　　　　　　　　　　　　　　　　（用紙Ａ４）</w:t>
      </w:r>
    </w:p>
    <w:p w:rsidR="0076513C" w:rsidRPr="0076513C" w:rsidRDefault="0076513C" w:rsidP="0076513C">
      <w:pPr>
        <w:overflowPunct w:val="0"/>
        <w:jc w:val="center"/>
        <w:textAlignment w:val="baseline"/>
        <w:rPr>
          <w:rFonts w:ascii="ＭＳ 明朝" w:hAnsi="Times New Roman"/>
          <w:color w:val="000000"/>
          <w:kern w:val="0"/>
          <w:sz w:val="24"/>
        </w:rPr>
      </w:pPr>
      <w:r w:rsidRPr="0076513C">
        <w:rPr>
          <w:rFonts w:ascii="Times New Roman" w:hAnsi="Times New Roman" w:cs="ＭＳ 明朝" w:hint="eastAsia"/>
          <w:color w:val="000000"/>
          <w:kern w:val="0"/>
          <w:sz w:val="30"/>
          <w:szCs w:val="30"/>
        </w:rPr>
        <w:t>経理処理の適正を確認した旨の書類</w:t>
      </w:r>
    </w:p>
    <w:p w:rsidR="0076513C" w:rsidRPr="0076513C" w:rsidRDefault="0076513C" w:rsidP="0076513C">
      <w:pPr>
        <w:overflowPunct w:val="0"/>
        <w:jc w:val="center"/>
        <w:textAlignment w:val="baseline"/>
        <w:rPr>
          <w:rFonts w:ascii="ＭＳ 明朝" w:hAnsi="Times New Roman"/>
          <w:color w:val="000000"/>
          <w:kern w:val="0"/>
          <w:sz w:val="24"/>
        </w:rPr>
      </w:pPr>
    </w:p>
    <w:p w:rsidR="0076513C" w:rsidRPr="0076513C" w:rsidRDefault="0076513C" w:rsidP="0076513C">
      <w:pPr>
        <w:overflowPunct w:val="0"/>
        <w:textAlignment w:val="baseline"/>
        <w:rPr>
          <w:rFonts w:ascii="ＭＳ 明朝" w:hAnsi="Times New Roman"/>
          <w:color w:val="000000"/>
          <w:kern w:val="0"/>
          <w:sz w:val="24"/>
        </w:rPr>
      </w:pPr>
      <w:r w:rsidRPr="0076513C">
        <w:rPr>
          <w:rFonts w:ascii="Times New Roman" w:hAnsi="Times New Roman"/>
          <w:color w:val="000000"/>
          <w:kern w:val="0"/>
          <w:sz w:val="24"/>
        </w:rPr>
        <w:t xml:space="preserve">  </w:t>
      </w:r>
      <w:r w:rsidRPr="0076513C">
        <w:rPr>
          <w:rFonts w:ascii="Times New Roman" w:hAnsi="Times New Roman" w:cs="ＭＳ 明朝" w:hint="eastAsia"/>
          <w:color w:val="000000"/>
          <w:kern w:val="0"/>
          <w:sz w:val="24"/>
        </w:rPr>
        <w:t>私は、建設業法施行規則第１８条の３第３項第２号の規定に基づく確認を行うため、○○○の×年×月×日から×年×月×日までの第×期事業年度における計算書類、すなわち、貸借対照表、損益計算書、株主資本等変動計算書及び注記表について、我が国において一般に公正妥当と認められる企業会計の基準その他の企業会計の慣行をしん酌され作成されたものであること及び別添の会計処理に関する確認項目の対象に係る内容について適正に処理されていることを確認しました。</w:t>
      </w:r>
    </w:p>
    <w:p w:rsidR="000A6759" w:rsidRDefault="000A6759" w:rsidP="000A6759">
      <w:pPr>
        <w:ind w:leftChars="129" w:left="391" w:hangingChars="50" w:hanging="120"/>
        <w:rPr>
          <w:rFonts w:ascii="Times New Roman" w:hAnsi="Times New Roman" w:cs="ＭＳ 明朝"/>
          <w:color w:val="000000"/>
          <w:kern w:val="0"/>
          <w:sz w:val="24"/>
        </w:rPr>
      </w:pPr>
      <w:r>
        <w:rPr>
          <w:rFonts w:ascii="Times New Roman" w:hAnsi="Times New Roman" w:cs="ＭＳ 明朝" w:hint="eastAsia"/>
          <w:color w:val="000000"/>
          <w:kern w:val="0"/>
          <w:sz w:val="24"/>
        </w:rPr>
        <w:t>愛知県</w:t>
      </w:r>
      <w:r w:rsidR="0076513C" w:rsidRPr="0076513C">
        <w:rPr>
          <w:rFonts w:ascii="Times New Roman" w:hAnsi="Times New Roman" w:cs="ＭＳ 明朝" w:hint="eastAsia"/>
          <w:color w:val="000000"/>
          <w:kern w:val="0"/>
          <w:sz w:val="24"/>
        </w:rPr>
        <w:t>知事　殿</w:t>
      </w:r>
    </w:p>
    <w:tbl>
      <w:tblPr>
        <w:tblW w:w="0" w:type="auto"/>
        <w:tblInd w:w="459" w:type="dxa"/>
        <w:tblBorders>
          <w:top w:val="single" w:sz="4" w:space="0" w:color="FF0000"/>
        </w:tblBorders>
        <w:tblCellMar>
          <w:left w:w="99" w:type="dxa"/>
          <w:right w:w="99" w:type="dxa"/>
        </w:tblCellMar>
        <w:tblLook w:val="0000" w:firstRow="0" w:lastRow="0" w:firstColumn="0" w:lastColumn="0" w:noHBand="0" w:noVBand="0"/>
      </w:tblPr>
      <w:tblGrid>
        <w:gridCol w:w="9180"/>
      </w:tblGrid>
      <w:tr w:rsidR="000A6759" w:rsidTr="000A6759">
        <w:trPr>
          <w:trHeight w:val="2349"/>
        </w:trPr>
        <w:tc>
          <w:tcPr>
            <w:tcW w:w="9180" w:type="dxa"/>
            <w:tcBorders>
              <w:top w:val="single" w:sz="36" w:space="0" w:color="FF0000"/>
              <w:left w:val="single" w:sz="36" w:space="0" w:color="FF0000"/>
              <w:bottom w:val="single" w:sz="36" w:space="0" w:color="FF0000"/>
              <w:right w:val="single" w:sz="36" w:space="0" w:color="FF0000"/>
            </w:tcBorders>
          </w:tcPr>
          <w:p w:rsidR="000A6759" w:rsidRDefault="000A6759" w:rsidP="000A6759">
            <w:pPr>
              <w:ind w:leftChars="186" w:left="391" w:firstLineChars="100" w:firstLine="240"/>
              <w:rPr>
                <w:rFonts w:ascii="ＭＳ Ｐゴシック" w:eastAsia="ＭＳ Ｐゴシック" w:hAnsi="ＭＳ Ｐゴシック"/>
                <w:color w:val="FF0000"/>
              </w:rPr>
            </w:pPr>
            <w:r w:rsidRPr="000A6759">
              <w:rPr>
                <w:rFonts w:ascii="ＭＳ Ｐゴシック" w:eastAsia="ＭＳ Ｐゴシック" w:hAnsi="ＭＳ Ｐゴシック" w:hint="eastAsia"/>
                <w:color w:val="FF0000"/>
                <w:sz w:val="24"/>
              </w:rPr>
              <w:t>建設業に従事する職員のうち、経理実務の責任者であって、</w:t>
            </w:r>
            <w:r w:rsidRPr="000A6759">
              <w:rPr>
                <w:rFonts w:ascii="ＭＳ Ｐゴシック" w:eastAsia="ＭＳ Ｐゴシック" w:hAnsi="ＭＳ Ｐゴシック" w:hint="eastAsia"/>
                <w:b/>
                <w:color w:val="FF0000"/>
                <w:sz w:val="24"/>
              </w:rPr>
              <w:t>公認会計士、会計士補及び税理士並びにこれらとなる資格を有する者並びに一級登録経理試験の合格者</w:t>
            </w:r>
            <w:r w:rsidRPr="000A6759">
              <w:rPr>
                <w:rFonts w:ascii="ＭＳ Ｐゴシック" w:eastAsia="ＭＳ Ｐゴシック" w:hAnsi="ＭＳ Ｐゴシック" w:hint="eastAsia"/>
                <w:color w:val="FF0000"/>
                <w:sz w:val="24"/>
              </w:rPr>
              <w:t>(平成17年度までに行われた(財)建設業振興基金の一級建設業経理事務士試験に合格した者も含む。)</w:t>
            </w:r>
            <w:r w:rsidR="00F53A16">
              <w:rPr>
                <w:rFonts w:ascii="ＭＳ Ｐゴシック" w:eastAsia="ＭＳ Ｐゴシック" w:hAnsi="ＭＳ Ｐゴシック" w:hint="eastAsia"/>
                <w:color w:val="FF0000"/>
                <w:sz w:val="24"/>
              </w:rPr>
              <w:t>が、</w:t>
            </w:r>
            <w:r w:rsidRPr="007A4464">
              <w:rPr>
                <w:rFonts w:ascii="ＭＳ Ｐゴシック" w:eastAsia="ＭＳ Ｐゴシック" w:hAnsi="ＭＳ Ｐゴシック" w:hint="eastAsia"/>
                <w:b/>
                <w:color w:val="FF0000"/>
                <w:sz w:val="24"/>
                <w:u w:val="wavyDouble"/>
              </w:rPr>
              <w:t>自らの署名を付して提出して下さい。</w:t>
            </w:r>
          </w:p>
        </w:tc>
      </w:tr>
    </w:tbl>
    <w:p w:rsidR="0076513C" w:rsidRPr="0076513C" w:rsidRDefault="000A6759" w:rsidP="0076513C">
      <w:pPr>
        <w:overflowPunct w:val="0"/>
        <w:jc w:val="left"/>
        <w:textAlignment w:val="baseline"/>
        <w:rPr>
          <w:rFonts w:ascii="ＭＳ 明朝" w:hAnsi="Times New Roman"/>
          <w:color w:val="000000"/>
          <w:kern w:val="0"/>
          <w:sz w:val="24"/>
        </w:rPr>
      </w:pPr>
      <w:r>
        <w:rPr>
          <w:rFonts w:ascii="Times New Roman" w:hAnsi="Times New Roman" w:hint="eastAsia"/>
          <w:color w:val="000000"/>
          <w:kern w:val="0"/>
          <w:sz w:val="24"/>
        </w:rPr>
        <w:t xml:space="preserve">　</w:t>
      </w:r>
      <w:r w:rsidR="0076513C" w:rsidRPr="0076513C">
        <w:rPr>
          <w:rFonts w:ascii="Times New Roman" w:hAnsi="Times New Roman"/>
          <w:color w:val="000000"/>
          <w:kern w:val="0"/>
          <w:sz w:val="24"/>
        </w:rPr>
        <w:t xml:space="preserve">    </w:t>
      </w:r>
      <w:r w:rsidR="00387460">
        <w:rPr>
          <w:rFonts w:ascii="Times New Roman" w:hAnsi="Times New Roman"/>
          <w:color w:val="000000"/>
          <w:kern w:val="0"/>
          <w:sz w:val="24"/>
        </w:rPr>
        <w:t xml:space="preserve">　　</w:t>
      </w:r>
      <w:r w:rsidR="000A22DD" w:rsidRPr="00387460">
        <w:rPr>
          <w:rFonts w:ascii="Times New Roman" w:hAnsi="Times New Roman"/>
          <w:color w:val="000000"/>
          <w:kern w:val="0"/>
          <w:sz w:val="24"/>
        </w:rPr>
        <w:t>令和</w:t>
      </w:r>
      <w:r w:rsidR="00155303" w:rsidRPr="00387460">
        <w:rPr>
          <w:rFonts w:ascii="Times New Roman" w:hAnsi="Times New Roman" w:hint="eastAsia"/>
          <w:color w:val="000000"/>
          <w:kern w:val="0"/>
          <w:sz w:val="24"/>
        </w:rPr>
        <w:t xml:space="preserve">　</w:t>
      </w:r>
      <w:r w:rsidR="0076513C" w:rsidRPr="0076513C">
        <w:rPr>
          <w:rFonts w:ascii="Times New Roman" w:hAnsi="Times New Roman"/>
          <w:color w:val="000000"/>
          <w:kern w:val="0"/>
          <w:sz w:val="24"/>
        </w:rPr>
        <w:t xml:space="preserve">    </w:t>
      </w:r>
      <w:r w:rsidR="0076513C" w:rsidRPr="0076513C">
        <w:rPr>
          <w:rFonts w:ascii="Times New Roman" w:hAnsi="Times New Roman" w:cs="ＭＳ 明朝" w:hint="eastAsia"/>
          <w:color w:val="000000"/>
          <w:kern w:val="0"/>
          <w:sz w:val="24"/>
        </w:rPr>
        <w:t>年　　　月　　　日</w:t>
      </w:r>
    </w:p>
    <w:p w:rsidR="0076513C" w:rsidRPr="0076513C" w:rsidRDefault="0076513C" w:rsidP="0076513C">
      <w:pPr>
        <w:overflowPunct w:val="0"/>
        <w:jc w:val="left"/>
        <w:textAlignment w:val="baseline"/>
        <w:rPr>
          <w:rFonts w:ascii="ＭＳ 明朝" w:hAnsi="Times New Roman"/>
          <w:color w:val="000000"/>
          <w:kern w:val="0"/>
          <w:sz w:val="24"/>
        </w:rPr>
      </w:pPr>
      <w:r w:rsidRPr="0076513C">
        <w:rPr>
          <w:rFonts w:ascii="Times New Roman" w:hAnsi="Times New Roman"/>
          <w:color w:val="000000"/>
          <w:kern w:val="0"/>
          <w:sz w:val="24"/>
        </w:rPr>
        <w:t xml:space="preserve">                            </w:t>
      </w:r>
      <w:r w:rsidRPr="0076513C">
        <w:rPr>
          <w:rFonts w:ascii="Times New Roman" w:hAnsi="Times New Roman" w:cs="ＭＳ 明朝" w:hint="eastAsia"/>
          <w:color w:val="000000"/>
          <w:kern w:val="0"/>
          <w:sz w:val="24"/>
        </w:rPr>
        <w:t>商号又は名称</w:t>
      </w:r>
    </w:p>
    <w:p w:rsidR="0076513C" w:rsidRPr="0076513C" w:rsidRDefault="0076513C" w:rsidP="0076513C">
      <w:pPr>
        <w:overflowPunct w:val="0"/>
        <w:jc w:val="left"/>
        <w:textAlignment w:val="baseline"/>
        <w:rPr>
          <w:rFonts w:ascii="ＭＳ 明朝" w:hAnsi="Times New Roman"/>
          <w:color w:val="000000"/>
          <w:kern w:val="0"/>
          <w:sz w:val="24"/>
        </w:rPr>
      </w:pPr>
      <w:r w:rsidRPr="0076513C">
        <w:rPr>
          <w:rFonts w:ascii="Times New Roman" w:hAnsi="Times New Roman"/>
          <w:color w:val="000000"/>
          <w:kern w:val="0"/>
          <w:sz w:val="24"/>
        </w:rPr>
        <w:t xml:space="preserve">                            </w:t>
      </w:r>
      <w:r w:rsidRPr="0076513C">
        <w:rPr>
          <w:rFonts w:ascii="Times New Roman" w:hAnsi="Times New Roman" w:cs="ＭＳ 明朝" w:hint="eastAsia"/>
          <w:color w:val="000000"/>
          <w:kern w:val="0"/>
          <w:sz w:val="24"/>
        </w:rPr>
        <w:t>所属・役職</w:t>
      </w:r>
    </w:p>
    <w:p w:rsidR="0076513C" w:rsidRPr="0076513C" w:rsidRDefault="0076513C" w:rsidP="0076513C">
      <w:pPr>
        <w:overflowPunct w:val="0"/>
        <w:textAlignment w:val="baseline"/>
        <w:rPr>
          <w:rFonts w:ascii="ＭＳ 明朝" w:hAnsi="Times New Roman"/>
          <w:color w:val="000000"/>
          <w:kern w:val="0"/>
          <w:sz w:val="24"/>
        </w:rPr>
      </w:pPr>
    </w:p>
    <w:p w:rsidR="006A5E73" w:rsidRPr="006A5E73" w:rsidRDefault="0076513C" w:rsidP="00441747">
      <w:pPr>
        <w:overflowPunct w:val="0"/>
        <w:jc w:val="left"/>
        <w:textAlignment w:val="baseline"/>
      </w:pPr>
      <w:r w:rsidRPr="0076513C">
        <w:rPr>
          <w:rFonts w:ascii="Times New Roman" w:hAnsi="Times New Roman"/>
          <w:color w:val="000000"/>
          <w:kern w:val="0"/>
          <w:sz w:val="24"/>
        </w:rPr>
        <w:t xml:space="preserve">                            </w:t>
      </w:r>
      <w:r w:rsidRPr="0076513C">
        <w:rPr>
          <w:rFonts w:ascii="Times New Roman" w:hAnsi="Times New Roman" w:cs="ＭＳ 明朝" w:hint="eastAsia"/>
          <w:color w:val="000000"/>
          <w:kern w:val="0"/>
          <w:sz w:val="24"/>
        </w:rPr>
        <w:t>氏　名</w:t>
      </w:r>
      <w:r w:rsidRPr="0076513C">
        <w:rPr>
          <w:rFonts w:ascii="Times New Roman" w:hAnsi="Times New Roman"/>
          <w:color w:val="000000"/>
          <w:kern w:val="0"/>
          <w:sz w:val="24"/>
        </w:rPr>
        <w:t xml:space="preserve">                                    </w:t>
      </w:r>
      <w:bookmarkStart w:id="0" w:name="_GoBack"/>
      <w:bookmarkEnd w:id="0"/>
      <w:r w:rsidRPr="0076513C">
        <w:rPr>
          <w:rFonts w:ascii="ＭＳ 明朝" w:hAnsi="Times New Roman"/>
          <w:kern w:val="0"/>
          <w:sz w:val="24"/>
        </w:rPr>
        <w:br w:type="page"/>
      </w:r>
      <w:r w:rsidR="006A5E73" w:rsidRPr="006A5E73">
        <w:rPr>
          <w:rFonts w:hint="eastAsia"/>
        </w:rPr>
        <w:lastRenderedPageBreak/>
        <w:t>別添</w:t>
      </w:r>
    </w:p>
    <w:p w:rsidR="006A5E73" w:rsidRPr="006A5E73" w:rsidRDefault="006A5E73" w:rsidP="006A5E73">
      <w:pPr>
        <w:jc w:val="center"/>
        <w:rPr>
          <w:sz w:val="24"/>
        </w:rPr>
      </w:pPr>
      <w:r w:rsidRPr="006A5E73">
        <w:rPr>
          <w:rFonts w:hint="eastAsia"/>
          <w:sz w:val="24"/>
        </w:rPr>
        <w:t>建設業の経理が適正に行われたことに係る確認項目</w:t>
      </w:r>
    </w:p>
    <w:p w:rsidR="006A5E73" w:rsidRPr="006A5E73" w:rsidRDefault="006A5E73" w:rsidP="006A5E73"/>
    <w:tbl>
      <w:tblPr>
        <w:tblW w:w="948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0"/>
        <w:gridCol w:w="234"/>
        <w:gridCol w:w="7318"/>
        <w:gridCol w:w="180"/>
      </w:tblGrid>
      <w:tr w:rsidR="00000ADD" w:rsidRPr="006A5E73" w:rsidTr="00000ADD">
        <w:trPr>
          <w:trHeight w:val="336"/>
        </w:trPr>
        <w:tc>
          <w:tcPr>
            <w:tcW w:w="1750" w:type="dxa"/>
            <w:tcBorders>
              <w:top w:val="single" w:sz="4" w:space="0" w:color="000000"/>
              <w:left w:val="single" w:sz="4" w:space="0" w:color="000000"/>
              <w:bottom w:val="single" w:sz="4" w:space="0" w:color="000000"/>
              <w:right w:val="single" w:sz="4" w:space="0" w:color="000000"/>
            </w:tcBorders>
            <w:vAlign w:val="center"/>
          </w:tcPr>
          <w:p w:rsidR="00000ADD" w:rsidRPr="006A5E73" w:rsidRDefault="00000ADD" w:rsidP="006A5E73">
            <w:pPr>
              <w:jc w:val="center"/>
            </w:pPr>
            <w:r w:rsidRPr="006A5E73">
              <w:rPr>
                <w:rFonts w:hint="eastAsia"/>
              </w:rPr>
              <w:t>項目</w:t>
            </w:r>
          </w:p>
        </w:tc>
        <w:tc>
          <w:tcPr>
            <w:tcW w:w="234" w:type="dxa"/>
            <w:tcBorders>
              <w:top w:val="single" w:sz="4" w:space="0" w:color="000000"/>
              <w:left w:val="single" w:sz="4" w:space="0" w:color="000000"/>
              <w:bottom w:val="single" w:sz="4" w:space="0" w:color="000000"/>
              <w:right w:val="nil"/>
            </w:tcBorders>
          </w:tcPr>
          <w:p w:rsidR="00000ADD" w:rsidRPr="006A5E73" w:rsidRDefault="00000ADD" w:rsidP="006A5E73"/>
        </w:tc>
        <w:tc>
          <w:tcPr>
            <w:tcW w:w="7318" w:type="dxa"/>
            <w:tcBorders>
              <w:top w:val="single" w:sz="4" w:space="0" w:color="000000"/>
              <w:left w:val="nil"/>
              <w:bottom w:val="single" w:sz="4" w:space="0" w:color="000000"/>
              <w:right w:val="nil"/>
            </w:tcBorders>
          </w:tcPr>
          <w:p w:rsidR="00000ADD" w:rsidRPr="006A5E73" w:rsidRDefault="00000ADD" w:rsidP="00000ADD">
            <w:pPr>
              <w:jc w:val="center"/>
            </w:pPr>
            <w:r w:rsidRPr="006A5E73">
              <w:rPr>
                <w:rFonts w:hint="eastAsia"/>
              </w:rPr>
              <w:t>内容</w:t>
            </w:r>
          </w:p>
        </w:tc>
        <w:tc>
          <w:tcPr>
            <w:tcW w:w="180" w:type="dxa"/>
            <w:tcBorders>
              <w:top w:val="single" w:sz="4" w:space="0" w:color="000000"/>
              <w:left w:val="nil"/>
              <w:bottom w:val="single" w:sz="4" w:space="0" w:color="000000"/>
              <w:right w:val="single" w:sz="4" w:space="0" w:color="000000"/>
            </w:tcBorders>
          </w:tcPr>
          <w:p w:rsidR="00000ADD" w:rsidRPr="006A5E73" w:rsidRDefault="00000ADD" w:rsidP="006A5E73"/>
        </w:tc>
      </w:tr>
      <w:tr w:rsidR="00000ADD" w:rsidRPr="006A5E73" w:rsidTr="00000ADD">
        <w:trPr>
          <w:trHeight w:val="1008"/>
        </w:trPr>
        <w:tc>
          <w:tcPr>
            <w:tcW w:w="1750" w:type="dxa"/>
            <w:tcBorders>
              <w:top w:val="single" w:sz="4" w:space="0" w:color="000000"/>
              <w:left w:val="single" w:sz="4" w:space="0" w:color="000000"/>
              <w:bottom w:val="nil"/>
              <w:right w:val="single" w:sz="4" w:space="0" w:color="000000"/>
            </w:tcBorders>
            <w:vAlign w:val="center"/>
          </w:tcPr>
          <w:p w:rsidR="00000ADD" w:rsidRPr="006A5E73" w:rsidRDefault="00000ADD" w:rsidP="006A5E73">
            <w:pPr>
              <w:jc w:val="center"/>
            </w:pPr>
            <w:r w:rsidRPr="006A5E73">
              <w:rPr>
                <w:rFonts w:hint="eastAsia"/>
              </w:rPr>
              <w:t>全体</w:t>
            </w:r>
          </w:p>
        </w:tc>
        <w:tc>
          <w:tcPr>
            <w:tcW w:w="234" w:type="dxa"/>
            <w:tcBorders>
              <w:top w:val="single" w:sz="4" w:space="0" w:color="000000"/>
              <w:left w:val="single" w:sz="4" w:space="0" w:color="000000"/>
              <w:bottom w:val="nil"/>
              <w:right w:val="nil"/>
            </w:tcBorders>
          </w:tcPr>
          <w:p w:rsidR="00000ADD" w:rsidRPr="006A5E73" w:rsidRDefault="00000ADD" w:rsidP="006A5E73"/>
        </w:tc>
        <w:tc>
          <w:tcPr>
            <w:tcW w:w="7318" w:type="dxa"/>
            <w:tcBorders>
              <w:top w:val="single" w:sz="4" w:space="0" w:color="000000"/>
              <w:left w:val="nil"/>
              <w:bottom w:val="nil"/>
              <w:right w:val="nil"/>
            </w:tcBorders>
          </w:tcPr>
          <w:p w:rsidR="00000ADD" w:rsidRPr="006A5E73" w:rsidRDefault="00000ADD" w:rsidP="006A5E73">
            <w:r w:rsidRPr="006A5E73">
              <w:rPr>
                <w:rFonts w:hint="eastAsia"/>
              </w:rPr>
              <w:t xml:space="preserve">　前期と比較し概ね２０％以上増減している科目についての内容を検証する。特に次の科目については、詳細に検証し不適切なものが含まれていないことを確認した。</w:t>
            </w:r>
          </w:p>
        </w:tc>
        <w:tc>
          <w:tcPr>
            <w:tcW w:w="180" w:type="dxa"/>
            <w:tcBorders>
              <w:top w:val="single" w:sz="4" w:space="0" w:color="000000"/>
              <w:left w:val="nil"/>
              <w:bottom w:val="nil"/>
              <w:right w:val="single" w:sz="4" w:space="0" w:color="000000"/>
            </w:tcBorders>
          </w:tcPr>
          <w:p w:rsidR="00000ADD" w:rsidRPr="006A5E73" w:rsidRDefault="00000ADD" w:rsidP="006A5E73"/>
        </w:tc>
      </w:tr>
      <w:tr w:rsidR="00000ADD" w:rsidRPr="006A5E73" w:rsidTr="00000ADD">
        <w:trPr>
          <w:trHeight w:val="336"/>
        </w:trPr>
        <w:tc>
          <w:tcPr>
            <w:tcW w:w="1750" w:type="dxa"/>
            <w:tcBorders>
              <w:top w:val="nil"/>
              <w:left w:val="single" w:sz="4" w:space="0" w:color="000000"/>
              <w:bottom w:val="nil"/>
              <w:right w:val="single" w:sz="4" w:space="0" w:color="000000"/>
            </w:tcBorders>
            <w:vAlign w:val="center"/>
          </w:tcPr>
          <w:p w:rsidR="00000ADD" w:rsidRPr="006A5E73" w:rsidRDefault="00000ADD" w:rsidP="006A5E73">
            <w:pPr>
              <w:jc w:val="center"/>
            </w:pPr>
          </w:p>
        </w:tc>
        <w:tc>
          <w:tcPr>
            <w:tcW w:w="234" w:type="dxa"/>
            <w:tcBorders>
              <w:top w:val="nil"/>
              <w:left w:val="single" w:sz="4" w:space="0" w:color="000000"/>
              <w:bottom w:val="nil"/>
              <w:right w:val="nil"/>
            </w:tcBorders>
          </w:tcPr>
          <w:p w:rsidR="00000ADD" w:rsidRPr="006A5E73" w:rsidRDefault="00000ADD" w:rsidP="006A5E73"/>
        </w:tc>
        <w:tc>
          <w:tcPr>
            <w:tcW w:w="7318" w:type="dxa"/>
            <w:tcBorders>
              <w:top w:val="nil"/>
              <w:left w:val="nil"/>
              <w:bottom w:val="nil"/>
              <w:right w:val="nil"/>
            </w:tcBorders>
          </w:tcPr>
          <w:p w:rsidR="00000ADD" w:rsidRPr="006A5E73" w:rsidRDefault="00000ADD" w:rsidP="006A5E73">
            <w:r w:rsidRPr="006A5E73">
              <w:rPr>
                <w:rFonts w:hint="eastAsia"/>
              </w:rPr>
              <w:t xml:space="preserve">　　受取手形、完成工事未収入金等の営業債権</w:t>
            </w:r>
          </w:p>
        </w:tc>
        <w:tc>
          <w:tcPr>
            <w:tcW w:w="180" w:type="dxa"/>
            <w:tcBorders>
              <w:top w:val="nil"/>
              <w:left w:val="nil"/>
              <w:bottom w:val="nil"/>
              <w:right w:val="single" w:sz="4" w:space="0" w:color="000000"/>
            </w:tcBorders>
          </w:tcPr>
          <w:p w:rsidR="00000ADD" w:rsidRPr="006A5E73" w:rsidRDefault="00000ADD" w:rsidP="006A5E73"/>
        </w:tc>
      </w:tr>
      <w:tr w:rsidR="00000ADD" w:rsidRPr="006A5E73" w:rsidTr="00000ADD">
        <w:trPr>
          <w:trHeight w:val="336"/>
        </w:trPr>
        <w:tc>
          <w:tcPr>
            <w:tcW w:w="1750" w:type="dxa"/>
            <w:tcBorders>
              <w:top w:val="nil"/>
              <w:left w:val="single" w:sz="4" w:space="0" w:color="000000"/>
              <w:bottom w:val="nil"/>
              <w:right w:val="single" w:sz="4" w:space="0" w:color="000000"/>
            </w:tcBorders>
            <w:vAlign w:val="center"/>
          </w:tcPr>
          <w:p w:rsidR="00000ADD" w:rsidRPr="006A5E73" w:rsidRDefault="00000ADD" w:rsidP="006A5E73">
            <w:pPr>
              <w:jc w:val="center"/>
            </w:pPr>
          </w:p>
        </w:tc>
        <w:tc>
          <w:tcPr>
            <w:tcW w:w="234" w:type="dxa"/>
            <w:tcBorders>
              <w:top w:val="nil"/>
              <w:left w:val="single" w:sz="4" w:space="0" w:color="000000"/>
              <w:bottom w:val="nil"/>
              <w:right w:val="nil"/>
            </w:tcBorders>
          </w:tcPr>
          <w:p w:rsidR="00000ADD" w:rsidRPr="006A5E73" w:rsidRDefault="00000ADD" w:rsidP="006A5E73"/>
        </w:tc>
        <w:tc>
          <w:tcPr>
            <w:tcW w:w="7318" w:type="dxa"/>
            <w:tcBorders>
              <w:top w:val="nil"/>
              <w:left w:val="nil"/>
              <w:bottom w:val="nil"/>
              <w:right w:val="nil"/>
            </w:tcBorders>
          </w:tcPr>
          <w:p w:rsidR="00000ADD" w:rsidRPr="006A5E73" w:rsidRDefault="00000ADD" w:rsidP="006A5E73">
            <w:r w:rsidRPr="006A5E73">
              <w:rPr>
                <w:rFonts w:hint="eastAsia"/>
              </w:rPr>
              <w:t xml:space="preserve">　　未成工事支出金等の棚卸資産</w:t>
            </w:r>
          </w:p>
        </w:tc>
        <w:tc>
          <w:tcPr>
            <w:tcW w:w="180" w:type="dxa"/>
            <w:tcBorders>
              <w:top w:val="nil"/>
              <w:left w:val="nil"/>
              <w:bottom w:val="nil"/>
              <w:right w:val="single" w:sz="4" w:space="0" w:color="000000"/>
            </w:tcBorders>
          </w:tcPr>
          <w:p w:rsidR="00000ADD" w:rsidRPr="006A5E73" w:rsidRDefault="00000ADD" w:rsidP="006A5E73"/>
        </w:tc>
      </w:tr>
      <w:tr w:rsidR="00000ADD" w:rsidRPr="006A5E73" w:rsidTr="00000ADD">
        <w:trPr>
          <w:trHeight w:val="336"/>
        </w:trPr>
        <w:tc>
          <w:tcPr>
            <w:tcW w:w="1750" w:type="dxa"/>
            <w:tcBorders>
              <w:top w:val="nil"/>
              <w:left w:val="single" w:sz="4" w:space="0" w:color="000000"/>
              <w:bottom w:val="nil"/>
              <w:right w:val="single" w:sz="4" w:space="0" w:color="000000"/>
            </w:tcBorders>
            <w:vAlign w:val="center"/>
          </w:tcPr>
          <w:p w:rsidR="00000ADD" w:rsidRPr="006A5E73" w:rsidRDefault="00000ADD" w:rsidP="006A5E73">
            <w:pPr>
              <w:jc w:val="center"/>
            </w:pPr>
          </w:p>
        </w:tc>
        <w:tc>
          <w:tcPr>
            <w:tcW w:w="234" w:type="dxa"/>
            <w:tcBorders>
              <w:top w:val="nil"/>
              <w:left w:val="single" w:sz="4" w:space="0" w:color="000000"/>
              <w:bottom w:val="nil"/>
              <w:right w:val="nil"/>
            </w:tcBorders>
          </w:tcPr>
          <w:p w:rsidR="00000ADD" w:rsidRPr="006A5E73" w:rsidRDefault="00000ADD" w:rsidP="006A5E73"/>
        </w:tc>
        <w:tc>
          <w:tcPr>
            <w:tcW w:w="7318" w:type="dxa"/>
            <w:tcBorders>
              <w:top w:val="nil"/>
              <w:left w:val="nil"/>
              <w:bottom w:val="nil"/>
              <w:right w:val="nil"/>
            </w:tcBorders>
          </w:tcPr>
          <w:p w:rsidR="00000ADD" w:rsidRPr="006A5E73" w:rsidRDefault="00000ADD" w:rsidP="006A5E73">
            <w:r w:rsidRPr="006A5E73">
              <w:rPr>
                <w:rFonts w:hint="eastAsia"/>
              </w:rPr>
              <w:t xml:space="preserve">　　貸付金等の金銭債権</w:t>
            </w:r>
          </w:p>
        </w:tc>
        <w:tc>
          <w:tcPr>
            <w:tcW w:w="180" w:type="dxa"/>
            <w:tcBorders>
              <w:top w:val="nil"/>
              <w:left w:val="nil"/>
              <w:bottom w:val="nil"/>
              <w:right w:val="single" w:sz="4" w:space="0" w:color="000000"/>
            </w:tcBorders>
          </w:tcPr>
          <w:p w:rsidR="00000ADD" w:rsidRPr="006A5E73" w:rsidRDefault="00000ADD" w:rsidP="006A5E73"/>
        </w:tc>
      </w:tr>
      <w:tr w:rsidR="00000ADD" w:rsidRPr="006A5E73" w:rsidTr="00000ADD">
        <w:trPr>
          <w:trHeight w:val="336"/>
        </w:trPr>
        <w:tc>
          <w:tcPr>
            <w:tcW w:w="1750" w:type="dxa"/>
            <w:tcBorders>
              <w:top w:val="nil"/>
              <w:left w:val="single" w:sz="4" w:space="0" w:color="000000"/>
              <w:bottom w:val="nil"/>
              <w:right w:val="single" w:sz="4" w:space="0" w:color="000000"/>
            </w:tcBorders>
            <w:vAlign w:val="center"/>
          </w:tcPr>
          <w:p w:rsidR="00000ADD" w:rsidRPr="006A5E73" w:rsidRDefault="00000ADD" w:rsidP="006A5E73">
            <w:pPr>
              <w:jc w:val="center"/>
            </w:pPr>
          </w:p>
        </w:tc>
        <w:tc>
          <w:tcPr>
            <w:tcW w:w="234" w:type="dxa"/>
            <w:tcBorders>
              <w:top w:val="nil"/>
              <w:left w:val="single" w:sz="4" w:space="0" w:color="000000"/>
              <w:bottom w:val="nil"/>
              <w:right w:val="nil"/>
            </w:tcBorders>
          </w:tcPr>
          <w:p w:rsidR="00000ADD" w:rsidRPr="006A5E73" w:rsidRDefault="00000ADD" w:rsidP="006A5E73"/>
        </w:tc>
        <w:tc>
          <w:tcPr>
            <w:tcW w:w="7318" w:type="dxa"/>
            <w:tcBorders>
              <w:top w:val="nil"/>
              <w:left w:val="nil"/>
              <w:bottom w:val="nil"/>
              <w:right w:val="nil"/>
            </w:tcBorders>
          </w:tcPr>
          <w:p w:rsidR="00000ADD" w:rsidRPr="006A5E73" w:rsidRDefault="00000ADD" w:rsidP="006A5E73">
            <w:r w:rsidRPr="006A5E73">
              <w:rPr>
                <w:rFonts w:hint="eastAsia"/>
              </w:rPr>
              <w:t xml:space="preserve">　　借入金等の金銭債務</w:t>
            </w:r>
          </w:p>
        </w:tc>
        <w:tc>
          <w:tcPr>
            <w:tcW w:w="180" w:type="dxa"/>
            <w:tcBorders>
              <w:top w:val="nil"/>
              <w:left w:val="nil"/>
              <w:bottom w:val="nil"/>
              <w:right w:val="single" w:sz="4" w:space="0" w:color="000000"/>
            </w:tcBorders>
          </w:tcPr>
          <w:p w:rsidR="00000ADD" w:rsidRPr="006A5E73" w:rsidRDefault="00000ADD" w:rsidP="006A5E73"/>
        </w:tc>
      </w:tr>
      <w:tr w:rsidR="00000ADD" w:rsidRPr="006A5E73" w:rsidTr="00000ADD">
        <w:trPr>
          <w:trHeight w:val="336"/>
        </w:trPr>
        <w:tc>
          <w:tcPr>
            <w:tcW w:w="1750" w:type="dxa"/>
            <w:tcBorders>
              <w:top w:val="nil"/>
              <w:left w:val="single" w:sz="4" w:space="0" w:color="000000"/>
              <w:bottom w:val="nil"/>
              <w:right w:val="single" w:sz="4" w:space="0" w:color="000000"/>
            </w:tcBorders>
            <w:vAlign w:val="center"/>
          </w:tcPr>
          <w:p w:rsidR="00000ADD" w:rsidRPr="006A5E73" w:rsidRDefault="00000ADD" w:rsidP="006A5E73">
            <w:pPr>
              <w:jc w:val="center"/>
            </w:pPr>
          </w:p>
        </w:tc>
        <w:tc>
          <w:tcPr>
            <w:tcW w:w="234" w:type="dxa"/>
            <w:tcBorders>
              <w:top w:val="nil"/>
              <w:left w:val="single" w:sz="4" w:space="0" w:color="000000"/>
              <w:bottom w:val="nil"/>
              <w:right w:val="nil"/>
            </w:tcBorders>
          </w:tcPr>
          <w:p w:rsidR="00000ADD" w:rsidRPr="006A5E73" w:rsidRDefault="00000ADD" w:rsidP="006A5E73"/>
        </w:tc>
        <w:tc>
          <w:tcPr>
            <w:tcW w:w="7318" w:type="dxa"/>
            <w:tcBorders>
              <w:top w:val="nil"/>
              <w:left w:val="nil"/>
              <w:bottom w:val="nil"/>
              <w:right w:val="nil"/>
            </w:tcBorders>
          </w:tcPr>
          <w:p w:rsidR="00000ADD" w:rsidRPr="006A5E73" w:rsidRDefault="00000ADD" w:rsidP="006A5E73">
            <w:r w:rsidRPr="006A5E73">
              <w:rPr>
                <w:rFonts w:hint="eastAsia"/>
              </w:rPr>
              <w:t xml:space="preserve">　　完成工事高、兼業事業売上高</w:t>
            </w:r>
          </w:p>
        </w:tc>
        <w:tc>
          <w:tcPr>
            <w:tcW w:w="180" w:type="dxa"/>
            <w:tcBorders>
              <w:top w:val="nil"/>
              <w:left w:val="nil"/>
              <w:bottom w:val="nil"/>
              <w:right w:val="single" w:sz="4" w:space="0" w:color="000000"/>
            </w:tcBorders>
          </w:tcPr>
          <w:p w:rsidR="00000ADD" w:rsidRPr="006A5E73" w:rsidRDefault="00000ADD" w:rsidP="006A5E73"/>
        </w:tc>
      </w:tr>
      <w:tr w:rsidR="00000ADD" w:rsidRPr="006A5E73" w:rsidTr="00000ADD">
        <w:trPr>
          <w:trHeight w:val="336"/>
        </w:trPr>
        <w:tc>
          <w:tcPr>
            <w:tcW w:w="1750" w:type="dxa"/>
            <w:tcBorders>
              <w:top w:val="nil"/>
              <w:left w:val="single" w:sz="4" w:space="0" w:color="000000"/>
              <w:bottom w:val="nil"/>
              <w:right w:val="single" w:sz="4" w:space="0" w:color="000000"/>
            </w:tcBorders>
            <w:vAlign w:val="center"/>
          </w:tcPr>
          <w:p w:rsidR="00000ADD" w:rsidRPr="006A5E73" w:rsidRDefault="00000ADD" w:rsidP="006A5E73">
            <w:pPr>
              <w:jc w:val="center"/>
            </w:pPr>
          </w:p>
        </w:tc>
        <w:tc>
          <w:tcPr>
            <w:tcW w:w="234" w:type="dxa"/>
            <w:tcBorders>
              <w:top w:val="nil"/>
              <w:left w:val="single" w:sz="4" w:space="0" w:color="000000"/>
              <w:bottom w:val="nil"/>
              <w:right w:val="nil"/>
            </w:tcBorders>
          </w:tcPr>
          <w:p w:rsidR="00000ADD" w:rsidRPr="006A5E73" w:rsidRDefault="00000ADD" w:rsidP="006A5E73"/>
        </w:tc>
        <w:tc>
          <w:tcPr>
            <w:tcW w:w="7318" w:type="dxa"/>
            <w:tcBorders>
              <w:top w:val="nil"/>
              <w:left w:val="nil"/>
              <w:bottom w:val="nil"/>
              <w:right w:val="nil"/>
            </w:tcBorders>
          </w:tcPr>
          <w:p w:rsidR="00000ADD" w:rsidRPr="006A5E73" w:rsidRDefault="00000ADD" w:rsidP="006A5E73">
            <w:r w:rsidRPr="006A5E73">
              <w:rPr>
                <w:rFonts w:hint="eastAsia"/>
              </w:rPr>
              <w:t xml:space="preserve">　　完成工事原価、兼業事業売上原価</w:t>
            </w:r>
          </w:p>
        </w:tc>
        <w:tc>
          <w:tcPr>
            <w:tcW w:w="180" w:type="dxa"/>
            <w:tcBorders>
              <w:top w:val="nil"/>
              <w:left w:val="nil"/>
              <w:bottom w:val="nil"/>
              <w:right w:val="single" w:sz="4" w:space="0" w:color="000000"/>
            </w:tcBorders>
          </w:tcPr>
          <w:p w:rsidR="00000ADD" w:rsidRPr="006A5E73" w:rsidRDefault="00000ADD" w:rsidP="006A5E73"/>
        </w:tc>
      </w:tr>
      <w:tr w:rsidR="00000ADD" w:rsidRPr="006A5E73" w:rsidTr="00000ADD">
        <w:trPr>
          <w:trHeight w:val="336"/>
        </w:trPr>
        <w:tc>
          <w:tcPr>
            <w:tcW w:w="1750" w:type="dxa"/>
            <w:tcBorders>
              <w:top w:val="nil"/>
              <w:left w:val="single" w:sz="4" w:space="0" w:color="000000"/>
              <w:bottom w:val="single" w:sz="4" w:space="0" w:color="000000"/>
              <w:right w:val="single" w:sz="4" w:space="0" w:color="000000"/>
            </w:tcBorders>
            <w:vAlign w:val="center"/>
          </w:tcPr>
          <w:p w:rsidR="00000ADD" w:rsidRPr="006A5E73" w:rsidRDefault="00000ADD" w:rsidP="006A5E73">
            <w:pPr>
              <w:jc w:val="center"/>
            </w:pPr>
          </w:p>
        </w:tc>
        <w:tc>
          <w:tcPr>
            <w:tcW w:w="234" w:type="dxa"/>
            <w:tcBorders>
              <w:top w:val="nil"/>
              <w:left w:val="single" w:sz="4" w:space="0" w:color="000000"/>
              <w:bottom w:val="single" w:sz="4" w:space="0" w:color="000000"/>
              <w:right w:val="nil"/>
            </w:tcBorders>
          </w:tcPr>
          <w:p w:rsidR="00000ADD" w:rsidRPr="006A5E73" w:rsidRDefault="00000ADD" w:rsidP="006A5E73"/>
        </w:tc>
        <w:tc>
          <w:tcPr>
            <w:tcW w:w="7318" w:type="dxa"/>
            <w:tcBorders>
              <w:top w:val="nil"/>
              <w:left w:val="nil"/>
              <w:bottom w:val="single" w:sz="4" w:space="0" w:color="000000"/>
              <w:right w:val="nil"/>
            </w:tcBorders>
          </w:tcPr>
          <w:p w:rsidR="00000ADD" w:rsidRPr="006A5E73" w:rsidRDefault="00000ADD" w:rsidP="006A5E73">
            <w:r w:rsidRPr="006A5E73">
              <w:rPr>
                <w:rFonts w:hint="eastAsia"/>
              </w:rPr>
              <w:t xml:space="preserve">　　支払利息等の金融費用</w:t>
            </w:r>
          </w:p>
        </w:tc>
        <w:tc>
          <w:tcPr>
            <w:tcW w:w="180" w:type="dxa"/>
            <w:tcBorders>
              <w:top w:val="nil"/>
              <w:left w:val="nil"/>
              <w:bottom w:val="single" w:sz="4" w:space="0" w:color="000000"/>
              <w:right w:val="single" w:sz="4" w:space="0" w:color="000000"/>
            </w:tcBorders>
          </w:tcPr>
          <w:p w:rsidR="00000ADD" w:rsidRPr="006A5E73" w:rsidRDefault="00000ADD" w:rsidP="006A5E73"/>
        </w:tc>
      </w:tr>
      <w:tr w:rsidR="00000ADD" w:rsidRPr="006A5E73" w:rsidTr="00000ADD">
        <w:trPr>
          <w:trHeight w:val="336"/>
        </w:trPr>
        <w:tc>
          <w:tcPr>
            <w:tcW w:w="1750" w:type="dxa"/>
            <w:tcBorders>
              <w:top w:val="single" w:sz="4" w:space="0" w:color="000000"/>
              <w:left w:val="single" w:sz="4" w:space="0" w:color="000000"/>
              <w:bottom w:val="single" w:sz="4" w:space="0" w:color="000000"/>
              <w:right w:val="single" w:sz="4" w:space="0" w:color="000000"/>
            </w:tcBorders>
            <w:vAlign w:val="center"/>
          </w:tcPr>
          <w:p w:rsidR="00000ADD" w:rsidRPr="006A5E73" w:rsidRDefault="00000ADD" w:rsidP="006A5E73">
            <w:pPr>
              <w:jc w:val="center"/>
            </w:pPr>
            <w:r w:rsidRPr="006A5E73">
              <w:rPr>
                <w:rFonts w:hint="eastAsia"/>
              </w:rPr>
              <w:t>預貯金</w:t>
            </w:r>
          </w:p>
        </w:tc>
        <w:tc>
          <w:tcPr>
            <w:tcW w:w="234" w:type="dxa"/>
            <w:tcBorders>
              <w:top w:val="single" w:sz="4" w:space="0" w:color="000000"/>
              <w:left w:val="single" w:sz="4" w:space="0" w:color="000000"/>
              <w:bottom w:val="single" w:sz="4" w:space="0" w:color="000000"/>
              <w:right w:val="nil"/>
            </w:tcBorders>
          </w:tcPr>
          <w:p w:rsidR="00000ADD" w:rsidRPr="006A5E73" w:rsidRDefault="00000ADD" w:rsidP="006A5E73"/>
        </w:tc>
        <w:tc>
          <w:tcPr>
            <w:tcW w:w="7318" w:type="dxa"/>
            <w:tcBorders>
              <w:top w:val="single" w:sz="4" w:space="0" w:color="000000"/>
              <w:left w:val="nil"/>
              <w:bottom w:val="single" w:sz="4" w:space="0" w:color="000000"/>
              <w:right w:val="nil"/>
            </w:tcBorders>
          </w:tcPr>
          <w:p w:rsidR="00000ADD" w:rsidRPr="006A5E73" w:rsidRDefault="00000ADD" w:rsidP="006A5E73">
            <w:r w:rsidRPr="006A5E73">
              <w:rPr>
                <w:rFonts w:hint="eastAsia"/>
              </w:rPr>
              <w:t xml:space="preserve">　残高証明書又は預金通帳等により残高を確認している。</w:t>
            </w:r>
          </w:p>
        </w:tc>
        <w:tc>
          <w:tcPr>
            <w:tcW w:w="180" w:type="dxa"/>
            <w:tcBorders>
              <w:top w:val="single" w:sz="4" w:space="0" w:color="000000"/>
              <w:left w:val="nil"/>
              <w:bottom w:val="single" w:sz="4" w:space="0" w:color="000000"/>
              <w:right w:val="single" w:sz="4" w:space="0" w:color="000000"/>
            </w:tcBorders>
          </w:tcPr>
          <w:p w:rsidR="00000ADD" w:rsidRPr="006A5E73" w:rsidRDefault="00000ADD" w:rsidP="006A5E73"/>
        </w:tc>
      </w:tr>
      <w:tr w:rsidR="00000ADD" w:rsidRPr="006A5E73" w:rsidTr="00000ADD">
        <w:trPr>
          <w:trHeight w:val="672"/>
        </w:trPr>
        <w:tc>
          <w:tcPr>
            <w:tcW w:w="1750" w:type="dxa"/>
            <w:tcBorders>
              <w:top w:val="single" w:sz="4" w:space="0" w:color="000000"/>
              <w:left w:val="single" w:sz="4" w:space="0" w:color="000000"/>
              <w:bottom w:val="nil"/>
              <w:right w:val="single" w:sz="4" w:space="0" w:color="000000"/>
            </w:tcBorders>
            <w:vAlign w:val="center"/>
          </w:tcPr>
          <w:p w:rsidR="00000ADD" w:rsidRPr="006A5E73" w:rsidRDefault="00000ADD" w:rsidP="006A5E73">
            <w:pPr>
              <w:jc w:val="center"/>
            </w:pPr>
            <w:r w:rsidRPr="006A5E73">
              <w:rPr>
                <w:rFonts w:hint="eastAsia"/>
              </w:rPr>
              <w:t>金銭債権</w:t>
            </w:r>
          </w:p>
        </w:tc>
        <w:tc>
          <w:tcPr>
            <w:tcW w:w="234" w:type="dxa"/>
            <w:tcBorders>
              <w:top w:val="single" w:sz="4" w:space="0" w:color="000000"/>
              <w:left w:val="single" w:sz="4" w:space="0" w:color="000000"/>
              <w:bottom w:val="single" w:sz="4" w:space="0" w:color="000000"/>
              <w:right w:val="nil"/>
            </w:tcBorders>
          </w:tcPr>
          <w:p w:rsidR="00000ADD" w:rsidRPr="006A5E73" w:rsidRDefault="00000ADD" w:rsidP="006A5E73">
            <w:r w:rsidRPr="006A5E73">
              <w:rPr>
                <w:rFonts w:hint="eastAsia"/>
              </w:rPr>
              <w:t xml:space="preserve">　</w:t>
            </w:r>
          </w:p>
        </w:tc>
        <w:tc>
          <w:tcPr>
            <w:tcW w:w="7318" w:type="dxa"/>
            <w:tcBorders>
              <w:top w:val="single" w:sz="4" w:space="0" w:color="000000"/>
              <w:left w:val="nil"/>
              <w:bottom w:val="single" w:sz="4" w:space="0" w:color="000000"/>
              <w:right w:val="nil"/>
            </w:tcBorders>
          </w:tcPr>
          <w:p w:rsidR="00000ADD" w:rsidRPr="006A5E73" w:rsidRDefault="00000ADD" w:rsidP="006A5E73">
            <w:r w:rsidRPr="006A5E73">
              <w:rPr>
                <w:rFonts w:hint="eastAsia"/>
              </w:rPr>
              <w:t xml:space="preserve">　営業上の債権のうち正常営業循環から外れたものがある場合、これを投資その他の資産の部に表示している。</w:t>
            </w:r>
          </w:p>
        </w:tc>
        <w:tc>
          <w:tcPr>
            <w:tcW w:w="180" w:type="dxa"/>
            <w:tcBorders>
              <w:top w:val="single" w:sz="4" w:space="0" w:color="000000"/>
              <w:left w:val="nil"/>
              <w:bottom w:val="single" w:sz="4" w:space="0" w:color="000000"/>
              <w:right w:val="single" w:sz="4" w:space="0" w:color="000000"/>
            </w:tcBorders>
          </w:tcPr>
          <w:p w:rsidR="00000ADD" w:rsidRPr="006A5E73" w:rsidRDefault="00000ADD" w:rsidP="006A5E73"/>
        </w:tc>
      </w:tr>
      <w:tr w:rsidR="00000ADD" w:rsidRPr="006A5E73" w:rsidTr="00000ADD">
        <w:trPr>
          <w:trHeight w:val="672"/>
        </w:trPr>
        <w:tc>
          <w:tcPr>
            <w:tcW w:w="1750" w:type="dxa"/>
            <w:tcBorders>
              <w:top w:val="nil"/>
              <w:left w:val="single" w:sz="4" w:space="0" w:color="000000"/>
              <w:bottom w:val="nil"/>
              <w:right w:val="single" w:sz="4" w:space="0" w:color="000000"/>
            </w:tcBorders>
            <w:vAlign w:val="center"/>
          </w:tcPr>
          <w:p w:rsidR="00000ADD" w:rsidRPr="006A5E73" w:rsidRDefault="00000ADD" w:rsidP="006A5E73">
            <w:pPr>
              <w:jc w:val="center"/>
            </w:pPr>
          </w:p>
        </w:tc>
        <w:tc>
          <w:tcPr>
            <w:tcW w:w="234" w:type="dxa"/>
            <w:tcBorders>
              <w:top w:val="single" w:sz="4" w:space="0" w:color="000000"/>
              <w:left w:val="single" w:sz="4" w:space="0" w:color="000000"/>
              <w:bottom w:val="single" w:sz="4" w:space="0" w:color="000000"/>
              <w:right w:val="nil"/>
            </w:tcBorders>
          </w:tcPr>
          <w:p w:rsidR="00000ADD" w:rsidRPr="006A5E73" w:rsidRDefault="00000ADD" w:rsidP="006A5E73"/>
        </w:tc>
        <w:tc>
          <w:tcPr>
            <w:tcW w:w="7318" w:type="dxa"/>
            <w:tcBorders>
              <w:top w:val="single" w:sz="4" w:space="0" w:color="000000"/>
              <w:left w:val="nil"/>
              <w:bottom w:val="single" w:sz="4" w:space="0" w:color="000000"/>
              <w:right w:val="nil"/>
            </w:tcBorders>
          </w:tcPr>
          <w:p w:rsidR="00000ADD" w:rsidRPr="006A5E73" w:rsidRDefault="00000ADD" w:rsidP="006A5E73">
            <w:r w:rsidRPr="006A5E73">
              <w:rPr>
                <w:rFonts w:hint="eastAsia"/>
              </w:rPr>
              <w:t xml:space="preserve">　営業上の債権以外の債権でその履行時期が１年以内に到来しないものがある場合、これを投資その他の資産の部に表示している。</w:t>
            </w:r>
          </w:p>
        </w:tc>
        <w:tc>
          <w:tcPr>
            <w:tcW w:w="180" w:type="dxa"/>
            <w:tcBorders>
              <w:top w:val="single" w:sz="4" w:space="0" w:color="000000"/>
              <w:left w:val="nil"/>
              <w:bottom w:val="single" w:sz="4" w:space="0" w:color="000000"/>
              <w:right w:val="single" w:sz="4" w:space="0" w:color="000000"/>
            </w:tcBorders>
          </w:tcPr>
          <w:p w:rsidR="00000ADD" w:rsidRPr="006A5E73" w:rsidRDefault="00000ADD" w:rsidP="006A5E73"/>
        </w:tc>
      </w:tr>
      <w:tr w:rsidR="00000ADD" w:rsidRPr="006A5E73" w:rsidTr="00000ADD">
        <w:trPr>
          <w:trHeight w:val="336"/>
        </w:trPr>
        <w:tc>
          <w:tcPr>
            <w:tcW w:w="1750" w:type="dxa"/>
            <w:tcBorders>
              <w:top w:val="nil"/>
              <w:left w:val="single" w:sz="4" w:space="0" w:color="000000"/>
              <w:bottom w:val="single" w:sz="4" w:space="0" w:color="000000"/>
              <w:right w:val="single" w:sz="4" w:space="0" w:color="000000"/>
            </w:tcBorders>
            <w:vAlign w:val="center"/>
          </w:tcPr>
          <w:p w:rsidR="00000ADD" w:rsidRPr="006A5E73" w:rsidRDefault="00000ADD" w:rsidP="006A5E73">
            <w:pPr>
              <w:jc w:val="center"/>
            </w:pPr>
          </w:p>
        </w:tc>
        <w:tc>
          <w:tcPr>
            <w:tcW w:w="234" w:type="dxa"/>
            <w:tcBorders>
              <w:top w:val="single" w:sz="4" w:space="0" w:color="000000"/>
              <w:left w:val="single" w:sz="4" w:space="0" w:color="000000"/>
              <w:bottom w:val="single" w:sz="4" w:space="0" w:color="000000"/>
              <w:right w:val="nil"/>
            </w:tcBorders>
          </w:tcPr>
          <w:p w:rsidR="00000ADD" w:rsidRPr="006A5E73" w:rsidRDefault="00000ADD" w:rsidP="006A5E73"/>
        </w:tc>
        <w:tc>
          <w:tcPr>
            <w:tcW w:w="7318" w:type="dxa"/>
            <w:tcBorders>
              <w:top w:val="single" w:sz="4" w:space="0" w:color="000000"/>
              <w:left w:val="nil"/>
              <w:bottom w:val="single" w:sz="4" w:space="0" w:color="000000"/>
              <w:right w:val="nil"/>
            </w:tcBorders>
          </w:tcPr>
          <w:p w:rsidR="00000ADD" w:rsidRPr="006A5E73" w:rsidRDefault="00000ADD" w:rsidP="006A5E73">
            <w:r w:rsidRPr="006A5E73">
              <w:rPr>
                <w:rFonts w:hint="eastAsia"/>
              </w:rPr>
              <w:t xml:space="preserve">　受取手形割引額及び受取手形裏書譲渡額がある場合、これを注記している。</w:t>
            </w:r>
          </w:p>
        </w:tc>
        <w:tc>
          <w:tcPr>
            <w:tcW w:w="180" w:type="dxa"/>
            <w:tcBorders>
              <w:top w:val="single" w:sz="4" w:space="0" w:color="000000"/>
              <w:left w:val="nil"/>
              <w:bottom w:val="single" w:sz="4" w:space="0" w:color="000000"/>
              <w:right w:val="single" w:sz="4" w:space="0" w:color="000000"/>
            </w:tcBorders>
          </w:tcPr>
          <w:p w:rsidR="00000ADD" w:rsidRPr="006A5E73" w:rsidRDefault="00000ADD" w:rsidP="006A5E73"/>
        </w:tc>
      </w:tr>
      <w:tr w:rsidR="00000ADD" w:rsidRPr="006A5E73" w:rsidTr="00000ADD">
        <w:trPr>
          <w:trHeight w:val="672"/>
        </w:trPr>
        <w:tc>
          <w:tcPr>
            <w:tcW w:w="1750" w:type="dxa"/>
            <w:tcBorders>
              <w:top w:val="single" w:sz="4" w:space="0" w:color="000000"/>
              <w:left w:val="single" w:sz="4" w:space="0" w:color="000000"/>
              <w:bottom w:val="nil"/>
              <w:right w:val="single" w:sz="4" w:space="0" w:color="000000"/>
            </w:tcBorders>
            <w:vAlign w:val="center"/>
          </w:tcPr>
          <w:p w:rsidR="00000ADD" w:rsidRPr="006A5E73" w:rsidRDefault="00000ADD" w:rsidP="006A5E73">
            <w:pPr>
              <w:jc w:val="center"/>
            </w:pPr>
            <w:r w:rsidRPr="006A5E73">
              <w:rPr>
                <w:rFonts w:hint="eastAsia"/>
              </w:rPr>
              <w:t>貸倒損失</w:t>
            </w:r>
          </w:p>
          <w:p w:rsidR="00000ADD" w:rsidRPr="006A5E73" w:rsidRDefault="00000ADD" w:rsidP="006A5E73">
            <w:pPr>
              <w:jc w:val="center"/>
            </w:pPr>
            <w:r w:rsidRPr="006A5E73">
              <w:rPr>
                <w:rFonts w:hint="eastAsia"/>
              </w:rPr>
              <w:t>貸倒引当金</w:t>
            </w:r>
          </w:p>
        </w:tc>
        <w:tc>
          <w:tcPr>
            <w:tcW w:w="234" w:type="dxa"/>
            <w:tcBorders>
              <w:top w:val="single" w:sz="4" w:space="0" w:color="000000"/>
              <w:left w:val="single" w:sz="4" w:space="0" w:color="000000"/>
              <w:bottom w:val="single" w:sz="4" w:space="0" w:color="000000"/>
              <w:right w:val="nil"/>
            </w:tcBorders>
          </w:tcPr>
          <w:p w:rsidR="00000ADD" w:rsidRPr="006A5E73" w:rsidRDefault="00000ADD" w:rsidP="006A5E73"/>
        </w:tc>
        <w:tc>
          <w:tcPr>
            <w:tcW w:w="7318" w:type="dxa"/>
            <w:tcBorders>
              <w:top w:val="single" w:sz="4" w:space="0" w:color="000000"/>
              <w:left w:val="nil"/>
              <w:bottom w:val="single" w:sz="4" w:space="0" w:color="000000"/>
              <w:right w:val="nil"/>
            </w:tcBorders>
          </w:tcPr>
          <w:p w:rsidR="00000ADD" w:rsidRPr="006A5E73" w:rsidRDefault="00000ADD" w:rsidP="006A5E73">
            <w:r w:rsidRPr="006A5E73">
              <w:rPr>
                <w:rFonts w:hint="eastAsia"/>
              </w:rPr>
              <w:t xml:space="preserve">　法的に消滅した債権又は回収不能な債権がある場合、これらについて貸倒損失を計上し債権金額から控除している。</w:t>
            </w:r>
          </w:p>
        </w:tc>
        <w:tc>
          <w:tcPr>
            <w:tcW w:w="180" w:type="dxa"/>
            <w:tcBorders>
              <w:top w:val="single" w:sz="4" w:space="0" w:color="000000"/>
              <w:left w:val="nil"/>
              <w:bottom w:val="single" w:sz="4" w:space="0" w:color="000000"/>
              <w:right w:val="single" w:sz="4" w:space="0" w:color="000000"/>
            </w:tcBorders>
          </w:tcPr>
          <w:p w:rsidR="00000ADD" w:rsidRPr="006A5E73" w:rsidRDefault="00000ADD" w:rsidP="006A5E73"/>
        </w:tc>
      </w:tr>
      <w:tr w:rsidR="00000ADD" w:rsidRPr="006A5E73" w:rsidTr="00000ADD">
        <w:trPr>
          <w:trHeight w:val="672"/>
        </w:trPr>
        <w:tc>
          <w:tcPr>
            <w:tcW w:w="1750" w:type="dxa"/>
            <w:tcBorders>
              <w:top w:val="nil"/>
              <w:left w:val="single" w:sz="4" w:space="0" w:color="000000"/>
              <w:bottom w:val="nil"/>
              <w:right w:val="single" w:sz="4" w:space="0" w:color="000000"/>
            </w:tcBorders>
            <w:vAlign w:val="center"/>
          </w:tcPr>
          <w:p w:rsidR="00000ADD" w:rsidRPr="006A5E73" w:rsidRDefault="00000ADD" w:rsidP="006A5E73">
            <w:pPr>
              <w:jc w:val="center"/>
            </w:pPr>
          </w:p>
        </w:tc>
        <w:tc>
          <w:tcPr>
            <w:tcW w:w="234" w:type="dxa"/>
            <w:tcBorders>
              <w:top w:val="single" w:sz="4" w:space="0" w:color="000000"/>
              <w:left w:val="single" w:sz="4" w:space="0" w:color="000000"/>
              <w:bottom w:val="single" w:sz="4" w:space="0" w:color="000000"/>
              <w:right w:val="nil"/>
            </w:tcBorders>
          </w:tcPr>
          <w:p w:rsidR="00000ADD" w:rsidRPr="006A5E73" w:rsidRDefault="00000ADD" w:rsidP="006A5E73"/>
        </w:tc>
        <w:tc>
          <w:tcPr>
            <w:tcW w:w="7318" w:type="dxa"/>
            <w:tcBorders>
              <w:top w:val="single" w:sz="4" w:space="0" w:color="000000"/>
              <w:left w:val="nil"/>
              <w:bottom w:val="single" w:sz="4" w:space="0" w:color="000000"/>
              <w:right w:val="nil"/>
            </w:tcBorders>
          </w:tcPr>
          <w:p w:rsidR="00000ADD" w:rsidRPr="006A5E73" w:rsidRDefault="00000ADD" w:rsidP="006A5E73">
            <w:r w:rsidRPr="006A5E73">
              <w:rPr>
                <w:rFonts w:hint="eastAsia"/>
              </w:rPr>
              <w:t xml:space="preserve">　取立不能のおそれがある金銭債権がある場合、その取立不能見込額を貸倒引当金として計上している。</w:t>
            </w:r>
          </w:p>
        </w:tc>
        <w:tc>
          <w:tcPr>
            <w:tcW w:w="180" w:type="dxa"/>
            <w:tcBorders>
              <w:top w:val="single" w:sz="4" w:space="0" w:color="000000"/>
              <w:left w:val="nil"/>
              <w:bottom w:val="single" w:sz="4" w:space="0" w:color="000000"/>
              <w:right w:val="single" w:sz="4" w:space="0" w:color="000000"/>
            </w:tcBorders>
          </w:tcPr>
          <w:p w:rsidR="00000ADD" w:rsidRPr="006A5E73" w:rsidRDefault="00000ADD" w:rsidP="006A5E73"/>
        </w:tc>
      </w:tr>
      <w:tr w:rsidR="00000ADD" w:rsidRPr="006A5E73" w:rsidTr="00000ADD">
        <w:trPr>
          <w:trHeight w:val="672"/>
        </w:trPr>
        <w:tc>
          <w:tcPr>
            <w:tcW w:w="1750" w:type="dxa"/>
            <w:tcBorders>
              <w:top w:val="nil"/>
              <w:left w:val="single" w:sz="4" w:space="0" w:color="000000"/>
              <w:bottom w:val="single" w:sz="4" w:space="0" w:color="000000"/>
              <w:right w:val="single" w:sz="4" w:space="0" w:color="000000"/>
            </w:tcBorders>
            <w:vAlign w:val="center"/>
          </w:tcPr>
          <w:p w:rsidR="00000ADD" w:rsidRPr="006A5E73" w:rsidRDefault="00000ADD" w:rsidP="006A5E73">
            <w:pPr>
              <w:jc w:val="center"/>
            </w:pPr>
          </w:p>
        </w:tc>
        <w:tc>
          <w:tcPr>
            <w:tcW w:w="234" w:type="dxa"/>
            <w:tcBorders>
              <w:top w:val="single" w:sz="4" w:space="0" w:color="000000"/>
              <w:left w:val="single" w:sz="4" w:space="0" w:color="000000"/>
              <w:bottom w:val="single" w:sz="4" w:space="0" w:color="000000"/>
              <w:right w:val="nil"/>
            </w:tcBorders>
          </w:tcPr>
          <w:p w:rsidR="00000ADD" w:rsidRPr="006A5E73" w:rsidRDefault="00000ADD" w:rsidP="006A5E73"/>
        </w:tc>
        <w:tc>
          <w:tcPr>
            <w:tcW w:w="7318" w:type="dxa"/>
            <w:tcBorders>
              <w:top w:val="single" w:sz="4" w:space="0" w:color="000000"/>
              <w:left w:val="nil"/>
              <w:bottom w:val="single" w:sz="4" w:space="0" w:color="000000"/>
              <w:right w:val="nil"/>
            </w:tcBorders>
          </w:tcPr>
          <w:p w:rsidR="00000ADD" w:rsidRPr="006A5E73" w:rsidRDefault="00000ADD" w:rsidP="006A5E73">
            <w:r w:rsidRPr="006A5E73">
              <w:rPr>
                <w:rFonts w:hint="eastAsia"/>
              </w:rPr>
              <w:t xml:space="preserve">　貸倒損失・貸倒引当金繰入額等がある場合、その発生の態様に応じて損益計算上区分して表示している。</w:t>
            </w:r>
          </w:p>
        </w:tc>
        <w:tc>
          <w:tcPr>
            <w:tcW w:w="180" w:type="dxa"/>
            <w:tcBorders>
              <w:top w:val="single" w:sz="4" w:space="0" w:color="000000"/>
              <w:left w:val="nil"/>
              <w:bottom w:val="single" w:sz="4" w:space="0" w:color="000000"/>
              <w:right w:val="single" w:sz="4" w:space="0" w:color="000000"/>
            </w:tcBorders>
          </w:tcPr>
          <w:p w:rsidR="00000ADD" w:rsidRPr="006A5E73" w:rsidRDefault="00000ADD" w:rsidP="006A5E73"/>
        </w:tc>
      </w:tr>
      <w:tr w:rsidR="00000ADD" w:rsidRPr="006A5E73" w:rsidTr="00000ADD">
        <w:trPr>
          <w:trHeight w:val="672"/>
        </w:trPr>
        <w:tc>
          <w:tcPr>
            <w:tcW w:w="1750" w:type="dxa"/>
            <w:tcBorders>
              <w:top w:val="single" w:sz="4" w:space="0" w:color="000000"/>
              <w:left w:val="single" w:sz="4" w:space="0" w:color="000000"/>
              <w:bottom w:val="nil"/>
              <w:right w:val="single" w:sz="4" w:space="0" w:color="000000"/>
            </w:tcBorders>
            <w:vAlign w:val="center"/>
          </w:tcPr>
          <w:p w:rsidR="00000ADD" w:rsidRPr="006A5E73" w:rsidRDefault="00000ADD" w:rsidP="006A5E73">
            <w:pPr>
              <w:jc w:val="center"/>
            </w:pPr>
            <w:r w:rsidRPr="006A5E73">
              <w:rPr>
                <w:rFonts w:hint="eastAsia"/>
              </w:rPr>
              <w:t>有価証券</w:t>
            </w:r>
          </w:p>
        </w:tc>
        <w:tc>
          <w:tcPr>
            <w:tcW w:w="234" w:type="dxa"/>
            <w:tcBorders>
              <w:top w:val="single" w:sz="4" w:space="0" w:color="000000"/>
              <w:left w:val="single" w:sz="4" w:space="0" w:color="000000"/>
              <w:bottom w:val="single" w:sz="4" w:space="0" w:color="000000"/>
              <w:right w:val="nil"/>
            </w:tcBorders>
          </w:tcPr>
          <w:p w:rsidR="00000ADD" w:rsidRPr="006A5E73" w:rsidRDefault="00000ADD" w:rsidP="006A5E73"/>
        </w:tc>
        <w:tc>
          <w:tcPr>
            <w:tcW w:w="7318" w:type="dxa"/>
            <w:tcBorders>
              <w:top w:val="single" w:sz="4" w:space="0" w:color="000000"/>
              <w:left w:val="nil"/>
              <w:bottom w:val="single" w:sz="4" w:space="0" w:color="000000"/>
              <w:right w:val="nil"/>
            </w:tcBorders>
          </w:tcPr>
          <w:p w:rsidR="00000ADD" w:rsidRPr="006A5E73" w:rsidRDefault="00000ADD" w:rsidP="006A5E73">
            <w:r w:rsidRPr="006A5E73">
              <w:rPr>
                <w:rFonts w:hint="eastAsia"/>
              </w:rPr>
              <w:t xml:space="preserve">　有価証券がある場合、売買目的有価証券、満期保有目的の債券、子会社株式及び関連会社株式、その他有価証券に区分して評価している。</w:t>
            </w:r>
          </w:p>
        </w:tc>
        <w:tc>
          <w:tcPr>
            <w:tcW w:w="180" w:type="dxa"/>
            <w:tcBorders>
              <w:top w:val="single" w:sz="4" w:space="0" w:color="000000"/>
              <w:left w:val="nil"/>
              <w:bottom w:val="single" w:sz="4" w:space="0" w:color="000000"/>
              <w:right w:val="single" w:sz="4" w:space="0" w:color="000000"/>
            </w:tcBorders>
          </w:tcPr>
          <w:p w:rsidR="00000ADD" w:rsidRPr="006A5E73" w:rsidRDefault="00000ADD" w:rsidP="006A5E73"/>
        </w:tc>
      </w:tr>
      <w:tr w:rsidR="00000ADD" w:rsidRPr="006A5E73" w:rsidTr="00000ADD">
        <w:trPr>
          <w:trHeight w:val="672"/>
        </w:trPr>
        <w:tc>
          <w:tcPr>
            <w:tcW w:w="1750" w:type="dxa"/>
            <w:tcBorders>
              <w:top w:val="nil"/>
              <w:left w:val="single" w:sz="4" w:space="0" w:color="000000"/>
              <w:bottom w:val="nil"/>
              <w:right w:val="single" w:sz="4" w:space="0" w:color="000000"/>
            </w:tcBorders>
            <w:vAlign w:val="center"/>
          </w:tcPr>
          <w:p w:rsidR="00000ADD" w:rsidRPr="006A5E73" w:rsidRDefault="00000ADD" w:rsidP="006A5E73">
            <w:pPr>
              <w:jc w:val="center"/>
            </w:pPr>
          </w:p>
        </w:tc>
        <w:tc>
          <w:tcPr>
            <w:tcW w:w="234" w:type="dxa"/>
            <w:tcBorders>
              <w:top w:val="single" w:sz="4" w:space="0" w:color="000000"/>
              <w:left w:val="single" w:sz="4" w:space="0" w:color="000000"/>
              <w:bottom w:val="single" w:sz="4" w:space="0" w:color="000000"/>
              <w:right w:val="nil"/>
            </w:tcBorders>
          </w:tcPr>
          <w:p w:rsidR="00000ADD" w:rsidRPr="006A5E73" w:rsidRDefault="00000ADD" w:rsidP="006A5E73"/>
        </w:tc>
        <w:tc>
          <w:tcPr>
            <w:tcW w:w="7318" w:type="dxa"/>
            <w:tcBorders>
              <w:top w:val="single" w:sz="4" w:space="0" w:color="000000"/>
              <w:left w:val="nil"/>
              <w:bottom w:val="single" w:sz="4" w:space="0" w:color="000000"/>
              <w:right w:val="nil"/>
            </w:tcBorders>
          </w:tcPr>
          <w:p w:rsidR="00000ADD" w:rsidRPr="006A5E73" w:rsidRDefault="00000ADD" w:rsidP="006A5E73">
            <w:r w:rsidRPr="006A5E73">
              <w:rPr>
                <w:rFonts w:hint="eastAsia"/>
              </w:rPr>
              <w:t xml:space="preserve">　売買目的有価証券がある場合、時価を貸借対照表価額とし、評価差額は営業外損益としている。</w:t>
            </w:r>
          </w:p>
        </w:tc>
        <w:tc>
          <w:tcPr>
            <w:tcW w:w="180" w:type="dxa"/>
            <w:tcBorders>
              <w:top w:val="single" w:sz="4" w:space="0" w:color="000000"/>
              <w:left w:val="nil"/>
              <w:bottom w:val="single" w:sz="4" w:space="0" w:color="000000"/>
              <w:right w:val="single" w:sz="4" w:space="0" w:color="000000"/>
            </w:tcBorders>
          </w:tcPr>
          <w:p w:rsidR="00000ADD" w:rsidRPr="006A5E73" w:rsidRDefault="00000ADD" w:rsidP="006A5E73"/>
        </w:tc>
      </w:tr>
      <w:tr w:rsidR="00000ADD" w:rsidRPr="006A5E73" w:rsidTr="00000ADD">
        <w:trPr>
          <w:trHeight w:val="1008"/>
        </w:trPr>
        <w:tc>
          <w:tcPr>
            <w:tcW w:w="1750" w:type="dxa"/>
            <w:tcBorders>
              <w:top w:val="nil"/>
              <w:left w:val="single" w:sz="4" w:space="0" w:color="000000"/>
              <w:bottom w:val="nil"/>
              <w:right w:val="single" w:sz="4" w:space="0" w:color="000000"/>
            </w:tcBorders>
            <w:vAlign w:val="center"/>
          </w:tcPr>
          <w:p w:rsidR="00000ADD" w:rsidRPr="006A5E73" w:rsidRDefault="00000ADD" w:rsidP="006A5E73">
            <w:pPr>
              <w:jc w:val="center"/>
            </w:pPr>
          </w:p>
        </w:tc>
        <w:tc>
          <w:tcPr>
            <w:tcW w:w="234" w:type="dxa"/>
            <w:tcBorders>
              <w:top w:val="single" w:sz="4" w:space="0" w:color="000000"/>
              <w:left w:val="single" w:sz="4" w:space="0" w:color="000000"/>
              <w:bottom w:val="single" w:sz="4" w:space="0" w:color="000000"/>
              <w:right w:val="nil"/>
            </w:tcBorders>
          </w:tcPr>
          <w:p w:rsidR="00000ADD" w:rsidRPr="006A5E73" w:rsidRDefault="00000ADD" w:rsidP="006A5E73"/>
        </w:tc>
        <w:tc>
          <w:tcPr>
            <w:tcW w:w="7318" w:type="dxa"/>
            <w:tcBorders>
              <w:top w:val="single" w:sz="4" w:space="0" w:color="000000"/>
              <w:left w:val="nil"/>
              <w:bottom w:val="single" w:sz="4" w:space="0" w:color="000000"/>
              <w:right w:val="nil"/>
            </w:tcBorders>
          </w:tcPr>
          <w:p w:rsidR="00000ADD" w:rsidRPr="006A5E73" w:rsidRDefault="00000ADD" w:rsidP="006A5E73">
            <w:r w:rsidRPr="006A5E73">
              <w:rPr>
                <w:rFonts w:hint="eastAsia"/>
              </w:rPr>
              <w:t xml:space="preserve">　市場価格のあるその他有価証券を多額に保有している場合、時価を貸借対照表価額とし、評価差額は洗替方式に基づき、全部純資産直入法又は部分純資産直入法により処理している。</w:t>
            </w:r>
          </w:p>
        </w:tc>
        <w:tc>
          <w:tcPr>
            <w:tcW w:w="180" w:type="dxa"/>
            <w:tcBorders>
              <w:top w:val="single" w:sz="4" w:space="0" w:color="000000"/>
              <w:left w:val="nil"/>
              <w:bottom w:val="single" w:sz="4" w:space="0" w:color="000000"/>
              <w:right w:val="single" w:sz="4" w:space="0" w:color="000000"/>
            </w:tcBorders>
          </w:tcPr>
          <w:p w:rsidR="00000ADD" w:rsidRPr="006A5E73" w:rsidRDefault="00000ADD" w:rsidP="006A5E73"/>
        </w:tc>
      </w:tr>
      <w:tr w:rsidR="00000ADD" w:rsidRPr="006A5E73" w:rsidTr="00000ADD">
        <w:trPr>
          <w:trHeight w:val="1008"/>
        </w:trPr>
        <w:tc>
          <w:tcPr>
            <w:tcW w:w="1750" w:type="dxa"/>
            <w:tcBorders>
              <w:top w:val="nil"/>
              <w:left w:val="single" w:sz="4" w:space="0" w:color="000000"/>
              <w:bottom w:val="nil"/>
              <w:right w:val="single" w:sz="4" w:space="0" w:color="000000"/>
            </w:tcBorders>
            <w:vAlign w:val="center"/>
          </w:tcPr>
          <w:p w:rsidR="00000ADD" w:rsidRPr="006A5E73" w:rsidRDefault="00000ADD" w:rsidP="006A5E73">
            <w:pPr>
              <w:jc w:val="center"/>
            </w:pPr>
          </w:p>
        </w:tc>
        <w:tc>
          <w:tcPr>
            <w:tcW w:w="234" w:type="dxa"/>
            <w:tcBorders>
              <w:top w:val="single" w:sz="4" w:space="0" w:color="000000"/>
              <w:left w:val="single" w:sz="4" w:space="0" w:color="000000"/>
              <w:bottom w:val="single" w:sz="4" w:space="0" w:color="000000"/>
              <w:right w:val="nil"/>
            </w:tcBorders>
          </w:tcPr>
          <w:p w:rsidR="00000ADD" w:rsidRPr="006A5E73" w:rsidRDefault="00000ADD" w:rsidP="006A5E73"/>
        </w:tc>
        <w:tc>
          <w:tcPr>
            <w:tcW w:w="7318" w:type="dxa"/>
            <w:tcBorders>
              <w:top w:val="single" w:sz="4" w:space="0" w:color="000000"/>
              <w:left w:val="nil"/>
              <w:bottom w:val="single" w:sz="4" w:space="0" w:color="000000"/>
              <w:right w:val="nil"/>
            </w:tcBorders>
          </w:tcPr>
          <w:p w:rsidR="00000ADD" w:rsidRPr="006A5E73" w:rsidRDefault="00000ADD" w:rsidP="006A5E73">
            <w:r w:rsidRPr="006A5E73">
              <w:rPr>
                <w:rFonts w:hint="eastAsia"/>
              </w:rPr>
              <w:t xml:space="preserve">　時価が取得価額より著しく下落し、かつ、回復の見込みがない市場価格のある有価証券（売買目的有価証券を除く。）を保有する場合、これを時価で評価し、評価差額は特別損失に計上している。</w:t>
            </w:r>
          </w:p>
        </w:tc>
        <w:tc>
          <w:tcPr>
            <w:tcW w:w="180" w:type="dxa"/>
            <w:tcBorders>
              <w:top w:val="single" w:sz="4" w:space="0" w:color="000000"/>
              <w:left w:val="nil"/>
              <w:bottom w:val="single" w:sz="4" w:space="0" w:color="000000"/>
              <w:right w:val="single" w:sz="4" w:space="0" w:color="000000"/>
            </w:tcBorders>
          </w:tcPr>
          <w:p w:rsidR="00000ADD" w:rsidRPr="006A5E73" w:rsidRDefault="00000ADD" w:rsidP="006A5E73"/>
        </w:tc>
      </w:tr>
      <w:tr w:rsidR="00000ADD" w:rsidRPr="006A5E73" w:rsidTr="00000ADD">
        <w:trPr>
          <w:trHeight w:val="672"/>
        </w:trPr>
        <w:tc>
          <w:tcPr>
            <w:tcW w:w="1750" w:type="dxa"/>
            <w:tcBorders>
              <w:top w:val="nil"/>
              <w:left w:val="single" w:sz="4" w:space="0" w:color="000000"/>
              <w:bottom w:val="single" w:sz="4" w:space="0" w:color="000000"/>
              <w:right w:val="single" w:sz="4" w:space="0" w:color="000000"/>
            </w:tcBorders>
            <w:vAlign w:val="center"/>
          </w:tcPr>
          <w:p w:rsidR="00000ADD" w:rsidRPr="006A5E73" w:rsidRDefault="00000ADD" w:rsidP="006A5E73">
            <w:pPr>
              <w:jc w:val="center"/>
            </w:pPr>
          </w:p>
        </w:tc>
        <w:tc>
          <w:tcPr>
            <w:tcW w:w="234" w:type="dxa"/>
            <w:tcBorders>
              <w:top w:val="single" w:sz="4" w:space="0" w:color="000000"/>
              <w:left w:val="single" w:sz="4" w:space="0" w:color="000000"/>
              <w:bottom w:val="single" w:sz="4" w:space="0" w:color="000000"/>
              <w:right w:val="nil"/>
            </w:tcBorders>
          </w:tcPr>
          <w:p w:rsidR="00000ADD" w:rsidRPr="006A5E73" w:rsidRDefault="00000ADD" w:rsidP="006A5E73"/>
        </w:tc>
        <w:tc>
          <w:tcPr>
            <w:tcW w:w="7318" w:type="dxa"/>
            <w:tcBorders>
              <w:top w:val="single" w:sz="4" w:space="0" w:color="000000"/>
              <w:left w:val="nil"/>
              <w:bottom w:val="single" w:sz="4" w:space="0" w:color="000000"/>
              <w:right w:val="nil"/>
            </w:tcBorders>
          </w:tcPr>
          <w:p w:rsidR="00000ADD" w:rsidRPr="006A5E73" w:rsidRDefault="00000ADD" w:rsidP="006A5E73">
            <w:r w:rsidRPr="006A5E73">
              <w:rPr>
                <w:rFonts w:hint="eastAsia"/>
              </w:rPr>
              <w:t xml:space="preserve">　その発行会社の財政状態が著しく悪化した市場価格のない株式を保有する場合、これについて相当の減額をし、評価差額は当期の損失として処理している。</w:t>
            </w:r>
          </w:p>
        </w:tc>
        <w:tc>
          <w:tcPr>
            <w:tcW w:w="180" w:type="dxa"/>
            <w:tcBorders>
              <w:top w:val="single" w:sz="4" w:space="0" w:color="000000"/>
              <w:left w:val="nil"/>
              <w:bottom w:val="single" w:sz="4" w:space="0" w:color="000000"/>
              <w:right w:val="single" w:sz="4" w:space="0" w:color="000000"/>
            </w:tcBorders>
          </w:tcPr>
          <w:p w:rsidR="00000ADD" w:rsidRPr="006A5E73" w:rsidRDefault="00000ADD" w:rsidP="006A5E73"/>
        </w:tc>
      </w:tr>
      <w:tr w:rsidR="00000ADD" w:rsidRPr="006A5E73" w:rsidTr="00000ADD">
        <w:trPr>
          <w:trHeight w:val="672"/>
        </w:trPr>
        <w:tc>
          <w:tcPr>
            <w:tcW w:w="1750" w:type="dxa"/>
            <w:tcBorders>
              <w:top w:val="single" w:sz="4" w:space="0" w:color="000000"/>
              <w:left w:val="single" w:sz="4" w:space="0" w:color="000000"/>
              <w:bottom w:val="single" w:sz="4" w:space="0" w:color="000000"/>
              <w:right w:val="single" w:sz="4" w:space="0" w:color="000000"/>
            </w:tcBorders>
            <w:vAlign w:val="center"/>
          </w:tcPr>
          <w:p w:rsidR="00000ADD" w:rsidRPr="006A5E73" w:rsidRDefault="00000ADD" w:rsidP="006A5E73">
            <w:pPr>
              <w:jc w:val="center"/>
            </w:pPr>
            <w:r w:rsidRPr="006A5E73">
              <w:rPr>
                <w:rFonts w:hint="eastAsia"/>
              </w:rPr>
              <w:t>棚卸資産</w:t>
            </w:r>
          </w:p>
        </w:tc>
        <w:tc>
          <w:tcPr>
            <w:tcW w:w="234" w:type="dxa"/>
            <w:tcBorders>
              <w:top w:val="single" w:sz="4" w:space="0" w:color="000000"/>
              <w:left w:val="single" w:sz="4" w:space="0" w:color="000000"/>
              <w:bottom w:val="single" w:sz="4" w:space="0" w:color="000000"/>
              <w:right w:val="nil"/>
            </w:tcBorders>
          </w:tcPr>
          <w:p w:rsidR="00000ADD" w:rsidRPr="006A5E73" w:rsidRDefault="00000ADD" w:rsidP="006A5E73"/>
        </w:tc>
        <w:tc>
          <w:tcPr>
            <w:tcW w:w="7318" w:type="dxa"/>
            <w:tcBorders>
              <w:top w:val="single" w:sz="4" w:space="0" w:color="000000"/>
              <w:left w:val="nil"/>
              <w:bottom w:val="single" w:sz="4" w:space="0" w:color="000000"/>
              <w:right w:val="nil"/>
            </w:tcBorders>
          </w:tcPr>
          <w:p w:rsidR="00000ADD" w:rsidRPr="006A5E73" w:rsidRDefault="00000ADD" w:rsidP="006A5E73">
            <w:r w:rsidRPr="006A5E73">
              <w:rPr>
                <w:rFonts w:hint="eastAsia"/>
              </w:rPr>
              <w:t xml:space="preserve">　原価法を採用している棚卸資産で、時価が取得原価より著しく低く、かつ、将来回復の見込みがないものがある場合、これを時価で評価している。</w:t>
            </w:r>
          </w:p>
        </w:tc>
        <w:tc>
          <w:tcPr>
            <w:tcW w:w="180" w:type="dxa"/>
            <w:tcBorders>
              <w:top w:val="single" w:sz="4" w:space="0" w:color="000000"/>
              <w:left w:val="nil"/>
              <w:bottom w:val="single" w:sz="4" w:space="0" w:color="000000"/>
              <w:right w:val="single" w:sz="4" w:space="0" w:color="000000"/>
            </w:tcBorders>
          </w:tcPr>
          <w:p w:rsidR="00000ADD" w:rsidRPr="006A5E73" w:rsidRDefault="00000ADD" w:rsidP="006A5E73"/>
        </w:tc>
      </w:tr>
      <w:tr w:rsidR="00000ADD" w:rsidRPr="006A5E73" w:rsidTr="00000ADD">
        <w:trPr>
          <w:trHeight w:val="1008"/>
        </w:trPr>
        <w:tc>
          <w:tcPr>
            <w:tcW w:w="1750" w:type="dxa"/>
            <w:tcBorders>
              <w:top w:val="single" w:sz="4" w:space="0" w:color="000000"/>
              <w:left w:val="single" w:sz="4" w:space="0" w:color="000000"/>
              <w:bottom w:val="nil"/>
              <w:right w:val="single" w:sz="4" w:space="0" w:color="000000"/>
            </w:tcBorders>
            <w:vAlign w:val="center"/>
          </w:tcPr>
          <w:p w:rsidR="00000ADD" w:rsidRPr="006A5E73" w:rsidRDefault="00000ADD" w:rsidP="006A5E73">
            <w:pPr>
              <w:jc w:val="center"/>
            </w:pPr>
            <w:r w:rsidRPr="006A5E73">
              <w:rPr>
                <w:rFonts w:hint="eastAsia"/>
              </w:rPr>
              <w:lastRenderedPageBreak/>
              <w:t>未成工事支出金</w:t>
            </w:r>
          </w:p>
        </w:tc>
        <w:tc>
          <w:tcPr>
            <w:tcW w:w="234" w:type="dxa"/>
            <w:tcBorders>
              <w:top w:val="single" w:sz="4" w:space="0" w:color="000000"/>
              <w:left w:val="single" w:sz="4" w:space="0" w:color="000000"/>
              <w:bottom w:val="single" w:sz="4" w:space="0" w:color="000000"/>
              <w:right w:val="nil"/>
            </w:tcBorders>
          </w:tcPr>
          <w:p w:rsidR="00000ADD" w:rsidRPr="006A5E73" w:rsidRDefault="00000ADD" w:rsidP="006A5E73"/>
        </w:tc>
        <w:tc>
          <w:tcPr>
            <w:tcW w:w="7318" w:type="dxa"/>
            <w:tcBorders>
              <w:top w:val="single" w:sz="4" w:space="0" w:color="000000"/>
              <w:left w:val="nil"/>
              <w:bottom w:val="single" w:sz="4" w:space="0" w:color="000000"/>
              <w:right w:val="nil"/>
            </w:tcBorders>
          </w:tcPr>
          <w:p w:rsidR="00000ADD" w:rsidRPr="006A5E73" w:rsidRDefault="00000ADD" w:rsidP="006A5E73">
            <w:r w:rsidRPr="006A5E73">
              <w:rPr>
                <w:rFonts w:hint="eastAsia"/>
              </w:rPr>
              <w:t xml:space="preserve">　発注者に生じた特別の事由により施工を中断している工事で代金回収が見込めないものがある場合、この工事に係る原価を損失として計上し、未成工事支出金から控除している。</w:t>
            </w:r>
          </w:p>
        </w:tc>
        <w:tc>
          <w:tcPr>
            <w:tcW w:w="180" w:type="dxa"/>
            <w:tcBorders>
              <w:top w:val="single" w:sz="4" w:space="0" w:color="000000"/>
              <w:left w:val="nil"/>
              <w:bottom w:val="single" w:sz="4" w:space="0" w:color="000000"/>
              <w:right w:val="single" w:sz="4" w:space="0" w:color="000000"/>
            </w:tcBorders>
          </w:tcPr>
          <w:p w:rsidR="00000ADD" w:rsidRPr="006A5E73" w:rsidRDefault="00000ADD" w:rsidP="006A5E73"/>
        </w:tc>
      </w:tr>
      <w:tr w:rsidR="00000ADD" w:rsidRPr="006A5E73" w:rsidTr="00000ADD">
        <w:trPr>
          <w:trHeight w:val="1008"/>
        </w:trPr>
        <w:tc>
          <w:tcPr>
            <w:tcW w:w="1750" w:type="dxa"/>
            <w:tcBorders>
              <w:top w:val="nil"/>
              <w:left w:val="single" w:sz="4" w:space="0" w:color="000000"/>
              <w:bottom w:val="single" w:sz="4" w:space="0" w:color="000000"/>
              <w:right w:val="single" w:sz="4" w:space="0" w:color="000000"/>
            </w:tcBorders>
            <w:vAlign w:val="center"/>
          </w:tcPr>
          <w:p w:rsidR="00000ADD" w:rsidRPr="006A5E73" w:rsidRDefault="00000ADD" w:rsidP="006A5E73">
            <w:pPr>
              <w:jc w:val="center"/>
            </w:pPr>
          </w:p>
        </w:tc>
        <w:tc>
          <w:tcPr>
            <w:tcW w:w="234" w:type="dxa"/>
            <w:tcBorders>
              <w:top w:val="single" w:sz="4" w:space="0" w:color="000000"/>
              <w:left w:val="single" w:sz="4" w:space="0" w:color="000000"/>
              <w:bottom w:val="single" w:sz="4" w:space="0" w:color="000000"/>
              <w:right w:val="nil"/>
            </w:tcBorders>
          </w:tcPr>
          <w:p w:rsidR="00000ADD" w:rsidRPr="006A5E73" w:rsidRDefault="00000ADD" w:rsidP="006A5E73"/>
        </w:tc>
        <w:tc>
          <w:tcPr>
            <w:tcW w:w="7318" w:type="dxa"/>
            <w:tcBorders>
              <w:top w:val="single" w:sz="4" w:space="0" w:color="000000"/>
              <w:left w:val="nil"/>
              <w:bottom w:val="single" w:sz="4" w:space="0" w:color="000000"/>
              <w:right w:val="nil"/>
            </w:tcBorders>
          </w:tcPr>
          <w:p w:rsidR="00000ADD" w:rsidRPr="006A5E73" w:rsidRDefault="00000ADD" w:rsidP="006A5E73">
            <w:r w:rsidRPr="006A5E73">
              <w:rPr>
                <w:rFonts w:hint="eastAsia"/>
              </w:rPr>
              <w:t xml:space="preserve">　施工に着手したものの、契約上の重要な問題等が発生したため代金回収が見込めない工事がある場合、この工事に係る原価を損失として計上し、未成工事支出金から控除している。</w:t>
            </w:r>
          </w:p>
        </w:tc>
        <w:tc>
          <w:tcPr>
            <w:tcW w:w="180" w:type="dxa"/>
            <w:tcBorders>
              <w:top w:val="single" w:sz="4" w:space="0" w:color="000000"/>
              <w:left w:val="nil"/>
              <w:bottom w:val="single" w:sz="4" w:space="0" w:color="000000"/>
              <w:right w:val="single" w:sz="4" w:space="0" w:color="000000"/>
            </w:tcBorders>
          </w:tcPr>
          <w:p w:rsidR="00000ADD" w:rsidRPr="006A5E73" w:rsidRDefault="00000ADD" w:rsidP="006A5E73"/>
        </w:tc>
      </w:tr>
      <w:tr w:rsidR="00000ADD" w:rsidRPr="006A5E73" w:rsidTr="00000ADD">
        <w:trPr>
          <w:trHeight w:val="672"/>
        </w:trPr>
        <w:tc>
          <w:tcPr>
            <w:tcW w:w="1750" w:type="dxa"/>
            <w:tcBorders>
              <w:top w:val="single" w:sz="4" w:space="0" w:color="000000"/>
              <w:left w:val="single" w:sz="4" w:space="0" w:color="000000"/>
              <w:bottom w:val="nil"/>
              <w:right w:val="single" w:sz="4" w:space="0" w:color="000000"/>
            </w:tcBorders>
            <w:vAlign w:val="center"/>
          </w:tcPr>
          <w:p w:rsidR="00000ADD" w:rsidRPr="006A5E73" w:rsidRDefault="00000ADD" w:rsidP="006A5E73">
            <w:pPr>
              <w:jc w:val="center"/>
            </w:pPr>
            <w:r w:rsidRPr="006A5E73">
              <w:rPr>
                <w:rFonts w:hint="eastAsia"/>
              </w:rPr>
              <w:t>経過勘定等</w:t>
            </w:r>
          </w:p>
        </w:tc>
        <w:tc>
          <w:tcPr>
            <w:tcW w:w="234" w:type="dxa"/>
            <w:tcBorders>
              <w:top w:val="single" w:sz="4" w:space="0" w:color="000000"/>
              <w:left w:val="single" w:sz="4" w:space="0" w:color="000000"/>
              <w:bottom w:val="single" w:sz="4" w:space="0" w:color="000000"/>
              <w:right w:val="nil"/>
            </w:tcBorders>
          </w:tcPr>
          <w:p w:rsidR="00000ADD" w:rsidRPr="006A5E73" w:rsidRDefault="00000ADD" w:rsidP="006A5E73"/>
        </w:tc>
        <w:tc>
          <w:tcPr>
            <w:tcW w:w="7318" w:type="dxa"/>
            <w:tcBorders>
              <w:top w:val="single" w:sz="4" w:space="0" w:color="000000"/>
              <w:left w:val="nil"/>
              <w:bottom w:val="single" w:sz="4" w:space="0" w:color="000000"/>
              <w:right w:val="nil"/>
            </w:tcBorders>
          </w:tcPr>
          <w:p w:rsidR="00000ADD" w:rsidRPr="006A5E73" w:rsidRDefault="00000ADD" w:rsidP="006A5E73">
            <w:r w:rsidRPr="006A5E73">
              <w:rPr>
                <w:rFonts w:hint="eastAsia"/>
              </w:rPr>
              <w:t xml:space="preserve">　前払費用と前払金、前受収益と前受金、未払費用と未払金、未収収益と未収金は、それぞれ区別し、適正に処理している。</w:t>
            </w:r>
          </w:p>
        </w:tc>
        <w:tc>
          <w:tcPr>
            <w:tcW w:w="180" w:type="dxa"/>
            <w:tcBorders>
              <w:top w:val="single" w:sz="4" w:space="0" w:color="000000"/>
              <w:left w:val="nil"/>
              <w:bottom w:val="single" w:sz="4" w:space="0" w:color="000000"/>
              <w:right w:val="single" w:sz="4" w:space="0" w:color="000000"/>
            </w:tcBorders>
          </w:tcPr>
          <w:p w:rsidR="00000ADD" w:rsidRPr="006A5E73" w:rsidRDefault="00000ADD" w:rsidP="006A5E73"/>
        </w:tc>
      </w:tr>
      <w:tr w:rsidR="00000ADD" w:rsidRPr="006A5E73" w:rsidTr="00000ADD">
        <w:trPr>
          <w:trHeight w:val="672"/>
        </w:trPr>
        <w:tc>
          <w:tcPr>
            <w:tcW w:w="1750" w:type="dxa"/>
            <w:tcBorders>
              <w:top w:val="nil"/>
              <w:left w:val="single" w:sz="4" w:space="0" w:color="000000"/>
              <w:bottom w:val="single" w:sz="4" w:space="0" w:color="000000"/>
              <w:right w:val="single" w:sz="4" w:space="0" w:color="000000"/>
            </w:tcBorders>
            <w:vAlign w:val="center"/>
          </w:tcPr>
          <w:p w:rsidR="00000ADD" w:rsidRPr="006A5E73" w:rsidRDefault="00000ADD" w:rsidP="006A5E73">
            <w:pPr>
              <w:jc w:val="center"/>
            </w:pPr>
          </w:p>
        </w:tc>
        <w:tc>
          <w:tcPr>
            <w:tcW w:w="234" w:type="dxa"/>
            <w:tcBorders>
              <w:top w:val="single" w:sz="4" w:space="0" w:color="000000"/>
              <w:left w:val="single" w:sz="4" w:space="0" w:color="000000"/>
              <w:bottom w:val="single" w:sz="4" w:space="0" w:color="000000"/>
              <w:right w:val="nil"/>
            </w:tcBorders>
          </w:tcPr>
          <w:p w:rsidR="00000ADD" w:rsidRPr="006A5E73" w:rsidRDefault="00000ADD" w:rsidP="006A5E73"/>
        </w:tc>
        <w:tc>
          <w:tcPr>
            <w:tcW w:w="7318" w:type="dxa"/>
            <w:tcBorders>
              <w:top w:val="single" w:sz="4" w:space="0" w:color="000000"/>
              <w:left w:val="nil"/>
              <w:bottom w:val="single" w:sz="4" w:space="0" w:color="000000"/>
              <w:right w:val="nil"/>
            </w:tcBorders>
          </w:tcPr>
          <w:p w:rsidR="00000ADD" w:rsidRPr="006A5E73" w:rsidRDefault="00000ADD" w:rsidP="006A5E73">
            <w:r w:rsidRPr="006A5E73">
              <w:rPr>
                <w:rFonts w:hint="eastAsia"/>
              </w:rPr>
              <w:t xml:space="preserve">　立替金、仮払金、仮受金等の項目のうち、金額の重要なもの又は当期の費用又は収益とすべきものがある場合、適正に処理している。</w:t>
            </w:r>
          </w:p>
        </w:tc>
        <w:tc>
          <w:tcPr>
            <w:tcW w:w="180" w:type="dxa"/>
            <w:tcBorders>
              <w:top w:val="single" w:sz="4" w:space="0" w:color="000000"/>
              <w:left w:val="nil"/>
              <w:bottom w:val="single" w:sz="4" w:space="0" w:color="000000"/>
              <w:right w:val="single" w:sz="4" w:space="0" w:color="000000"/>
            </w:tcBorders>
          </w:tcPr>
          <w:p w:rsidR="00000ADD" w:rsidRPr="006A5E73" w:rsidRDefault="00000ADD" w:rsidP="006A5E73"/>
        </w:tc>
      </w:tr>
      <w:tr w:rsidR="00000ADD" w:rsidRPr="006A5E73" w:rsidTr="00000ADD">
        <w:trPr>
          <w:trHeight w:val="672"/>
        </w:trPr>
        <w:tc>
          <w:tcPr>
            <w:tcW w:w="1750" w:type="dxa"/>
            <w:tcBorders>
              <w:top w:val="single" w:sz="4" w:space="0" w:color="000000"/>
              <w:left w:val="single" w:sz="4" w:space="0" w:color="000000"/>
              <w:bottom w:val="nil"/>
              <w:right w:val="single" w:sz="4" w:space="0" w:color="000000"/>
            </w:tcBorders>
            <w:vAlign w:val="center"/>
          </w:tcPr>
          <w:p w:rsidR="00000ADD" w:rsidRPr="006A5E73" w:rsidRDefault="00000ADD" w:rsidP="006A5E73">
            <w:pPr>
              <w:jc w:val="center"/>
            </w:pPr>
            <w:r w:rsidRPr="006A5E73">
              <w:rPr>
                <w:rFonts w:hint="eastAsia"/>
              </w:rPr>
              <w:t>固定資産</w:t>
            </w:r>
          </w:p>
        </w:tc>
        <w:tc>
          <w:tcPr>
            <w:tcW w:w="234" w:type="dxa"/>
            <w:tcBorders>
              <w:top w:val="single" w:sz="4" w:space="0" w:color="000000"/>
              <w:left w:val="single" w:sz="4" w:space="0" w:color="000000"/>
              <w:bottom w:val="single" w:sz="4" w:space="0" w:color="000000"/>
              <w:right w:val="nil"/>
            </w:tcBorders>
          </w:tcPr>
          <w:p w:rsidR="00000ADD" w:rsidRPr="006A5E73" w:rsidRDefault="00000ADD" w:rsidP="006A5E73"/>
        </w:tc>
        <w:tc>
          <w:tcPr>
            <w:tcW w:w="7318" w:type="dxa"/>
            <w:tcBorders>
              <w:top w:val="single" w:sz="4" w:space="0" w:color="000000"/>
              <w:left w:val="nil"/>
              <w:bottom w:val="single" w:sz="4" w:space="0" w:color="000000"/>
              <w:right w:val="nil"/>
            </w:tcBorders>
          </w:tcPr>
          <w:p w:rsidR="00000ADD" w:rsidRPr="006A5E73" w:rsidRDefault="00000ADD" w:rsidP="006A5E73">
            <w:r w:rsidRPr="006A5E73">
              <w:rPr>
                <w:rFonts w:hint="eastAsia"/>
              </w:rPr>
              <w:t xml:space="preserve">　減価償却は経営状況により任意に行うことなく、継続して規則的な償却を行っている。</w:t>
            </w:r>
          </w:p>
        </w:tc>
        <w:tc>
          <w:tcPr>
            <w:tcW w:w="180" w:type="dxa"/>
            <w:tcBorders>
              <w:top w:val="single" w:sz="4" w:space="0" w:color="000000"/>
              <w:left w:val="nil"/>
              <w:bottom w:val="single" w:sz="4" w:space="0" w:color="000000"/>
              <w:right w:val="single" w:sz="4" w:space="0" w:color="000000"/>
            </w:tcBorders>
          </w:tcPr>
          <w:p w:rsidR="00000ADD" w:rsidRPr="006A5E73" w:rsidRDefault="00000ADD" w:rsidP="006A5E73"/>
        </w:tc>
      </w:tr>
      <w:tr w:rsidR="00000ADD" w:rsidRPr="006A5E73" w:rsidTr="00000ADD">
        <w:trPr>
          <w:trHeight w:val="1008"/>
        </w:trPr>
        <w:tc>
          <w:tcPr>
            <w:tcW w:w="1750" w:type="dxa"/>
            <w:tcBorders>
              <w:top w:val="nil"/>
              <w:left w:val="single" w:sz="4" w:space="0" w:color="000000"/>
              <w:bottom w:val="nil"/>
              <w:right w:val="single" w:sz="4" w:space="0" w:color="000000"/>
            </w:tcBorders>
            <w:vAlign w:val="center"/>
          </w:tcPr>
          <w:p w:rsidR="00000ADD" w:rsidRPr="006A5E73" w:rsidRDefault="00000ADD" w:rsidP="006A5E73">
            <w:pPr>
              <w:jc w:val="center"/>
            </w:pPr>
          </w:p>
        </w:tc>
        <w:tc>
          <w:tcPr>
            <w:tcW w:w="234" w:type="dxa"/>
            <w:tcBorders>
              <w:top w:val="single" w:sz="4" w:space="0" w:color="000000"/>
              <w:left w:val="single" w:sz="4" w:space="0" w:color="000000"/>
              <w:bottom w:val="single" w:sz="4" w:space="0" w:color="000000"/>
              <w:right w:val="nil"/>
            </w:tcBorders>
          </w:tcPr>
          <w:p w:rsidR="00000ADD" w:rsidRPr="006A5E73" w:rsidRDefault="00000ADD" w:rsidP="006A5E73"/>
        </w:tc>
        <w:tc>
          <w:tcPr>
            <w:tcW w:w="7318" w:type="dxa"/>
            <w:tcBorders>
              <w:top w:val="single" w:sz="4" w:space="0" w:color="000000"/>
              <w:left w:val="nil"/>
              <w:bottom w:val="single" w:sz="4" w:space="0" w:color="000000"/>
              <w:right w:val="nil"/>
            </w:tcBorders>
          </w:tcPr>
          <w:p w:rsidR="00000ADD" w:rsidRPr="006A5E73" w:rsidRDefault="00000ADD" w:rsidP="006A5E73">
            <w:r w:rsidRPr="006A5E73">
              <w:rPr>
                <w:rFonts w:hint="eastAsia"/>
              </w:rPr>
              <w:t xml:space="preserve">　適用した耐用年数等が著しく不合理となった固定資産がある場合、耐用年数又は残存価額を修正し、これに基づいて過年度の減価償却累計額を修正し、修正額を特別損失に計上している。</w:t>
            </w:r>
          </w:p>
        </w:tc>
        <w:tc>
          <w:tcPr>
            <w:tcW w:w="180" w:type="dxa"/>
            <w:tcBorders>
              <w:top w:val="single" w:sz="4" w:space="0" w:color="000000"/>
              <w:left w:val="nil"/>
              <w:bottom w:val="single" w:sz="4" w:space="0" w:color="000000"/>
              <w:right w:val="single" w:sz="4" w:space="0" w:color="000000"/>
            </w:tcBorders>
          </w:tcPr>
          <w:p w:rsidR="00000ADD" w:rsidRPr="006A5E73" w:rsidRDefault="00000ADD" w:rsidP="006A5E73"/>
        </w:tc>
      </w:tr>
      <w:tr w:rsidR="00000ADD" w:rsidRPr="006A5E73" w:rsidTr="00000ADD">
        <w:trPr>
          <w:trHeight w:val="672"/>
        </w:trPr>
        <w:tc>
          <w:tcPr>
            <w:tcW w:w="1750" w:type="dxa"/>
            <w:tcBorders>
              <w:top w:val="nil"/>
              <w:left w:val="single" w:sz="4" w:space="0" w:color="000000"/>
              <w:bottom w:val="nil"/>
              <w:right w:val="single" w:sz="4" w:space="0" w:color="000000"/>
            </w:tcBorders>
            <w:vAlign w:val="center"/>
          </w:tcPr>
          <w:p w:rsidR="00000ADD" w:rsidRPr="006A5E73" w:rsidRDefault="00000ADD" w:rsidP="006A5E73">
            <w:pPr>
              <w:jc w:val="center"/>
            </w:pPr>
          </w:p>
        </w:tc>
        <w:tc>
          <w:tcPr>
            <w:tcW w:w="234" w:type="dxa"/>
            <w:tcBorders>
              <w:top w:val="single" w:sz="4" w:space="0" w:color="000000"/>
              <w:left w:val="single" w:sz="4" w:space="0" w:color="000000"/>
              <w:bottom w:val="single" w:sz="4" w:space="0" w:color="000000"/>
              <w:right w:val="nil"/>
            </w:tcBorders>
          </w:tcPr>
          <w:p w:rsidR="00000ADD" w:rsidRPr="006A5E73" w:rsidRDefault="00000ADD" w:rsidP="006A5E73"/>
        </w:tc>
        <w:tc>
          <w:tcPr>
            <w:tcW w:w="7318" w:type="dxa"/>
            <w:tcBorders>
              <w:top w:val="single" w:sz="4" w:space="0" w:color="000000"/>
              <w:left w:val="nil"/>
              <w:bottom w:val="single" w:sz="4" w:space="0" w:color="000000"/>
              <w:right w:val="nil"/>
            </w:tcBorders>
          </w:tcPr>
          <w:p w:rsidR="00000ADD" w:rsidRPr="006A5E73" w:rsidRDefault="00000ADD" w:rsidP="006A5E73">
            <w:r w:rsidRPr="006A5E73">
              <w:rPr>
                <w:rFonts w:hint="eastAsia"/>
              </w:rPr>
              <w:t xml:space="preserve">　予測することができない減損が生じた固定資産がある場合、相当の減額をしている。</w:t>
            </w:r>
          </w:p>
        </w:tc>
        <w:tc>
          <w:tcPr>
            <w:tcW w:w="180" w:type="dxa"/>
            <w:tcBorders>
              <w:top w:val="single" w:sz="4" w:space="0" w:color="000000"/>
              <w:left w:val="nil"/>
              <w:bottom w:val="single" w:sz="4" w:space="0" w:color="000000"/>
              <w:right w:val="single" w:sz="4" w:space="0" w:color="000000"/>
            </w:tcBorders>
          </w:tcPr>
          <w:p w:rsidR="00000ADD" w:rsidRPr="006A5E73" w:rsidRDefault="00000ADD" w:rsidP="006A5E73"/>
        </w:tc>
      </w:tr>
      <w:tr w:rsidR="00000ADD" w:rsidRPr="006A5E73" w:rsidTr="00000ADD">
        <w:trPr>
          <w:trHeight w:val="672"/>
        </w:trPr>
        <w:tc>
          <w:tcPr>
            <w:tcW w:w="1750" w:type="dxa"/>
            <w:tcBorders>
              <w:top w:val="nil"/>
              <w:left w:val="single" w:sz="4" w:space="0" w:color="000000"/>
              <w:bottom w:val="nil"/>
              <w:right w:val="single" w:sz="4" w:space="0" w:color="000000"/>
            </w:tcBorders>
            <w:vAlign w:val="center"/>
          </w:tcPr>
          <w:p w:rsidR="00000ADD" w:rsidRPr="006A5E73" w:rsidRDefault="00000ADD" w:rsidP="006A5E73">
            <w:pPr>
              <w:jc w:val="center"/>
            </w:pPr>
          </w:p>
        </w:tc>
        <w:tc>
          <w:tcPr>
            <w:tcW w:w="234" w:type="dxa"/>
            <w:tcBorders>
              <w:top w:val="single" w:sz="4" w:space="0" w:color="000000"/>
              <w:left w:val="single" w:sz="4" w:space="0" w:color="000000"/>
              <w:bottom w:val="single" w:sz="4" w:space="0" w:color="000000"/>
              <w:right w:val="nil"/>
            </w:tcBorders>
          </w:tcPr>
          <w:p w:rsidR="00000ADD" w:rsidRPr="006A5E73" w:rsidRDefault="00000ADD" w:rsidP="006A5E73"/>
        </w:tc>
        <w:tc>
          <w:tcPr>
            <w:tcW w:w="7318" w:type="dxa"/>
            <w:tcBorders>
              <w:top w:val="single" w:sz="4" w:space="0" w:color="000000"/>
              <w:left w:val="nil"/>
              <w:bottom w:val="single" w:sz="4" w:space="0" w:color="000000"/>
              <w:right w:val="nil"/>
            </w:tcBorders>
          </w:tcPr>
          <w:p w:rsidR="00000ADD" w:rsidRPr="006A5E73" w:rsidRDefault="00000ADD" w:rsidP="006A5E73">
            <w:r w:rsidRPr="006A5E73">
              <w:rPr>
                <w:rFonts w:hint="eastAsia"/>
              </w:rPr>
              <w:t xml:space="preserve">　使用状況に大幅な変更があった固定資産がある場合、相当の減額の可能性について検討している。</w:t>
            </w:r>
          </w:p>
        </w:tc>
        <w:tc>
          <w:tcPr>
            <w:tcW w:w="180" w:type="dxa"/>
            <w:tcBorders>
              <w:top w:val="single" w:sz="4" w:space="0" w:color="000000"/>
              <w:left w:val="nil"/>
              <w:bottom w:val="single" w:sz="4" w:space="0" w:color="000000"/>
              <w:right w:val="single" w:sz="4" w:space="0" w:color="000000"/>
            </w:tcBorders>
          </w:tcPr>
          <w:p w:rsidR="00000ADD" w:rsidRPr="006A5E73" w:rsidRDefault="00000ADD" w:rsidP="006A5E73"/>
        </w:tc>
      </w:tr>
      <w:tr w:rsidR="00000ADD" w:rsidRPr="006A5E73" w:rsidTr="00000ADD">
        <w:trPr>
          <w:trHeight w:val="672"/>
        </w:trPr>
        <w:tc>
          <w:tcPr>
            <w:tcW w:w="1750" w:type="dxa"/>
            <w:tcBorders>
              <w:top w:val="nil"/>
              <w:left w:val="single" w:sz="4" w:space="0" w:color="000000"/>
              <w:bottom w:val="nil"/>
              <w:right w:val="single" w:sz="4" w:space="0" w:color="000000"/>
            </w:tcBorders>
            <w:vAlign w:val="center"/>
          </w:tcPr>
          <w:p w:rsidR="00000ADD" w:rsidRPr="006A5E73" w:rsidRDefault="00000ADD" w:rsidP="006A5E73">
            <w:pPr>
              <w:jc w:val="center"/>
            </w:pPr>
          </w:p>
        </w:tc>
        <w:tc>
          <w:tcPr>
            <w:tcW w:w="234" w:type="dxa"/>
            <w:tcBorders>
              <w:top w:val="single" w:sz="4" w:space="0" w:color="000000"/>
              <w:left w:val="single" w:sz="4" w:space="0" w:color="000000"/>
              <w:bottom w:val="single" w:sz="4" w:space="0" w:color="000000"/>
              <w:right w:val="nil"/>
            </w:tcBorders>
          </w:tcPr>
          <w:p w:rsidR="00000ADD" w:rsidRPr="006A5E73" w:rsidRDefault="00000ADD" w:rsidP="006A5E73"/>
        </w:tc>
        <w:tc>
          <w:tcPr>
            <w:tcW w:w="7318" w:type="dxa"/>
            <w:tcBorders>
              <w:top w:val="single" w:sz="4" w:space="0" w:color="000000"/>
              <w:left w:val="nil"/>
              <w:bottom w:val="single" w:sz="4" w:space="0" w:color="000000"/>
              <w:right w:val="nil"/>
            </w:tcBorders>
          </w:tcPr>
          <w:p w:rsidR="00000ADD" w:rsidRPr="006A5E73" w:rsidRDefault="00000ADD" w:rsidP="006A5E73">
            <w:r w:rsidRPr="006A5E73">
              <w:rPr>
                <w:rFonts w:hint="eastAsia"/>
              </w:rPr>
              <w:t xml:space="preserve">　研究開発に該当するソフトウェア制作費がある場合、研究開発費として費用処理している。</w:t>
            </w:r>
          </w:p>
        </w:tc>
        <w:tc>
          <w:tcPr>
            <w:tcW w:w="180" w:type="dxa"/>
            <w:tcBorders>
              <w:top w:val="single" w:sz="4" w:space="0" w:color="000000"/>
              <w:left w:val="nil"/>
              <w:bottom w:val="single" w:sz="4" w:space="0" w:color="000000"/>
              <w:right w:val="single" w:sz="4" w:space="0" w:color="000000"/>
            </w:tcBorders>
          </w:tcPr>
          <w:p w:rsidR="00000ADD" w:rsidRPr="006A5E73" w:rsidRDefault="00000ADD" w:rsidP="006A5E73"/>
        </w:tc>
      </w:tr>
      <w:tr w:rsidR="00000ADD" w:rsidRPr="006A5E73" w:rsidTr="00000ADD">
        <w:trPr>
          <w:trHeight w:val="672"/>
        </w:trPr>
        <w:tc>
          <w:tcPr>
            <w:tcW w:w="1750" w:type="dxa"/>
            <w:tcBorders>
              <w:top w:val="nil"/>
              <w:left w:val="single" w:sz="4" w:space="0" w:color="000000"/>
              <w:bottom w:val="nil"/>
              <w:right w:val="single" w:sz="4" w:space="0" w:color="000000"/>
            </w:tcBorders>
            <w:vAlign w:val="center"/>
          </w:tcPr>
          <w:p w:rsidR="00000ADD" w:rsidRPr="006A5E73" w:rsidRDefault="00000ADD" w:rsidP="006A5E73">
            <w:pPr>
              <w:jc w:val="center"/>
            </w:pPr>
          </w:p>
        </w:tc>
        <w:tc>
          <w:tcPr>
            <w:tcW w:w="234" w:type="dxa"/>
            <w:tcBorders>
              <w:top w:val="single" w:sz="4" w:space="0" w:color="000000"/>
              <w:left w:val="single" w:sz="4" w:space="0" w:color="000000"/>
              <w:bottom w:val="single" w:sz="4" w:space="0" w:color="000000"/>
              <w:right w:val="nil"/>
            </w:tcBorders>
          </w:tcPr>
          <w:p w:rsidR="00000ADD" w:rsidRPr="006A5E73" w:rsidRDefault="00000ADD" w:rsidP="006A5E73"/>
        </w:tc>
        <w:tc>
          <w:tcPr>
            <w:tcW w:w="7318" w:type="dxa"/>
            <w:tcBorders>
              <w:top w:val="single" w:sz="4" w:space="0" w:color="000000"/>
              <w:left w:val="nil"/>
              <w:bottom w:val="single" w:sz="4" w:space="0" w:color="000000"/>
              <w:right w:val="nil"/>
            </w:tcBorders>
          </w:tcPr>
          <w:p w:rsidR="00000ADD" w:rsidRPr="006A5E73" w:rsidRDefault="00000ADD" w:rsidP="006A5E73">
            <w:r w:rsidRPr="006A5E73">
              <w:rPr>
                <w:rFonts w:hint="eastAsia"/>
              </w:rPr>
              <w:t xml:space="preserve">　研究開発に該当しない社内利用のソフトウェア制作費がある場合、無形固定資産に計上している。　　</w:t>
            </w:r>
          </w:p>
        </w:tc>
        <w:tc>
          <w:tcPr>
            <w:tcW w:w="180" w:type="dxa"/>
            <w:tcBorders>
              <w:top w:val="single" w:sz="4" w:space="0" w:color="000000"/>
              <w:left w:val="nil"/>
              <w:bottom w:val="single" w:sz="4" w:space="0" w:color="000000"/>
              <w:right w:val="single" w:sz="4" w:space="0" w:color="000000"/>
            </w:tcBorders>
          </w:tcPr>
          <w:p w:rsidR="00000ADD" w:rsidRPr="006A5E73" w:rsidRDefault="00000ADD" w:rsidP="006A5E73"/>
        </w:tc>
      </w:tr>
      <w:tr w:rsidR="00000ADD" w:rsidRPr="006A5E73" w:rsidTr="00000ADD">
        <w:trPr>
          <w:trHeight w:val="672"/>
        </w:trPr>
        <w:tc>
          <w:tcPr>
            <w:tcW w:w="1750" w:type="dxa"/>
            <w:tcBorders>
              <w:top w:val="nil"/>
              <w:left w:val="single" w:sz="4" w:space="0" w:color="000000"/>
              <w:bottom w:val="nil"/>
              <w:right w:val="single" w:sz="4" w:space="0" w:color="000000"/>
            </w:tcBorders>
            <w:vAlign w:val="center"/>
          </w:tcPr>
          <w:p w:rsidR="00000ADD" w:rsidRPr="006A5E73" w:rsidRDefault="00000ADD" w:rsidP="006A5E73">
            <w:pPr>
              <w:jc w:val="center"/>
            </w:pPr>
          </w:p>
        </w:tc>
        <w:tc>
          <w:tcPr>
            <w:tcW w:w="234" w:type="dxa"/>
            <w:tcBorders>
              <w:top w:val="single" w:sz="4" w:space="0" w:color="000000"/>
              <w:left w:val="single" w:sz="4" w:space="0" w:color="000000"/>
              <w:bottom w:val="single" w:sz="4" w:space="0" w:color="000000"/>
              <w:right w:val="nil"/>
            </w:tcBorders>
          </w:tcPr>
          <w:p w:rsidR="00000ADD" w:rsidRPr="006A5E73" w:rsidRDefault="00000ADD" w:rsidP="006A5E73"/>
        </w:tc>
        <w:tc>
          <w:tcPr>
            <w:tcW w:w="7318" w:type="dxa"/>
            <w:tcBorders>
              <w:top w:val="single" w:sz="4" w:space="0" w:color="000000"/>
              <w:left w:val="nil"/>
              <w:bottom w:val="single" w:sz="4" w:space="0" w:color="000000"/>
              <w:right w:val="nil"/>
            </w:tcBorders>
          </w:tcPr>
          <w:p w:rsidR="00000ADD" w:rsidRPr="006A5E73" w:rsidRDefault="00000ADD" w:rsidP="006A5E73">
            <w:r w:rsidRPr="006A5E73">
              <w:rPr>
                <w:rFonts w:hint="eastAsia"/>
              </w:rPr>
              <w:t xml:space="preserve">　遊休中の固定資産及び投資目的で保有している固定資産で、時価が５０％以上下落しているものがある場合、これを時価で評価している。</w:t>
            </w:r>
          </w:p>
        </w:tc>
        <w:tc>
          <w:tcPr>
            <w:tcW w:w="180" w:type="dxa"/>
            <w:tcBorders>
              <w:top w:val="single" w:sz="4" w:space="0" w:color="000000"/>
              <w:left w:val="nil"/>
              <w:bottom w:val="single" w:sz="4" w:space="0" w:color="000000"/>
              <w:right w:val="single" w:sz="4" w:space="0" w:color="000000"/>
            </w:tcBorders>
          </w:tcPr>
          <w:p w:rsidR="00000ADD" w:rsidRPr="006A5E73" w:rsidRDefault="00000ADD" w:rsidP="006A5E73"/>
        </w:tc>
      </w:tr>
      <w:tr w:rsidR="00000ADD" w:rsidRPr="006A5E73" w:rsidTr="00000ADD">
        <w:trPr>
          <w:trHeight w:val="672"/>
        </w:trPr>
        <w:tc>
          <w:tcPr>
            <w:tcW w:w="1750" w:type="dxa"/>
            <w:tcBorders>
              <w:top w:val="nil"/>
              <w:left w:val="single" w:sz="4" w:space="0" w:color="000000"/>
              <w:bottom w:val="nil"/>
              <w:right w:val="single" w:sz="4" w:space="0" w:color="000000"/>
            </w:tcBorders>
            <w:vAlign w:val="center"/>
          </w:tcPr>
          <w:p w:rsidR="00000ADD" w:rsidRPr="006A5E73" w:rsidRDefault="00000ADD" w:rsidP="006A5E73">
            <w:pPr>
              <w:jc w:val="center"/>
            </w:pPr>
          </w:p>
        </w:tc>
        <w:tc>
          <w:tcPr>
            <w:tcW w:w="234" w:type="dxa"/>
            <w:tcBorders>
              <w:top w:val="single" w:sz="4" w:space="0" w:color="000000"/>
              <w:left w:val="single" w:sz="4" w:space="0" w:color="000000"/>
              <w:bottom w:val="single" w:sz="4" w:space="0" w:color="000000"/>
              <w:right w:val="nil"/>
            </w:tcBorders>
          </w:tcPr>
          <w:p w:rsidR="00000ADD" w:rsidRPr="006A5E73" w:rsidRDefault="00000ADD" w:rsidP="006A5E73"/>
        </w:tc>
        <w:tc>
          <w:tcPr>
            <w:tcW w:w="7318" w:type="dxa"/>
            <w:tcBorders>
              <w:top w:val="single" w:sz="4" w:space="0" w:color="000000"/>
              <w:left w:val="nil"/>
              <w:bottom w:val="single" w:sz="4" w:space="0" w:color="000000"/>
              <w:right w:val="nil"/>
            </w:tcBorders>
          </w:tcPr>
          <w:p w:rsidR="00000ADD" w:rsidRPr="006A5E73" w:rsidRDefault="00000ADD" w:rsidP="006A5E73">
            <w:r w:rsidRPr="006A5E73">
              <w:rPr>
                <w:rFonts w:hint="eastAsia"/>
              </w:rPr>
              <w:t xml:space="preserve">　時価のあるゴルフ会員権につき、時価が５０％以上下落しているものがある場合、これを時価で評価している。</w:t>
            </w:r>
          </w:p>
        </w:tc>
        <w:tc>
          <w:tcPr>
            <w:tcW w:w="180" w:type="dxa"/>
            <w:tcBorders>
              <w:top w:val="single" w:sz="4" w:space="0" w:color="000000"/>
              <w:left w:val="nil"/>
              <w:bottom w:val="single" w:sz="4" w:space="0" w:color="000000"/>
              <w:right w:val="single" w:sz="4" w:space="0" w:color="000000"/>
            </w:tcBorders>
          </w:tcPr>
          <w:p w:rsidR="00000ADD" w:rsidRPr="006A5E73" w:rsidRDefault="00000ADD" w:rsidP="006A5E73"/>
        </w:tc>
      </w:tr>
      <w:tr w:rsidR="00000ADD" w:rsidRPr="006A5E73" w:rsidTr="00000ADD">
        <w:trPr>
          <w:trHeight w:val="672"/>
        </w:trPr>
        <w:tc>
          <w:tcPr>
            <w:tcW w:w="1750" w:type="dxa"/>
            <w:tcBorders>
              <w:top w:val="nil"/>
              <w:left w:val="single" w:sz="4" w:space="0" w:color="000000"/>
              <w:bottom w:val="single" w:sz="4" w:space="0" w:color="000000"/>
              <w:right w:val="single" w:sz="4" w:space="0" w:color="000000"/>
            </w:tcBorders>
            <w:vAlign w:val="center"/>
          </w:tcPr>
          <w:p w:rsidR="00000ADD" w:rsidRPr="006A5E73" w:rsidRDefault="00000ADD" w:rsidP="006A5E73">
            <w:pPr>
              <w:jc w:val="center"/>
            </w:pPr>
          </w:p>
        </w:tc>
        <w:tc>
          <w:tcPr>
            <w:tcW w:w="234" w:type="dxa"/>
            <w:tcBorders>
              <w:top w:val="single" w:sz="4" w:space="0" w:color="000000"/>
              <w:left w:val="single" w:sz="4" w:space="0" w:color="000000"/>
              <w:bottom w:val="single" w:sz="4" w:space="0" w:color="000000"/>
              <w:right w:val="nil"/>
            </w:tcBorders>
          </w:tcPr>
          <w:p w:rsidR="00000ADD" w:rsidRPr="006A5E73" w:rsidRDefault="00000ADD" w:rsidP="006A5E73"/>
        </w:tc>
        <w:tc>
          <w:tcPr>
            <w:tcW w:w="7318" w:type="dxa"/>
            <w:tcBorders>
              <w:top w:val="single" w:sz="4" w:space="0" w:color="000000"/>
              <w:left w:val="nil"/>
              <w:bottom w:val="single" w:sz="4" w:space="0" w:color="000000"/>
              <w:right w:val="nil"/>
            </w:tcBorders>
          </w:tcPr>
          <w:p w:rsidR="00000ADD" w:rsidRPr="006A5E73" w:rsidRDefault="00000ADD" w:rsidP="006A5E73">
            <w:r w:rsidRPr="006A5E73">
              <w:rPr>
                <w:rFonts w:hint="eastAsia"/>
              </w:rPr>
              <w:t xml:space="preserve">　投資目的で保有している固定資産がある場合、これを有形固定資産から控除し、投資その他の資産に計上している。</w:t>
            </w:r>
          </w:p>
        </w:tc>
        <w:tc>
          <w:tcPr>
            <w:tcW w:w="180" w:type="dxa"/>
            <w:tcBorders>
              <w:top w:val="single" w:sz="4" w:space="0" w:color="000000"/>
              <w:left w:val="nil"/>
              <w:bottom w:val="single" w:sz="4" w:space="0" w:color="000000"/>
              <w:right w:val="single" w:sz="4" w:space="0" w:color="000000"/>
            </w:tcBorders>
          </w:tcPr>
          <w:p w:rsidR="00000ADD" w:rsidRPr="006A5E73" w:rsidRDefault="00000ADD" w:rsidP="006A5E73"/>
        </w:tc>
      </w:tr>
      <w:tr w:rsidR="00000ADD" w:rsidRPr="006A5E73" w:rsidTr="00000ADD">
        <w:trPr>
          <w:trHeight w:val="336"/>
        </w:trPr>
        <w:tc>
          <w:tcPr>
            <w:tcW w:w="1750" w:type="dxa"/>
            <w:tcBorders>
              <w:top w:val="single" w:sz="4" w:space="0" w:color="000000"/>
              <w:left w:val="single" w:sz="4" w:space="0" w:color="000000"/>
              <w:bottom w:val="nil"/>
              <w:right w:val="single" w:sz="4" w:space="0" w:color="000000"/>
            </w:tcBorders>
            <w:vAlign w:val="center"/>
          </w:tcPr>
          <w:p w:rsidR="00000ADD" w:rsidRPr="006A5E73" w:rsidRDefault="00000ADD" w:rsidP="006A5E73">
            <w:pPr>
              <w:jc w:val="center"/>
            </w:pPr>
            <w:r w:rsidRPr="006A5E73">
              <w:rPr>
                <w:rFonts w:hint="eastAsia"/>
              </w:rPr>
              <w:t>繰延資産</w:t>
            </w:r>
          </w:p>
        </w:tc>
        <w:tc>
          <w:tcPr>
            <w:tcW w:w="234" w:type="dxa"/>
            <w:tcBorders>
              <w:top w:val="single" w:sz="4" w:space="0" w:color="000000"/>
              <w:left w:val="single" w:sz="4" w:space="0" w:color="000000"/>
              <w:bottom w:val="single" w:sz="4" w:space="0" w:color="000000"/>
              <w:right w:val="nil"/>
            </w:tcBorders>
          </w:tcPr>
          <w:p w:rsidR="00000ADD" w:rsidRPr="006A5E73" w:rsidRDefault="00000ADD" w:rsidP="006A5E73"/>
        </w:tc>
        <w:tc>
          <w:tcPr>
            <w:tcW w:w="7318" w:type="dxa"/>
            <w:tcBorders>
              <w:top w:val="single" w:sz="4" w:space="0" w:color="000000"/>
              <w:left w:val="nil"/>
              <w:bottom w:val="single" w:sz="4" w:space="0" w:color="000000"/>
              <w:right w:val="nil"/>
            </w:tcBorders>
          </w:tcPr>
          <w:p w:rsidR="00000ADD" w:rsidRPr="006A5E73" w:rsidRDefault="00000ADD" w:rsidP="006A5E73">
            <w:r w:rsidRPr="006A5E73">
              <w:rPr>
                <w:rFonts w:hint="eastAsia"/>
              </w:rPr>
              <w:t xml:space="preserve">　資産として計上した繰延資産がある場合、当期の償却を適正に行っている。</w:t>
            </w:r>
          </w:p>
        </w:tc>
        <w:tc>
          <w:tcPr>
            <w:tcW w:w="180" w:type="dxa"/>
            <w:tcBorders>
              <w:top w:val="single" w:sz="4" w:space="0" w:color="000000"/>
              <w:left w:val="nil"/>
              <w:bottom w:val="single" w:sz="4" w:space="0" w:color="000000"/>
              <w:right w:val="single" w:sz="4" w:space="0" w:color="000000"/>
            </w:tcBorders>
          </w:tcPr>
          <w:p w:rsidR="00000ADD" w:rsidRPr="006A5E73" w:rsidRDefault="00000ADD" w:rsidP="006A5E73"/>
        </w:tc>
      </w:tr>
      <w:tr w:rsidR="00000ADD" w:rsidRPr="006A5E73" w:rsidTr="00000ADD">
        <w:trPr>
          <w:trHeight w:val="672"/>
        </w:trPr>
        <w:tc>
          <w:tcPr>
            <w:tcW w:w="1750" w:type="dxa"/>
            <w:tcBorders>
              <w:top w:val="nil"/>
              <w:left w:val="single" w:sz="4" w:space="0" w:color="000000"/>
              <w:bottom w:val="single" w:sz="4" w:space="0" w:color="000000"/>
              <w:right w:val="single" w:sz="4" w:space="0" w:color="000000"/>
            </w:tcBorders>
            <w:vAlign w:val="center"/>
          </w:tcPr>
          <w:p w:rsidR="00000ADD" w:rsidRPr="006A5E73" w:rsidRDefault="00000ADD" w:rsidP="006A5E73">
            <w:pPr>
              <w:jc w:val="center"/>
            </w:pPr>
          </w:p>
        </w:tc>
        <w:tc>
          <w:tcPr>
            <w:tcW w:w="234" w:type="dxa"/>
            <w:tcBorders>
              <w:top w:val="single" w:sz="4" w:space="0" w:color="000000"/>
              <w:left w:val="single" w:sz="4" w:space="0" w:color="000000"/>
              <w:bottom w:val="single" w:sz="4" w:space="0" w:color="000000"/>
              <w:right w:val="nil"/>
            </w:tcBorders>
          </w:tcPr>
          <w:p w:rsidR="00000ADD" w:rsidRPr="006A5E73" w:rsidRDefault="00000ADD" w:rsidP="006A5E73"/>
        </w:tc>
        <w:tc>
          <w:tcPr>
            <w:tcW w:w="7318" w:type="dxa"/>
            <w:tcBorders>
              <w:top w:val="single" w:sz="4" w:space="0" w:color="000000"/>
              <w:left w:val="nil"/>
              <w:bottom w:val="single" w:sz="4" w:space="0" w:color="000000"/>
              <w:right w:val="nil"/>
            </w:tcBorders>
          </w:tcPr>
          <w:p w:rsidR="00000ADD" w:rsidRPr="006A5E73" w:rsidRDefault="00000ADD" w:rsidP="006A5E73">
            <w:r w:rsidRPr="006A5E73">
              <w:rPr>
                <w:rFonts w:hint="eastAsia"/>
              </w:rPr>
              <w:t xml:space="preserve">　税法固有の繰延資産がある場合、投資その他の資産の部に長期前払費用等として計上し、支出の効果の及ぶ期間で償却を行っている。</w:t>
            </w:r>
          </w:p>
        </w:tc>
        <w:tc>
          <w:tcPr>
            <w:tcW w:w="180" w:type="dxa"/>
            <w:tcBorders>
              <w:top w:val="single" w:sz="4" w:space="0" w:color="000000"/>
              <w:left w:val="nil"/>
              <w:bottom w:val="single" w:sz="4" w:space="0" w:color="000000"/>
              <w:right w:val="single" w:sz="4" w:space="0" w:color="000000"/>
            </w:tcBorders>
          </w:tcPr>
          <w:p w:rsidR="00000ADD" w:rsidRPr="006A5E73" w:rsidRDefault="00000ADD" w:rsidP="006A5E73"/>
        </w:tc>
      </w:tr>
      <w:tr w:rsidR="00000ADD" w:rsidRPr="006A5E73" w:rsidTr="00000ADD">
        <w:trPr>
          <w:trHeight w:val="336"/>
        </w:trPr>
        <w:tc>
          <w:tcPr>
            <w:tcW w:w="1750" w:type="dxa"/>
            <w:tcBorders>
              <w:top w:val="single" w:sz="4" w:space="0" w:color="000000"/>
              <w:left w:val="single" w:sz="4" w:space="0" w:color="000000"/>
              <w:bottom w:val="nil"/>
              <w:right w:val="single" w:sz="4" w:space="0" w:color="000000"/>
            </w:tcBorders>
            <w:vAlign w:val="center"/>
          </w:tcPr>
          <w:p w:rsidR="00000ADD" w:rsidRPr="006A5E73" w:rsidRDefault="00000ADD" w:rsidP="006A5E73">
            <w:pPr>
              <w:jc w:val="center"/>
            </w:pPr>
            <w:r w:rsidRPr="006A5E73">
              <w:rPr>
                <w:rFonts w:hint="eastAsia"/>
              </w:rPr>
              <w:t>金銭債務</w:t>
            </w:r>
          </w:p>
        </w:tc>
        <w:tc>
          <w:tcPr>
            <w:tcW w:w="234" w:type="dxa"/>
            <w:tcBorders>
              <w:top w:val="single" w:sz="4" w:space="0" w:color="000000"/>
              <w:left w:val="single" w:sz="4" w:space="0" w:color="000000"/>
              <w:bottom w:val="single" w:sz="4" w:space="0" w:color="000000"/>
              <w:right w:val="nil"/>
            </w:tcBorders>
          </w:tcPr>
          <w:p w:rsidR="00000ADD" w:rsidRPr="006A5E73" w:rsidRDefault="00000ADD" w:rsidP="006A5E73"/>
        </w:tc>
        <w:tc>
          <w:tcPr>
            <w:tcW w:w="7318" w:type="dxa"/>
            <w:tcBorders>
              <w:top w:val="single" w:sz="4" w:space="0" w:color="000000"/>
              <w:left w:val="nil"/>
              <w:bottom w:val="single" w:sz="4" w:space="0" w:color="000000"/>
              <w:right w:val="nil"/>
            </w:tcBorders>
          </w:tcPr>
          <w:p w:rsidR="00000ADD" w:rsidRPr="006A5E73" w:rsidRDefault="00000ADD" w:rsidP="006A5E73">
            <w:r w:rsidRPr="006A5E73">
              <w:rPr>
                <w:rFonts w:hint="eastAsia"/>
              </w:rPr>
              <w:t xml:space="preserve">　金銭債務は網羅的に計上し、債務額を付している。</w:t>
            </w:r>
          </w:p>
        </w:tc>
        <w:tc>
          <w:tcPr>
            <w:tcW w:w="180" w:type="dxa"/>
            <w:tcBorders>
              <w:top w:val="single" w:sz="4" w:space="0" w:color="000000"/>
              <w:left w:val="nil"/>
              <w:bottom w:val="single" w:sz="4" w:space="0" w:color="000000"/>
              <w:right w:val="single" w:sz="4" w:space="0" w:color="000000"/>
            </w:tcBorders>
          </w:tcPr>
          <w:p w:rsidR="00000ADD" w:rsidRPr="006A5E73" w:rsidRDefault="00000ADD" w:rsidP="006A5E73"/>
        </w:tc>
      </w:tr>
      <w:tr w:rsidR="00000ADD" w:rsidRPr="006A5E73" w:rsidTr="00000ADD">
        <w:trPr>
          <w:trHeight w:val="672"/>
        </w:trPr>
        <w:tc>
          <w:tcPr>
            <w:tcW w:w="1750" w:type="dxa"/>
            <w:tcBorders>
              <w:top w:val="nil"/>
              <w:left w:val="single" w:sz="4" w:space="0" w:color="000000"/>
              <w:bottom w:val="nil"/>
              <w:right w:val="single" w:sz="4" w:space="0" w:color="000000"/>
            </w:tcBorders>
            <w:vAlign w:val="center"/>
          </w:tcPr>
          <w:p w:rsidR="00000ADD" w:rsidRPr="006A5E73" w:rsidRDefault="00000ADD" w:rsidP="006A5E73">
            <w:pPr>
              <w:jc w:val="center"/>
            </w:pPr>
          </w:p>
        </w:tc>
        <w:tc>
          <w:tcPr>
            <w:tcW w:w="234" w:type="dxa"/>
            <w:tcBorders>
              <w:top w:val="single" w:sz="4" w:space="0" w:color="000000"/>
              <w:left w:val="single" w:sz="4" w:space="0" w:color="000000"/>
              <w:bottom w:val="single" w:sz="4" w:space="0" w:color="000000"/>
              <w:right w:val="nil"/>
            </w:tcBorders>
          </w:tcPr>
          <w:p w:rsidR="00000ADD" w:rsidRPr="006A5E73" w:rsidRDefault="00000ADD" w:rsidP="006A5E73"/>
        </w:tc>
        <w:tc>
          <w:tcPr>
            <w:tcW w:w="7318" w:type="dxa"/>
            <w:tcBorders>
              <w:top w:val="single" w:sz="4" w:space="0" w:color="000000"/>
              <w:left w:val="nil"/>
              <w:bottom w:val="single" w:sz="4" w:space="0" w:color="000000"/>
              <w:right w:val="nil"/>
            </w:tcBorders>
          </w:tcPr>
          <w:p w:rsidR="00000ADD" w:rsidRPr="006A5E73" w:rsidRDefault="00000ADD" w:rsidP="006A5E73">
            <w:r w:rsidRPr="006A5E73">
              <w:rPr>
                <w:rFonts w:hint="eastAsia"/>
              </w:rPr>
              <w:t xml:space="preserve">　営業上の債務のうち正常営業循環から外れたものがある場合、これを適正な科目で表示している。</w:t>
            </w:r>
          </w:p>
        </w:tc>
        <w:tc>
          <w:tcPr>
            <w:tcW w:w="180" w:type="dxa"/>
            <w:tcBorders>
              <w:top w:val="single" w:sz="4" w:space="0" w:color="000000"/>
              <w:left w:val="nil"/>
              <w:bottom w:val="single" w:sz="4" w:space="0" w:color="000000"/>
              <w:right w:val="single" w:sz="4" w:space="0" w:color="000000"/>
            </w:tcBorders>
          </w:tcPr>
          <w:p w:rsidR="00000ADD" w:rsidRPr="006A5E73" w:rsidRDefault="00000ADD" w:rsidP="006A5E73"/>
        </w:tc>
      </w:tr>
      <w:tr w:rsidR="00000ADD" w:rsidRPr="006A5E73" w:rsidTr="00000ADD">
        <w:trPr>
          <w:trHeight w:val="672"/>
        </w:trPr>
        <w:tc>
          <w:tcPr>
            <w:tcW w:w="1750" w:type="dxa"/>
            <w:tcBorders>
              <w:top w:val="nil"/>
              <w:left w:val="single" w:sz="4" w:space="0" w:color="000000"/>
              <w:bottom w:val="single" w:sz="4" w:space="0" w:color="000000"/>
              <w:right w:val="single" w:sz="4" w:space="0" w:color="000000"/>
            </w:tcBorders>
            <w:vAlign w:val="center"/>
          </w:tcPr>
          <w:p w:rsidR="00000ADD" w:rsidRPr="006A5E73" w:rsidRDefault="00000ADD" w:rsidP="006A5E73">
            <w:pPr>
              <w:jc w:val="center"/>
            </w:pPr>
          </w:p>
        </w:tc>
        <w:tc>
          <w:tcPr>
            <w:tcW w:w="234" w:type="dxa"/>
            <w:tcBorders>
              <w:top w:val="single" w:sz="4" w:space="0" w:color="000000"/>
              <w:left w:val="single" w:sz="4" w:space="0" w:color="000000"/>
              <w:bottom w:val="single" w:sz="4" w:space="0" w:color="000000"/>
              <w:right w:val="nil"/>
            </w:tcBorders>
          </w:tcPr>
          <w:p w:rsidR="00000ADD" w:rsidRPr="006A5E73" w:rsidRDefault="00000ADD" w:rsidP="006A5E73"/>
        </w:tc>
        <w:tc>
          <w:tcPr>
            <w:tcW w:w="7318" w:type="dxa"/>
            <w:tcBorders>
              <w:top w:val="single" w:sz="4" w:space="0" w:color="000000"/>
              <w:left w:val="nil"/>
              <w:bottom w:val="single" w:sz="4" w:space="0" w:color="000000"/>
              <w:right w:val="nil"/>
            </w:tcBorders>
          </w:tcPr>
          <w:p w:rsidR="00000ADD" w:rsidRPr="006A5E73" w:rsidRDefault="00000ADD" w:rsidP="006A5E73">
            <w:r w:rsidRPr="006A5E73">
              <w:rPr>
                <w:rFonts w:hint="eastAsia"/>
              </w:rPr>
              <w:t xml:space="preserve">　借入金その他営業上の債務以外の債務でその支払期限が１年以内に到来しないものがある場合、これを固定負債の部に表示している。</w:t>
            </w:r>
          </w:p>
        </w:tc>
        <w:tc>
          <w:tcPr>
            <w:tcW w:w="180" w:type="dxa"/>
            <w:tcBorders>
              <w:top w:val="single" w:sz="4" w:space="0" w:color="000000"/>
              <w:left w:val="nil"/>
              <w:bottom w:val="single" w:sz="4" w:space="0" w:color="000000"/>
              <w:right w:val="single" w:sz="4" w:space="0" w:color="000000"/>
            </w:tcBorders>
          </w:tcPr>
          <w:p w:rsidR="00000ADD" w:rsidRPr="006A5E73" w:rsidRDefault="00000ADD" w:rsidP="006A5E73"/>
        </w:tc>
      </w:tr>
      <w:tr w:rsidR="00000ADD" w:rsidRPr="006A5E73" w:rsidTr="00000ADD">
        <w:trPr>
          <w:trHeight w:val="1008"/>
        </w:trPr>
        <w:tc>
          <w:tcPr>
            <w:tcW w:w="1750" w:type="dxa"/>
            <w:tcBorders>
              <w:top w:val="single" w:sz="4" w:space="0" w:color="000000"/>
              <w:left w:val="single" w:sz="4" w:space="0" w:color="000000"/>
              <w:bottom w:val="single" w:sz="4" w:space="0" w:color="000000"/>
              <w:right w:val="single" w:sz="4" w:space="0" w:color="000000"/>
            </w:tcBorders>
            <w:vAlign w:val="center"/>
          </w:tcPr>
          <w:p w:rsidR="00000ADD" w:rsidRPr="006A5E73" w:rsidRDefault="00000ADD" w:rsidP="006A5E73">
            <w:pPr>
              <w:jc w:val="center"/>
            </w:pPr>
            <w:r w:rsidRPr="006A5E73">
              <w:rPr>
                <w:rFonts w:hint="eastAsia"/>
              </w:rPr>
              <w:t>未成工事受入金</w:t>
            </w:r>
          </w:p>
        </w:tc>
        <w:tc>
          <w:tcPr>
            <w:tcW w:w="234" w:type="dxa"/>
            <w:tcBorders>
              <w:top w:val="single" w:sz="4" w:space="0" w:color="000000"/>
              <w:left w:val="single" w:sz="4" w:space="0" w:color="000000"/>
              <w:bottom w:val="single" w:sz="4" w:space="0" w:color="000000"/>
              <w:right w:val="nil"/>
            </w:tcBorders>
          </w:tcPr>
          <w:p w:rsidR="00000ADD" w:rsidRPr="006A5E73" w:rsidRDefault="00000ADD" w:rsidP="006A5E73"/>
        </w:tc>
        <w:tc>
          <w:tcPr>
            <w:tcW w:w="7318" w:type="dxa"/>
            <w:tcBorders>
              <w:top w:val="single" w:sz="4" w:space="0" w:color="000000"/>
              <w:left w:val="nil"/>
              <w:bottom w:val="single" w:sz="4" w:space="0" w:color="000000"/>
              <w:right w:val="nil"/>
            </w:tcBorders>
          </w:tcPr>
          <w:p w:rsidR="00000ADD" w:rsidRPr="006A5E73" w:rsidRDefault="00000ADD" w:rsidP="006A5E73">
            <w:r w:rsidRPr="006A5E73">
              <w:rPr>
                <w:rFonts w:hint="eastAsia"/>
              </w:rPr>
              <w:t xml:space="preserve">　引渡前の工事に係る前受金を受領している場合、未成工事受入金として処理し、完成工事高を計上していない。ただし、工事進行基準による完成工事高の計上により減額処理されたものを除く。</w:t>
            </w:r>
          </w:p>
        </w:tc>
        <w:tc>
          <w:tcPr>
            <w:tcW w:w="180" w:type="dxa"/>
            <w:tcBorders>
              <w:top w:val="single" w:sz="4" w:space="0" w:color="000000"/>
              <w:left w:val="nil"/>
              <w:bottom w:val="single" w:sz="4" w:space="0" w:color="000000"/>
              <w:right w:val="single" w:sz="4" w:space="0" w:color="000000"/>
            </w:tcBorders>
          </w:tcPr>
          <w:p w:rsidR="00000ADD" w:rsidRPr="006A5E73" w:rsidRDefault="00000ADD" w:rsidP="006A5E73"/>
        </w:tc>
      </w:tr>
      <w:tr w:rsidR="00000ADD" w:rsidRPr="006A5E73" w:rsidTr="00000ADD">
        <w:trPr>
          <w:trHeight w:val="1008"/>
        </w:trPr>
        <w:tc>
          <w:tcPr>
            <w:tcW w:w="1750" w:type="dxa"/>
            <w:tcBorders>
              <w:top w:val="single" w:sz="4" w:space="0" w:color="000000"/>
              <w:left w:val="single" w:sz="4" w:space="0" w:color="000000"/>
              <w:bottom w:val="nil"/>
              <w:right w:val="single" w:sz="4" w:space="0" w:color="000000"/>
            </w:tcBorders>
            <w:vAlign w:val="center"/>
          </w:tcPr>
          <w:p w:rsidR="00000ADD" w:rsidRPr="006A5E73" w:rsidRDefault="00000ADD" w:rsidP="006A5E73">
            <w:pPr>
              <w:jc w:val="center"/>
            </w:pPr>
            <w:r w:rsidRPr="006A5E73">
              <w:rPr>
                <w:rFonts w:hint="eastAsia"/>
              </w:rPr>
              <w:lastRenderedPageBreak/>
              <w:t>引当金</w:t>
            </w:r>
          </w:p>
        </w:tc>
        <w:tc>
          <w:tcPr>
            <w:tcW w:w="234" w:type="dxa"/>
            <w:tcBorders>
              <w:top w:val="single" w:sz="4" w:space="0" w:color="000000"/>
              <w:left w:val="single" w:sz="4" w:space="0" w:color="000000"/>
              <w:bottom w:val="single" w:sz="4" w:space="0" w:color="000000"/>
              <w:right w:val="nil"/>
            </w:tcBorders>
          </w:tcPr>
          <w:p w:rsidR="00000ADD" w:rsidRPr="006A5E73" w:rsidRDefault="00000ADD" w:rsidP="006A5E73"/>
        </w:tc>
        <w:tc>
          <w:tcPr>
            <w:tcW w:w="7318" w:type="dxa"/>
            <w:tcBorders>
              <w:top w:val="single" w:sz="4" w:space="0" w:color="000000"/>
              <w:left w:val="nil"/>
              <w:bottom w:val="single" w:sz="4" w:space="0" w:color="000000"/>
              <w:right w:val="nil"/>
            </w:tcBorders>
          </w:tcPr>
          <w:p w:rsidR="00000ADD" w:rsidRPr="006A5E73" w:rsidRDefault="00000ADD" w:rsidP="006A5E73">
            <w:r w:rsidRPr="006A5E73">
              <w:rPr>
                <w:rFonts w:hint="eastAsia"/>
              </w:rPr>
              <w:t xml:space="preserve">　将来発生する可能性の高い費用又は損失が特定され、発生原因が当期以前にあり、かつ、設定金額を合理的に見積ることができるものがある場合、これを引当金として計上している。</w:t>
            </w:r>
          </w:p>
        </w:tc>
        <w:tc>
          <w:tcPr>
            <w:tcW w:w="180" w:type="dxa"/>
            <w:tcBorders>
              <w:top w:val="single" w:sz="4" w:space="0" w:color="000000"/>
              <w:left w:val="nil"/>
              <w:bottom w:val="single" w:sz="4" w:space="0" w:color="000000"/>
              <w:right w:val="single" w:sz="4" w:space="0" w:color="000000"/>
            </w:tcBorders>
          </w:tcPr>
          <w:p w:rsidR="00000ADD" w:rsidRPr="006A5E73" w:rsidRDefault="00000ADD" w:rsidP="006A5E73"/>
        </w:tc>
      </w:tr>
      <w:tr w:rsidR="00000ADD" w:rsidRPr="006A5E73" w:rsidTr="00000ADD">
        <w:trPr>
          <w:trHeight w:val="336"/>
        </w:trPr>
        <w:tc>
          <w:tcPr>
            <w:tcW w:w="1750" w:type="dxa"/>
            <w:tcBorders>
              <w:top w:val="nil"/>
              <w:left w:val="single" w:sz="4" w:space="0" w:color="000000"/>
              <w:bottom w:val="nil"/>
              <w:right w:val="single" w:sz="4" w:space="0" w:color="000000"/>
            </w:tcBorders>
            <w:vAlign w:val="center"/>
          </w:tcPr>
          <w:p w:rsidR="00000ADD" w:rsidRPr="006A5E73" w:rsidRDefault="00000ADD" w:rsidP="006A5E73">
            <w:pPr>
              <w:jc w:val="center"/>
            </w:pPr>
          </w:p>
        </w:tc>
        <w:tc>
          <w:tcPr>
            <w:tcW w:w="234" w:type="dxa"/>
            <w:tcBorders>
              <w:top w:val="single" w:sz="4" w:space="0" w:color="000000"/>
              <w:left w:val="single" w:sz="4" w:space="0" w:color="000000"/>
              <w:bottom w:val="single" w:sz="4" w:space="0" w:color="000000"/>
              <w:right w:val="nil"/>
            </w:tcBorders>
          </w:tcPr>
          <w:p w:rsidR="00000ADD" w:rsidRPr="006A5E73" w:rsidRDefault="00000ADD" w:rsidP="006A5E73"/>
        </w:tc>
        <w:tc>
          <w:tcPr>
            <w:tcW w:w="7318" w:type="dxa"/>
            <w:tcBorders>
              <w:top w:val="single" w:sz="4" w:space="0" w:color="000000"/>
              <w:left w:val="nil"/>
              <w:bottom w:val="single" w:sz="4" w:space="0" w:color="000000"/>
              <w:right w:val="nil"/>
            </w:tcBorders>
          </w:tcPr>
          <w:p w:rsidR="00000ADD" w:rsidRPr="006A5E73" w:rsidRDefault="00000ADD" w:rsidP="006A5E73">
            <w:r w:rsidRPr="006A5E73">
              <w:rPr>
                <w:rFonts w:hint="eastAsia"/>
              </w:rPr>
              <w:t xml:space="preserve">　役員賞与を支給する場合、発生した事業年度の費用として処理している。</w:t>
            </w:r>
          </w:p>
        </w:tc>
        <w:tc>
          <w:tcPr>
            <w:tcW w:w="180" w:type="dxa"/>
            <w:tcBorders>
              <w:top w:val="single" w:sz="4" w:space="0" w:color="000000"/>
              <w:left w:val="nil"/>
              <w:bottom w:val="single" w:sz="4" w:space="0" w:color="000000"/>
              <w:right w:val="single" w:sz="4" w:space="0" w:color="000000"/>
            </w:tcBorders>
          </w:tcPr>
          <w:p w:rsidR="00000ADD" w:rsidRPr="006A5E73" w:rsidRDefault="00000ADD" w:rsidP="006A5E73"/>
        </w:tc>
      </w:tr>
      <w:tr w:rsidR="00000ADD" w:rsidRPr="006A5E73" w:rsidTr="00000ADD">
        <w:trPr>
          <w:trHeight w:val="672"/>
        </w:trPr>
        <w:tc>
          <w:tcPr>
            <w:tcW w:w="1750" w:type="dxa"/>
            <w:tcBorders>
              <w:top w:val="nil"/>
              <w:left w:val="single" w:sz="4" w:space="0" w:color="000000"/>
              <w:bottom w:val="nil"/>
              <w:right w:val="single" w:sz="4" w:space="0" w:color="000000"/>
            </w:tcBorders>
            <w:vAlign w:val="center"/>
          </w:tcPr>
          <w:p w:rsidR="00000ADD" w:rsidRPr="006A5E73" w:rsidRDefault="00000ADD" w:rsidP="006A5E73">
            <w:pPr>
              <w:jc w:val="center"/>
            </w:pPr>
          </w:p>
        </w:tc>
        <w:tc>
          <w:tcPr>
            <w:tcW w:w="234" w:type="dxa"/>
            <w:tcBorders>
              <w:top w:val="single" w:sz="4" w:space="0" w:color="000000"/>
              <w:left w:val="single" w:sz="4" w:space="0" w:color="000000"/>
              <w:bottom w:val="single" w:sz="4" w:space="0" w:color="000000"/>
              <w:right w:val="nil"/>
            </w:tcBorders>
          </w:tcPr>
          <w:p w:rsidR="00000ADD" w:rsidRPr="006A5E73" w:rsidRDefault="00000ADD" w:rsidP="006A5E73"/>
        </w:tc>
        <w:tc>
          <w:tcPr>
            <w:tcW w:w="7318" w:type="dxa"/>
            <w:tcBorders>
              <w:top w:val="single" w:sz="4" w:space="0" w:color="000000"/>
              <w:left w:val="nil"/>
              <w:bottom w:val="single" w:sz="4" w:space="0" w:color="000000"/>
              <w:right w:val="nil"/>
            </w:tcBorders>
          </w:tcPr>
          <w:p w:rsidR="00000ADD" w:rsidRPr="006A5E73" w:rsidRDefault="00000ADD" w:rsidP="006A5E73">
            <w:r w:rsidRPr="006A5E73">
              <w:rPr>
                <w:rFonts w:hint="eastAsia"/>
              </w:rPr>
              <w:t xml:space="preserve">　損失が見込まれる工事がある場合、その損失見込額につき工事損失引当金を計上している。</w:t>
            </w:r>
          </w:p>
        </w:tc>
        <w:tc>
          <w:tcPr>
            <w:tcW w:w="180" w:type="dxa"/>
            <w:tcBorders>
              <w:top w:val="single" w:sz="4" w:space="0" w:color="000000"/>
              <w:left w:val="nil"/>
              <w:bottom w:val="single" w:sz="4" w:space="0" w:color="000000"/>
              <w:right w:val="single" w:sz="4" w:space="0" w:color="000000"/>
            </w:tcBorders>
          </w:tcPr>
          <w:p w:rsidR="00000ADD" w:rsidRPr="006A5E73" w:rsidRDefault="00000ADD" w:rsidP="006A5E73"/>
        </w:tc>
      </w:tr>
      <w:tr w:rsidR="00000ADD" w:rsidRPr="006A5E73" w:rsidTr="00000ADD">
        <w:trPr>
          <w:trHeight w:val="672"/>
        </w:trPr>
        <w:tc>
          <w:tcPr>
            <w:tcW w:w="1750" w:type="dxa"/>
            <w:tcBorders>
              <w:top w:val="nil"/>
              <w:left w:val="single" w:sz="4" w:space="0" w:color="000000"/>
              <w:bottom w:val="single" w:sz="4" w:space="0" w:color="000000"/>
              <w:right w:val="single" w:sz="4" w:space="0" w:color="000000"/>
            </w:tcBorders>
            <w:vAlign w:val="center"/>
          </w:tcPr>
          <w:p w:rsidR="00000ADD" w:rsidRPr="006A5E73" w:rsidRDefault="00000ADD" w:rsidP="006A5E73">
            <w:pPr>
              <w:jc w:val="center"/>
            </w:pPr>
          </w:p>
        </w:tc>
        <w:tc>
          <w:tcPr>
            <w:tcW w:w="234" w:type="dxa"/>
            <w:tcBorders>
              <w:top w:val="single" w:sz="4" w:space="0" w:color="000000"/>
              <w:left w:val="single" w:sz="4" w:space="0" w:color="000000"/>
              <w:bottom w:val="single" w:sz="4" w:space="0" w:color="000000"/>
              <w:right w:val="nil"/>
            </w:tcBorders>
          </w:tcPr>
          <w:p w:rsidR="00000ADD" w:rsidRPr="006A5E73" w:rsidRDefault="00000ADD" w:rsidP="006A5E73"/>
        </w:tc>
        <w:tc>
          <w:tcPr>
            <w:tcW w:w="7318" w:type="dxa"/>
            <w:tcBorders>
              <w:top w:val="single" w:sz="4" w:space="0" w:color="000000"/>
              <w:left w:val="nil"/>
              <w:bottom w:val="single" w:sz="4" w:space="0" w:color="000000"/>
              <w:right w:val="nil"/>
            </w:tcBorders>
          </w:tcPr>
          <w:p w:rsidR="00000ADD" w:rsidRPr="006A5E73" w:rsidRDefault="00000ADD" w:rsidP="006A5E73">
            <w:r w:rsidRPr="006A5E73">
              <w:rPr>
                <w:rFonts w:hint="eastAsia"/>
              </w:rPr>
              <w:t xml:space="preserve">　引渡を完了した工事につき瑕疵補償契約を締結している場合、完成工事補償引当金を計上している。</w:t>
            </w:r>
          </w:p>
        </w:tc>
        <w:tc>
          <w:tcPr>
            <w:tcW w:w="180" w:type="dxa"/>
            <w:tcBorders>
              <w:top w:val="single" w:sz="4" w:space="0" w:color="000000"/>
              <w:left w:val="nil"/>
              <w:bottom w:val="single" w:sz="4" w:space="0" w:color="000000"/>
              <w:right w:val="single" w:sz="4" w:space="0" w:color="000000"/>
            </w:tcBorders>
          </w:tcPr>
          <w:p w:rsidR="00000ADD" w:rsidRPr="006A5E73" w:rsidRDefault="00000ADD" w:rsidP="006A5E73"/>
        </w:tc>
      </w:tr>
      <w:tr w:rsidR="00000ADD" w:rsidRPr="006A5E73" w:rsidTr="00000ADD">
        <w:trPr>
          <w:trHeight w:val="672"/>
        </w:trPr>
        <w:tc>
          <w:tcPr>
            <w:tcW w:w="1750" w:type="dxa"/>
            <w:tcBorders>
              <w:top w:val="single" w:sz="4" w:space="0" w:color="000000"/>
              <w:left w:val="single" w:sz="4" w:space="0" w:color="000000"/>
              <w:bottom w:val="nil"/>
              <w:right w:val="single" w:sz="4" w:space="0" w:color="000000"/>
            </w:tcBorders>
            <w:vAlign w:val="center"/>
          </w:tcPr>
          <w:p w:rsidR="00000ADD" w:rsidRPr="006A5E73" w:rsidRDefault="00000ADD" w:rsidP="006A5E73">
            <w:pPr>
              <w:jc w:val="center"/>
            </w:pPr>
            <w:r w:rsidRPr="006A5E73">
              <w:rPr>
                <w:rFonts w:hint="eastAsia"/>
              </w:rPr>
              <w:t>退職給付債務</w:t>
            </w:r>
          </w:p>
          <w:p w:rsidR="00000ADD" w:rsidRPr="006A5E73" w:rsidRDefault="00000ADD" w:rsidP="006A5E73">
            <w:pPr>
              <w:jc w:val="center"/>
            </w:pPr>
            <w:r w:rsidRPr="006A5E73">
              <w:rPr>
                <w:rFonts w:hint="eastAsia"/>
              </w:rPr>
              <w:t>退職給付引当金</w:t>
            </w:r>
          </w:p>
        </w:tc>
        <w:tc>
          <w:tcPr>
            <w:tcW w:w="234" w:type="dxa"/>
            <w:tcBorders>
              <w:top w:val="single" w:sz="4" w:space="0" w:color="000000"/>
              <w:left w:val="single" w:sz="4" w:space="0" w:color="000000"/>
              <w:bottom w:val="single" w:sz="4" w:space="0" w:color="000000"/>
              <w:right w:val="nil"/>
            </w:tcBorders>
          </w:tcPr>
          <w:p w:rsidR="00000ADD" w:rsidRPr="006A5E73" w:rsidRDefault="00000ADD" w:rsidP="006A5E73"/>
        </w:tc>
        <w:tc>
          <w:tcPr>
            <w:tcW w:w="7318" w:type="dxa"/>
            <w:tcBorders>
              <w:top w:val="single" w:sz="4" w:space="0" w:color="000000"/>
              <w:left w:val="nil"/>
              <w:bottom w:val="single" w:sz="4" w:space="0" w:color="000000"/>
              <w:right w:val="nil"/>
            </w:tcBorders>
          </w:tcPr>
          <w:p w:rsidR="00000ADD" w:rsidRPr="006A5E73" w:rsidRDefault="00000ADD" w:rsidP="006A5E73">
            <w:r w:rsidRPr="006A5E73">
              <w:rPr>
                <w:rFonts w:hint="eastAsia"/>
              </w:rPr>
              <w:t xml:space="preserve">　確定給付型退職給付制度（退職一時金制度、厚生年金基金、適格退職年金及び確定給付企業年金）を採用している場合、退職給付引当金を計上している。</w:t>
            </w:r>
          </w:p>
        </w:tc>
        <w:tc>
          <w:tcPr>
            <w:tcW w:w="180" w:type="dxa"/>
            <w:tcBorders>
              <w:top w:val="single" w:sz="4" w:space="0" w:color="000000"/>
              <w:left w:val="nil"/>
              <w:bottom w:val="single" w:sz="4" w:space="0" w:color="000000"/>
              <w:right w:val="single" w:sz="4" w:space="0" w:color="000000"/>
            </w:tcBorders>
          </w:tcPr>
          <w:p w:rsidR="00000ADD" w:rsidRPr="006A5E73" w:rsidRDefault="00000ADD" w:rsidP="006A5E73"/>
        </w:tc>
      </w:tr>
      <w:tr w:rsidR="00000ADD" w:rsidRPr="006A5E73" w:rsidTr="00000ADD">
        <w:trPr>
          <w:trHeight w:val="672"/>
        </w:trPr>
        <w:tc>
          <w:tcPr>
            <w:tcW w:w="1750" w:type="dxa"/>
            <w:tcBorders>
              <w:top w:val="nil"/>
              <w:left w:val="single" w:sz="4" w:space="0" w:color="000000"/>
              <w:bottom w:val="single" w:sz="4" w:space="0" w:color="000000"/>
              <w:right w:val="single" w:sz="4" w:space="0" w:color="000000"/>
            </w:tcBorders>
            <w:vAlign w:val="center"/>
          </w:tcPr>
          <w:p w:rsidR="00000ADD" w:rsidRPr="006A5E73" w:rsidRDefault="00000ADD" w:rsidP="006A5E73">
            <w:pPr>
              <w:jc w:val="center"/>
            </w:pPr>
          </w:p>
        </w:tc>
        <w:tc>
          <w:tcPr>
            <w:tcW w:w="234" w:type="dxa"/>
            <w:tcBorders>
              <w:top w:val="single" w:sz="4" w:space="0" w:color="000000"/>
              <w:left w:val="single" w:sz="4" w:space="0" w:color="000000"/>
              <w:bottom w:val="single" w:sz="4" w:space="0" w:color="000000"/>
              <w:right w:val="nil"/>
            </w:tcBorders>
          </w:tcPr>
          <w:p w:rsidR="00000ADD" w:rsidRPr="006A5E73" w:rsidRDefault="00000ADD" w:rsidP="006A5E73"/>
        </w:tc>
        <w:tc>
          <w:tcPr>
            <w:tcW w:w="7318" w:type="dxa"/>
            <w:tcBorders>
              <w:top w:val="single" w:sz="4" w:space="0" w:color="000000"/>
              <w:left w:val="nil"/>
              <w:bottom w:val="single" w:sz="4" w:space="0" w:color="000000"/>
              <w:right w:val="nil"/>
            </w:tcBorders>
          </w:tcPr>
          <w:p w:rsidR="00000ADD" w:rsidRPr="006A5E73" w:rsidRDefault="00000ADD" w:rsidP="006A5E73">
            <w:r w:rsidRPr="006A5E73">
              <w:rPr>
                <w:rFonts w:hint="eastAsia"/>
              </w:rPr>
              <w:t xml:space="preserve">　中小企業退職金共済制度、特定退職金共済制度及び確定拠出型年金制度を採用している場合、毎期の掛金を費用処理している。</w:t>
            </w:r>
          </w:p>
        </w:tc>
        <w:tc>
          <w:tcPr>
            <w:tcW w:w="180" w:type="dxa"/>
            <w:tcBorders>
              <w:top w:val="single" w:sz="4" w:space="0" w:color="000000"/>
              <w:left w:val="nil"/>
              <w:bottom w:val="single" w:sz="4" w:space="0" w:color="000000"/>
              <w:right w:val="single" w:sz="4" w:space="0" w:color="000000"/>
            </w:tcBorders>
          </w:tcPr>
          <w:p w:rsidR="00000ADD" w:rsidRPr="006A5E73" w:rsidRDefault="00000ADD" w:rsidP="006A5E73"/>
        </w:tc>
      </w:tr>
      <w:tr w:rsidR="00000ADD" w:rsidRPr="006A5E73" w:rsidTr="00000ADD">
        <w:trPr>
          <w:trHeight w:val="1008"/>
        </w:trPr>
        <w:tc>
          <w:tcPr>
            <w:tcW w:w="1750" w:type="dxa"/>
            <w:tcBorders>
              <w:top w:val="single" w:sz="4" w:space="0" w:color="000000"/>
              <w:left w:val="single" w:sz="4" w:space="0" w:color="000000"/>
              <w:bottom w:val="nil"/>
              <w:right w:val="single" w:sz="4" w:space="0" w:color="000000"/>
            </w:tcBorders>
            <w:vAlign w:val="center"/>
          </w:tcPr>
          <w:p w:rsidR="00000ADD" w:rsidRPr="006A5E73" w:rsidRDefault="00000ADD" w:rsidP="006A5E73">
            <w:pPr>
              <w:jc w:val="center"/>
            </w:pPr>
            <w:r w:rsidRPr="006A5E73">
              <w:rPr>
                <w:rFonts w:hint="eastAsia"/>
              </w:rPr>
              <w:t>その他の引当金</w:t>
            </w:r>
          </w:p>
        </w:tc>
        <w:tc>
          <w:tcPr>
            <w:tcW w:w="234" w:type="dxa"/>
            <w:tcBorders>
              <w:top w:val="single" w:sz="4" w:space="0" w:color="000000"/>
              <w:left w:val="single" w:sz="4" w:space="0" w:color="000000"/>
              <w:bottom w:val="single" w:sz="4" w:space="0" w:color="000000"/>
              <w:right w:val="nil"/>
            </w:tcBorders>
          </w:tcPr>
          <w:p w:rsidR="00000ADD" w:rsidRPr="006A5E73" w:rsidRDefault="00000ADD" w:rsidP="006A5E73"/>
        </w:tc>
        <w:tc>
          <w:tcPr>
            <w:tcW w:w="7318" w:type="dxa"/>
            <w:tcBorders>
              <w:top w:val="single" w:sz="4" w:space="0" w:color="000000"/>
              <w:left w:val="nil"/>
              <w:bottom w:val="single" w:sz="4" w:space="0" w:color="000000"/>
              <w:right w:val="nil"/>
            </w:tcBorders>
          </w:tcPr>
          <w:p w:rsidR="00000ADD" w:rsidRPr="006A5E73" w:rsidRDefault="00000ADD" w:rsidP="006A5E73">
            <w:r w:rsidRPr="006A5E73">
              <w:rPr>
                <w:rFonts w:hint="eastAsia"/>
              </w:rPr>
              <w:t xml:space="preserve">　将来発生する可能性の高い費用又は損失が特定され、発生原因が当期以前にあり、かつ、設定金額を合理的に見積ることができるものがある場合、これを引当金として計上している。</w:t>
            </w:r>
          </w:p>
        </w:tc>
        <w:tc>
          <w:tcPr>
            <w:tcW w:w="180" w:type="dxa"/>
            <w:tcBorders>
              <w:top w:val="single" w:sz="4" w:space="0" w:color="000000"/>
              <w:left w:val="nil"/>
              <w:bottom w:val="single" w:sz="4" w:space="0" w:color="000000"/>
              <w:right w:val="single" w:sz="4" w:space="0" w:color="000000"/>
            </w:tcBorders>
          </w:tcPr>
          <w:p w:rsidR="00000ADD" w:rsidRPr="006A5E73" w:rsidRDefault="00000ADD" w:rsidP="006A5E73"/>
        </w:tc>
      </w:tr>
      <w:tr w:rsidR="00000ADD" w:rsidRPr="006A5E73" w:rsidTr="00000ADD">
        <w:trPr>
          <w:trHeight w:val="336"/>
        </w:trPr>
        <w:tc>
          <w:tcPr>
            <w:tcW w:w="1750" w:type="dxa"/>
            <w:tcBorders>
              <w:top w:val="nil"/>
              <w:left w:val="single" w:sz="4" w:space="0" w:color="000000"/>
              <w:bottom w:val="nil"/>
              <w:right w:val="single" w:sz="4" w:space="0" w:color="000000"/>
            </w:tcBorders>
            <w:vAlign w:val="center"/>
          </w:tcPr>
          <w:p w:rsidR="00000ADD" w:rsidRPr="006A5E73" w:rsidRDefault="00000ADD" w:rsidP="006A5E73">
            <w:pPr>
              <w:jc w:val="center"/>
            </w:pPr>
          </w:p>
        </w:tc>
        <w:tc>
          <w:tcPr>
            <w:tcW w:w="234" w:type="dxa"/>
            <w:tcBorders>
              <w:top w:val="single" w:sz="4" w:space="0" w:color="000000"/>
              <w:left w:val="single" w:sz="4" w:space="0" w:color="000000"/>
              <w:bottom w:val="single" w:sz="4" w:space="0" w:color="000000"/>
              <w:right w:val="nil"/>
            </w:tcBorders>
          </w:tcPr>
          <w:p w:rsidR="00000ADD" w:rsidRPr="006A5E73" w:rsidRDefault="00000ADD" w:rsidP="006A5E73"/>
        </w:tc>
        <w:tc>
          <w:tcPr>
            <w:tcW w:w="7318" w:type="dxa"/>
            <w:tcBorders>
              <w:top w:val="single" w:sz="4" w:space="0" w:color="000000"/>
              <w:left w:val="nil"/>
              <w:bottom w:val="single" w:sz="4" w:space="0" w:color="000000"/>
              <w:right w:val="nil"/>
            </w:tcBorders>
          </w:tcPr>
          <w:p w:rsidR="00000ADD" w:rsidRPr="006A5E73" w:rsidRDefault="00000ADD" w:rsidP="006A5E73">
            <w:r w:rsidRPr="006A5E73">
              <w:rPr>
                <w:rFonts w:hint="eastAsia"/>
              </w:rPr>
              <w:t xml:space="preserve">　役員賞与を支給する場合、発生した事業年度の費用として処理している。</w:t>
            </w:r>
          </w:p>
        </w:tc>
        <w:tc>
          <w:tcPr>
            <w:tcW w:w="180" w:type="dxa"/>
            <w:tcBorders>
              <w:top w:val="single" w:sz="4" w:space="0" w:color="000000"/>
              <w:left w:val="nil"/>
              <w:bottom w:val="single" w:sz="4" w:space="0" w:color="000000"/>
              <w:right w:val="single" w:sz="4" w:space="0" w:color="000000"/>
            </w:tcBorders>
          </w:tcPr>
          <w:p w:rsidR="00000ADD" w:rsidRPr="006A5E73" w:rsidRDefault="00000ADD" w:rsidP="006A5E73"/>
        </w:tc>
      </w:tr>
      <w:tr w:rsidR="00000ADD" w:rsidRPr="006A5E73" w:rsidTr="00000ADD">
        <w:trPr>
          <w:trHeight w:val="672"/>
        </w:trPr>
        <w:tc>
          <w:tcPr>
            <w:tcW w:w="1750" w:type="dxa"/>
            <w:tcBorders>
              <w:top w:val="nil"/>
              <w:left w:val="single" w:sz="4" w:space="0" w:color="000000"/>
              <w:bottom w:val="nil"/>
              <w:right w:val="single" w:sz="4" w:space="0" w:color="000000"/>
            </w:tcBorders>
            <w:vAlign w:val="center"/>
          </w:tcPr>
          <w:p w:rsidR="00000ADD" w:rsidRPr="006A5E73" w:rsidRDefault="00000ADD" w:rsidP="006A5E73">
            <w:pPr>
              <w:jc w:val="center"/>
            </w:pPr>
          </w:p>
        </w:tc>
        <w:tc>
          <w:tcPr>
            <w:tcW w:w="234" w:type="dxa"/>
            <w:tcBorders>
              <w:top w:val="single" w:sz="4" w:space="0" w:color="000000"/>
              <w:left w:val="single" w:sz="4" w:space="0" w:color="000000"/>
              <w:bottom w:val="single" w:sz="4" w:space="0" w:color="000000"/>
              <w:right w:val="nil"/>
            </w:tcBorders>
          </w:tcPr>
          <w:p w:rsidR="00000ADD" w:rsidRPr="006A5E73" w:rsidRDefault="00000ADD" w:rsidP="006A5E73"/>
        </w:tc>
        <w:tc>
          <w:tcPr>
            <w:tcW w:w="7318" w:type="dxa"/>
            <w:tcBorders>
              <w:top w:val="single" w:sz="4" w:space="0" w:color="000000"/>
              <w:left w:val="nil"/>
              <w:bottom w:val="single" w:sz="4" w:space="0" w:color="000000"/>
              <w:right w:val="nil"/>
            </w:tcBorders>
          </w:tcPr>
          <w:p w:rsidR="00000ADD" w:rsidRPr="006A5E73" w:rsidRDefault="00000ADD" w:rsidP="006A5E73">
            <w:r w:rsidRPr="006A5E73">
              <w:rPr>
                <w:rFonts w:hint="eastAsia"/>
              </w:rPr>
              <w:t xml:space="preserve">　損失が見込まれる工事がある場合、その損失見込額につき工事損失引当金を計上している。</w:t>
            </w:r>
          </w:p>
        </w:tc>
        <w:tc>
          <w:tcPr>
            <w:tcW w:w="180" w:type="dxa"/>
            <w:tcBorders>
              <w:top w:val="single" w:sz="4" w:space="0" w:color="000000"/>
              <w:left w:val="nil"/>
              <w:bottom w:val="single" w:sz="4" w:space="0" w:color="000000"/>
              <w:right w:val="single" w:sz="4" w:space="0" w:color="000000"/>
            </w:tcBorders>
          </w:tcPr>
          <w:p w:rsidR="00000ADD" w:rsidRPr="006A5E73" w:rsidRDefault="00000ADD" w:rsidP="006A5E73"/>
        </w:tc>
      </w:tr>
      <w:tr w:rsidR="00000ADD" w:rsidRPr="006A5E73" w:rsidTr="00000ADD">
        <w:trPr>
          <w:trHeight w:val="672"/>
        </w:trPr>
        <w:tc>
          <w:tcPr>
            <w:tcW w:w="1750" w:type="dxa"/>
            <w:tcBorders>
              <w:top w:val="nil"/>
              <w:left w:val="single" w:sz="4" w:space="0" w:color="000000"/>
              <w:bottom w:val="single" w:sz="4" w:space="0" w:color="000000"/>
              <w:right w:val="single" w:sz="4" w:space="0" w:color="000000"/>
            </w:tcBorders>
            <w:vAlign w:val="center"/>
          </w:tcPr>
          <w:p w:rsidR="00000ADD" w:rsidRPr="006A5E73" w:rsidRDefault="00000ADD" w:rsidP="006A5E73">
            <w:pPr>
              <w:jc w:val="center"/>
            </w:pPr>
          </w:p>
        </w:tc>
        <w:tc>
          <w:tcPr>
            <w:tcW w:w="234" w:type="dxa"/>
            <w:tcBorders>
              <w:top w:val="single" w:sz="4" w:space="0" w:color="000000"/>
              <w:left w:val="single" w:sz="4" w:space="0" w:color="000000"/>
              <w:bottom w:val="single" w:sz="4" w:space="0" w:color="000000"/>
              <w:right w:val="nil"/>
            </w:tcBorders>
          </w:tcPr>
          <w:p w:rsidR="00000ADD" w:rsidRPr="006A5E73" w:rsidRDefault="00000ADD" w:rsidP="006A5E73"/>
        </w:tc>
        <w:tc>
          <w:tcPr>
            <w:tcW w:w="7318" w:type="dxa"/>
            <w:tcBorders>
              <w:top w:val="single" w:sz="4" w:space="0" w:color="000000"/>
              <w:left w:val="nil"/>
              <w:bottom w:val="single" w:sz="4" w:space="0" w:color="000000"/>
              <w:right w:val="nil"/>
            </w:tcBorders>
          </w:tcPr>
          <w:p w:rsidR="00000ADD" w:rsidRPr="006A5E73" w:rsidRDefault="00000ADD" w:rsidP="006A5E73">
            <w:r w:rsidRPr="006A5E73">
              <w:rPr>
                <w:rFonts w:hint="eastAsia"/>
              </w:rPr>
              <w:t xml:space="preserve">　引渡を完了した工事につき瑕疵補償契約を締結している場合、完成工事補償引当金を計上している。</w:t>
            </w:r>
          </w:p>
        </w:tc>
        <w:tc>
          <w:tcPr>
            <w:tcW w:w="180" w:type="dxa"/>
            <w:tcBorders>
              <w:top w:val="single" w:sz="4" w:space="0" w:color="000000"/>
              <w:left w:val="nil"/>
              <w:bottom w:val="single" w:sz="4" w:space="0" w:color="000000"/>
              <w:right w:val="single" w:sz="4" w:space="0" w:color="000000"/>
            </w:tcBorders>
          </w:tcPr>
          <w:p w:rsidR="00000ADD" w:rsidRPr="006A5E73" w:rsidRDefault="00000ADD" w:rsidP="006A5E73"/>
        </w:tc>
      </w:tr>
      <w:tr w:rsidR="00000ADD" w:rsidRPr="006A5E73" w:rsidTr="00000ADD">
        <w:trPr>
          <w:trHeight w:val="336"/>
        </w:trPr>
        <w:tc>
          <w:tcPr>
            <w:tcW w:w="1750" w:type="dxa"/>
            <w:tcBorders>
              <w:top w:val="single" w:sz="4" w:space="0" w:color="000000"/>
              <w:left w:val="single" w:sz="4" w:space="0" w:color="000000"/>
              <w:bottom w:val="nil"/>
              <w:right w:val="single" w:sz="4" w:space="0" w:color="000000"/>
            </w:tcBorders>
            <w:vAlign w:val="center"/>
          </w:tcPr>
          <w:p w:rsidR="00000ADD" w:rsidRPr="006A5E73" w:rsidRDefault="00000ADD" w:rsidP="006A5E73">
            <w:pPr>
              <w:jc w:val="center"/>
            </w:pPr>
            <w:r w:rsidRPr="006A5E73">
              <w:rPr>
                <w:rFonts w:hint="eastAsia"/>
              </w:rPr>
              <w:t>法人税等</w:t>
            </w:r>
          </w:p>
        </w:tc>
        <w:tc>
          <w:tcPr>
            <w:tcW w:w="234" w:type="dxa"/>
            <w:tcBorders>
              <w:top w:val="single" w:sz="4" w:space="0" w:color="000000"/>
              <w:left w:val="single" w:sz="4" w:space="0" w:color="000000"/>
              <w:bottom w:val="single" w:sz="4" w:space="0" w:color="000000"/>
              <w:right w:val="nil"/>
            </w:tcBorders>
          </w:tcPr>
          <w:p w:rsidR="00000ADD" w:rsidRPr="006A5E73" w:rsidRDefault="00000ADD" w:rsidP="006A5E73"/>
        </w:tc>
        <w:tc>
          <w:tcPr>
            <w:tcW w:w="7318" w:type="dxa"/>
            <w:tcBorders>
              <w:top w:val="single" w:sz="4" w:space="0" w:color="000000"/>
              <w:left w:val="nil"/>
              <w:bottom w:val="single" w:sz="4" w:space="0" w:color="000000"/>
              <w:right w:val="nil"/>
            </w:tcBorders>
          </w:tcPr>
          <w:p w:rsidR="00000ADD" w:rsidRPr="006A5E73" w:rsidRDefault="00000ADD" w:rsidP="006A5E73">
            <w:r w:rsidRPr="006A5E73">
              <w:rPr>
                <w:rFonts w:hint="eastAsia"/>
              </w:rPr>
              <w:t xml:space="preserve">　法人税、住民税及び事業税は、発生基準により損益計算書に計上している。</w:t>
            </w:r>
          </w:p>
        </w:tc>
        <w:tc>
          <w:tcPr>
            <w:tcW w:w="180" w:type="dxa"/>
            <w:tcBorders>
              <w:top w:val="single" w:sz="4" w:space="0" w:color="000000"/>
              <w:left w:val="nil"/>
              <w:bottom w:val="single" w:sz="4" w:space="0" w:color="000000"/>
              <w:right w:val="single" w:sz="4" w:space="0" w:color="000000"/>
            </w:tcBorders>
          </w:tcPr>
          <w:p w:rsidR="00000ADD" w:rsidRPr="006A5E73" w:rsidRDefault="00000ADD" w:rsidP="006A5E73"/>
        </w:tc>
      </w:tr>
      <w:tr w:rsidR="00000ADD" w:rsidRPr="006A5E73" w:rsidTr="00000ADD">
        <w:trPr>
          <w:trHeight w:val="336"/>
        </w:trPr>
        <w:tc>
          <w:tcPr>
            <w:tcW w:w="1750" w:type="dxa"/>
            <w:tcBorders>
              <w:top w:val="nil"/>
              <w:left w:val="single" w:sz="4" w:space="0" w:color="000000"/>
              <w:bottom w:val="nil"/>
              <w:right w:val="single" w:sz="4" w:space="0" w:color="000000"/>
            </w:tcBorders>
            <w:vAlign w:val="center"/>
          </w:tcPr>
          <w:p w:rsidR="00000ADD" w:rsidRPr="006A5E73" w:rsidRDefault="00000ADD" w:rsidP="006A5E73">
            <w:pPr>
              <w:jc w:val="center"/>
            </w:pPr>
          </w:p>
        </w:tc>
        <w:tc>
          <w:tcPr>
            <w:tcW w:w="234" w:type="dxa"/>
            <w:tcBorders>
              <w:top w:val="single" w:sz="4" w:space="0" w:color="000000"/>
              <w:left w:val="single" w:sz="4" w:space="0" w:color="000000"/>
              <w:bottom w:val="single" w:sz="4" w:space="0" w:color="000000"/>
              <w:right w:val="nil"/>
            </w:tcBorders>
          </w:tcPr>
          <w:p w:rsidR="00000ADD" w:rsidRPr="006A5E73" w:rsidRDefault="00000ADD" w:rsidP="006A5E73"/>
        </w:tc>
        <w:tc>
          <w:tcPr>
            <w:tcW w:w="7318" w:type="dxa"/>
            <w:tcBorders>
              <w:top w:val="single" w:sz="4" w:space="0" w:color="000000"/>
              <w:left w:val="nil"/>
              <w:bottom w:val="single" w:sz="4" w:space="0" w:color="000000"/>
              <w:right w:val="nil"/>
            </w:tcBorders>
          </w:tcPr>
          <w:p w:rsidR="00000ADD" w:rsidRPr="006A5E73" w:rsidRDefault="00000ADD" w:rsidP="006A5E73">
            <w:r w:rsidRPr="006A5E73">
              <w:rPr>
                <w:rFonts w:hint="eastAsia"/>
              </w:rPr>
              <w:t>法人税等の未払額がある場合、これを流動負債に計上している。</w:t>
            </w:r>
          </w:p>
        </w:tc>
        <w:tc>
          <w:tcPr>
            <w:tcW w:w="180" w:type="dxa"/>
            <w:tcBorders>
              <w:top w:val="single" w:sz="4" w:space="0" w:color="000000"/>
              <w:left w:val="nil"/>
              <w:bottom w:val="single" w:sz="4" w:space="0" w:color="000000"/>
              <w:right w:val="single" w:sz="4" w:space="0" w:color="000000"/>
            </w:tcBorders>
          </w:tcPr>
          <w:p w:rsidR="00000ADD" w:rsidRPr="006A5E73" w:rsidRDefault="00000ADD" w:rsidP="006A5E73"/>
        </w:tc>
      </w:tr>
      <w:tr w:rsidR="00000ADD" w:rsidRPr="006A5E73" w:rsidTr="00000ADD">
        <w:trPr>
          <w:trHeight w:val="672"/>
        </w:trPr>
        <w:tc>
          <w:tcPr>
            <w:tcW w:w="1750" w:type="dxa"/>
            <w:tcBorders>
              <w:top w:val="nil"/>
              <w:left w:val="single" w:sz="4" w:space="0" w:color="000000"/>
              <w:bottom w:val="single" w:sz="4" w:space="0" w:color="000000"/>
              <w:right w:val="single" w:sz="4" w:space="0" w:color="000000"/>
            </w:tcBorders>
            <w:vAlign w:val="center"/>
          </w:tcPr>
          <w:p w:rsidR="00000ADD" w:rsidRPr="006A5E73" w:rsidRDefault="00000ADD" w:rsidP="006A5E73">
            <w:pPr>
              <w:jc w:val="center"/>
            </w:pPr>
          </w:p>
        </w:tc>
        <w:tc>
          <w:tcPr>
            <w:tcW w:w="234" w:type="dxa"/>
            <w:tcBorders>
              <w:top w:val="single" w:sz="4" w:space="0" w:color="000000"/>
              <w:left w:val="single" w:sz="4" w:space="0" w:color="000000"/>
              <w:bottom w:val="single" w:sz="4" w:space="0" w:color="000000"/>
              <w:right w:val="nil"/>
            </w:tcBorders>
          </w:tcPr>
          <w:p w:rsidR="00000ADD" w:rsidRPr="006A5E73" w:rsidRDefault="00000ADD" w:rsidP="006A5E73"/>
        </w:tc>
        <w:tc>
          <w:tcPr>
            <w:tcW w:w="7318" w:type="dxa"/>
            <w:tcBorders>
              <w:top w:val="single" w:sz="4" w:space="0" w:color="000000"/>
              <w:left w:val="nil"/>
              <w:bottom w:val="single" w:sz="4" w:space="0" w:color="000000"/>
              <w:right w:val="nil"/>
            </w:tcBorders>
          </w:tcPr>
          <w:p w:rsidR="00000ADD" w:rsidRPr="006A5E73" w:rsidRDefault="00000ADD" w:rsidP="006A5E73">
            <w:r w:rsidRPr="006A5E73">
              <w:rPr>
                <w:rFonts w:hint="eastAsia"/>
              </w:rPr>
              <w:t xml:space="preserve">　期中において中間納付した法人税等がある場合、これを資産から控除し、損益計算書に表示している。</w:t>
            </w:r>
          </w:p>
        </w:tc>
        <w:tc>
          <w:tcPr>
            <w:tcW w:w="180" w:type="dxa"/>
            <w:tcBorders>
              <w:top w:val="single" w:sz="4" w:space="0" w:color="000000"/>
              <w:left w:val="nil"/>
              <w:bottom w:val="single" w:sz="4" w:space="0" w:color="000000"/>
              <w:right w:val="single" w:sz="4" w:space="0" w:color="000000"/>
            </w:tcBorders>
          </w:tcPr>
          <w:p w:rsidR="00000ADD" w:rsidRPr="006A5E73" w:rsidRDefault="00000ADD" w:rsidP="006A5E73"/>
        </w:tc>
      </w:tr>
      <w:tr w:rsidR="00000ADD" w:rsidRPr="006A5E73" w:rsidTr="00000ADD">
        <w:trPr>
          <w:trHeight w:val="672"/>
        </w:trPr>
        <w:tc>
          <w:tcPr>
            <w:tcW w:w="1750" w:type="dxa"/>
            <w:tcBorders>
              <w:top w:val="single" w:sz="4" w:space="0" w:color="000000"/>
              <w:left w:val="single" w:sz="4" w:space="0" w:color="000000"/>
              <w:bottom w:val="single" w:sz="4" w:space="0" w:color="000000"/>
              <w:right w:val="single" w:sz="4" w:space="0" w:color="000000"/>
            </w:tcBorders>
            <w:vAlign w:val="center"/>
          </w:tcPr>
          <w:p w:rsidR="00000ADD" w:rsidRPr="006A5E73" w:rsidRDefault="00000ADD" w:rsidP="006A5E73">
            <w:pPr>
              <w:jc w:val="center"/>
            </w:pPr>
            <w:r w:rsidRPr="006A5E73">
              <w:rPr>
                <w:rFonts w:hint="eastAsia"/>
              </w:rPr>
              <w:t>消費税</w:t>
            </w:r>
          </w:p>
        </w:tc>
        <w:tc>
          <w:tcPr>
            <w:tcW w:w="234" w:type="dxa"/>
            <w:tcBorders>
              <w:top w:val="single" w:sz="4" w:space="0" w:color="000000"/>
              <w:left w:val="single" w:sz="4" w:space="0" w:color="000000"/>
              <w:bottom w:val="single" w:sz="4" w:space="0" w:color="000000"/>
              <w:right w:val="nil"/>
            </w:tcBorders>
          </w:tcPr>
          <w:p w:rsidR="00000ADD" w:rsidRPr="006A5E73" w:rsidRDefault="00000ADD" w:rsidP="006A5E73"/>
        </w:tc>
        <w:tc>
          <w:tcPr>
            <w:tcW w:w="7318" w:type="dxa"/>
            <w:tcBorders>
              <w:top w:val="single" w:sz="4" w:space="0" w:color="000000"/>
              <w:left w:val="nil"/>
              <w:bottom w:val="single" w:sz="4" w:space="0" w:color="000000"/>
              <w:right w:val="nil"/>
            </w:tcBorders>
          </w:tcPr>
          <w:p w:rsidR="00000ADD" w:rsidRPr="006A5E73" w:rsidRDefault="00000ADD" w:rsidP="006A5E73">
            <w:r w:rsidRPr="006A5E73">
              <w:rPr>
                <w:rFonts w:hint="eastAsia"/>
              </w:rPr>
              <w:t xml:space="preserve">　決算日における未払消費税等（未収消費税等）がある場合、未払金（未収入金）又は未払消費税等（未収消費税等）として表示している。</w:t>
            </w:r>
          </w:p>
        </w:tc>
        <w:tc>
          <w:tcPr>
            <w:tcW w:w="180" w:type="dxa"/>
            <w:tcBorders>
              <w:top w:val="single" w:sz="4" w:space="0" w:color="000000"/>
              <w:left w:val="nil"/>
              <w:bottom w:val="single" w:sz="4" w:space="0" w:color="000000"/>
              <w:right w:val="single" w:sz="4" w:space="0" w:color="000000"/>
            </w:tcBorders>
          </w:tcPr>
          <w:p w:rsidR="00000ADD" w:rsidRPr="006A5E73" w:rsidRDefault="00000ADD" w:rsidP="006A5E73"/>
        </w:tc>
      </w:tr>
      <w:tr w:rsidR="00000ADD" w:rsidRPr="006A5E73" w:rsidTr="00000ADD">
        <w:trPr>
          <w:trHeight w:val="672"/>
        </w:trPr>
        <w:tc>
          <w:tcPr>
            <w:tcW w:w="1750" w:type="dxa"/>
            <w:tcBorders>
              <w:top w:val="single" w:sz="4" w:space="0" w:color="000000"/>
              <w:left w:val="single" w:sz="4" w:space="0" w:color="000000"/>
              <w:bottom w:val="nil"/>
              <w:right w:val="single" w:sz="4" w:space="0" w:color="000000"/>
            </w:tcBorders>
            <w:vAlign w:val="center"/>
          </w:tcPr>
          <w:p w:rsidR="00000ADD" w:rsidRPr="006A5E73" w:rsidRDefault="00000ADD" w:rsidP="006A5E73">
            <w:pPr>
              <w:jc w:val="center"/>
            </w:pPr>
            <w:r w:rsidRPr="006A5E73">
              <w:rPr>
                <w:rFonts w:hint="eastAsia"/>
              </w:rPr>
              <w:t>税効果会計</w:t>
            </w:r>
          </w:p>
        </w:tc>
        <w:tc>
          <w:tcPr>
            <w:tcW w:w="234" w:type="dxa"/>
            <w:tcBorders>
              <w:top w:val="single" w:sz="4" w:space="0" w:color="000000"/>
              <w:left w:val="single" w:sz="4" w:space="0" w:color="000000"/>
              <w:bottom w:val="single" w:sz="4" w:space="0" w:color="000000"/>
              <w:right w:val="nil"/>
            </w:tcBorders>
          </w:tcPr>
          <w:p w:rsidR="00000ADD" w:rsidRPr="006A5E73" w:rsidRDefault="00000ADD" w:rsidP="006A5E73"/>
        </w:tc>
        <w:tc>
          <w:tcPr>
            <w:tcW w:w="7318" w:type="dxa"/>
            <w:tcBorders>
              <w:top w:val="single" w:sz="4" w:space="0" w:color="000000"/>
              <w:left w:val="nil"/>
              <w:bottom w:val="single" w:sz="4" w:space="0" w:color="000000"/>
              <w:right w:val="nil"/>
            </w:tcBorders>
          </w:tcPr>
          <w:p w:rsidR="00000ADD" w:rsidRPr="006A5E73" w:rsidRDefault="00000ADD" w:rsidP="006A5E73">
            <w:r w:rsidRPr="006A5E73">
              <w:rPr>
                <w:rFonts w:hint="eastAsia"/>
              </w:rPr>
              <w:t xml:space="preserve">　繰延税金資産を計上している場合、厳格かつ慎重に回収可能性を検討している。</w:t>
            </w:r>
          </w:p>
        </w:tc>
        <w:tc>
          <w:tcPr>
            <w:tcW w:w="180" w:type="dxa"/>
            <w:tcBorders>
              <w:top w:val="single" w:sz="4" w:space="0" w:color="000000"/>
              <w:left w:val="nil"/>
              <w:bottom w:val="single" w:sz="4" w:space="0" w:color="000000"/>
              <w:right w:val="single" w:sz="4" w:space="0" w:color="000000"/>
            </w:tcBorders>
          </w:tcPr>
          <w:p w:rsidR="00000ADD" w:rsidRPr="006A5E73" w:rsidRDefault="00000ADD" w:rsidP="006A5E73"/>
        </w:tc>
      </w:tr>
      <w:tr w:rsidR="00000ADD" w:rsidRPr="006A5E73" w:rsidTr="00000ADD">
        <w:trPr>
          <w:trHeight w:val="672"/>
        </w:trPr>
        <w:tc>
          <w:tcPr>
            <w:tcW w:w="1750" w:type="dxa"/>
            <w:tcBorders>
              <w:top w:val="nil"/>
              <w:left w:val="single" w:sz="4" w:space="0" w:color="000000"/>
              <w:bottom w:val="nil"/>
              <w:right w:val="single" w:sz="4" w:space="0" w:color="000000"/>
            </w:tcBorders>
            <w:vAlign w:val="center"/>
          </w:tcPr>
          <w:p w:rsidR="00000ADD" w:rsidRPr="006A5E73" w:rsidRDefault="00000ADD" w:rsidP="006A5E73">
            <w:pPr>
              <w:jc w:val="center"/>
            </w:pPr>
          </w:p>
        </w:tc>
        <w:tc>
          <w:tcPr>
            <w:tcW w:w="234" w:type="dxa"/>
            <w:tcBorders>
              <w:top w:val="single" w:sz="4" w:space="0" w:color="000000"/>
              <w:left w:val="single" w:sz="4" w:space="0" w:color="000000"/>
              <w:bottom w:val="single" w:sz="4" w:space="0" w:color="000000"/>
              <w:right w:val="nil"/>
            </w:tcBorders>
          </w:tcPr>
          <w:p w:rsidR="00000ADD" w:rsidRPr="006A5E73" w:rsidRDefault="00000ADD" w:rsidP="006A5E73"/>
        </w:tc>
        <w:tc>
          <w:tcPr>
            <w:tcW w:w="7318" w:type="dxa"/>
            <w:tcBorders>
              <w:top w:val="single" w:sz="4" w:space="0" w:color="000000"/>
              <w:left w:val="nil"/>
              <w:bottom w:val="single" w:sz="4" w:space="0" w:color="000000"/>
              <w:right w:val="nil"/>
            </w:tcBorders>
          </w:tcPr>
          <w:p w:rsidR="00000ADD" w:rsidRPr="006A5E73" w:rsidRDefault="00000ADD" w:rsidP="006A5E73">
            <w:r w:rsidRPr="006A5E73">
              <w:rPr>
                <w:rFonts w:hint="eastAsia"/>
              </w:rPr>
              <w:t xml:space="preserve">　繰延税金資産及び繰延税金負債を計上している場合は、その主な内訳等を注記している。</w:t>
            </w:r>
          </w:p>
        </w:tc>
        <w:tc>
          <w:tcPr>
            <w:tcW w:w="180" w:type="dxa"/>
            <w:tcBorders>
              <w:top w:val="single" w:sz="4" w:space="0" w:color="000000"/>
              <w:left w:val="nil"/>
              <w:bottom w:val="single" w:sz="4" w:space="0" w:color="000000"/>
              <w:right w:val="single" w:sz="4" w:space="0" w:color="000000"/>
            </w:tcBorders>
          </w:tcPr>
          <w:p w:rsidR="00000ADD" w:rsidRPr="006A5E73" w:rsidRDefault="00000ADD" w:rsidP="006A5E73"/>
        </w:tc>
      </w:tr>
      <w:tr w:rsidR="00000ADD" w:rsidRPr="006A5E73" w:rsidTr="00000ADD">
        <w:trPr>
          <w:trHeight w:val="672"/>
        </w:trPr>
        <w:tc>
          <w:tcPr>
            <w:tcW w:w="1750" w:type="dxa"/>
            <w:tcBorders>
              <w:top w:val="nil"/>
              <w:left w:val="single" w:sz="4" w:space="0" w:color="000000"/>
              <w:bottom w:val="single" w:sz="4" w:space="0" w:color="000000"/>
              <w:right w:val="single" w:sz="4" w:space="0" w:color="000000"/>
            </w:tcBorders>
            <w:vAlign w:val="center"/>
          </w:tcPr>
          <w:p w:rsidR="00000ADD" w:rsidRPr="006A5E73" w:rsidRDefault="00000ADD" w:rsidP="006A5E73">
            <w:pPr>
              <w:jc w:val="center"/>
            </w:pPr>
          </w:p>
        </w:tc>
        <w:tc>
          <w:tcPr>
            <w:tcW w:w="234" w:type="dxa"/>
            <w:tcBorders>
              <w:top w:val="single" w:sz="4" w:space="0" w:color="000000"/>
              <w:left w:val="single" w:sz="4" w:space="0" w:color="000000"/>
              <w:bottom w:val="single" w:sz="4" w:space="0" w:color="000000"/>
              <w:right w:val="nil"/>
            </w:tcBorders>
          </w:tcPr>
          <w:p w:rsidR="00000ADD" w:rsidRPr="006A5E73" w:rsidRDefault="00000ADD" w:rsidP="006A5E73"/>
        </w:tc>
        <w:tc>
          <w:tcPr>
            <w:tcW w:w="7318" w:type="dxa"/>
            <w:tcBorders>
              <w:top w:val="single" w:sz="4" w:space="0" w:color="000000"/>
              <w:left w:val="nil"/>
              <w:bottom w:val="single" w:sz="4" w:space="0" w:color="000000"/>
              <w:right w:val="nil"/>
            </w:tcBorders>
          </w:tcPr>
          <w:p w:rsidR="00000ADD" w:rsidRPr="006A5E73" w:rsidRDefault="00000ADD" w:rsidP="006A5E73">
            <w:r w:rsidRPr="006A5E73">
              <w:rPr>
                <w:rFonts w:hint="eastAsia"/>
              </w:rPr>
              <w:t xml:space="preserve">　過去３年以上連続して欠損金が計上されている場合、繰延税金資産を計上していない。</w:t>
            </w:r>
          </w:p>
        </w:tc>
        <w:tc>
          <w:tcPr>
            <w:tcW w:w="180" w:type="dxa"/>
            <w:tcBorders>
              <w:top w:val="single" w:sz="4" w:space="0" w:color="000000"/>
              <w:left w:val="nil"/>
              <w:bottom w:val="single" w:sz="4" w:space="0" w:color="000000"/>
              <w:right w:val="single" w:sz="4" w:space="0" w:color="000000"/>
            </w:tcBorders>
          </w:tcPr>
          <w:p w:rsidR="00000ADD" w:rsidRPr="006A5E73" w:rsidRDefault="00000ADD" w:rsidP="006A5E73"/>
        </w:tc>
      </w:tr>
      <w:tr w:rsidR="00000ADD" w:rsidRPr="006A5E73" w:rsidTr="00000ADD">
        <w:trPr>
          <w:trHeight w:val="1008"/>
        </w:trPr>
        <w:tc>
          <w:tcPr>
            <w:tcW w:w="1750" w:type="dxa"/>
            <w:tcBorders>
              <w:top w:val="single" w:sz="4" w:space="0" w:color="000000"/>
              <w:left w:val="single" w:sz="4" w:space="0" w:color="000000"/>
              <w:bottom w:val="single" w:sz="4" w:space="0" w:color="000000"/>
              <w:right w:val="single" w:sz="4" w:space="0" w:color="000000"/>
            </w:tcBorders>
            <w:vAlign w:val="center"/>
          </w:tcPr>
          <w:p w:rsidR="00000ADD" w:rsidRPr="006A5E73" w:rsidRDefault="00000ADD" w:rsidP="006A5E73">
            <w:pPr>
              <w:jc w:val="center"/>
            </w:pPr>
            <w:r w:rsidRPr="006A5E73">
              <w:rPr>
                <w:rFonts w:hint="eastAsia"/>
              </w:rPr>
              <w:t>純資産</w:t>
            </w:r>
          </w:p>
        </w:tc>
        <w:tc>
          <w:tcPr>
            <w:tcW w:w="234" w:type="dxa"/>
            <w:tcBorders>
              <w:top w:val="single" w:sz="4" w:space="0" w:color="000000"/>
              <w:left w:val="single" w:sz="4" w:space="0" w:color="000000"/>
              <w:bottom w:val="single" w:sz="4" w:space="0" w:color="000000"/>
              <w:right w:val="nil"/>
            </w:tcBorders>
          </w:tcPr>
          <w:p w:rsidR="00000ADD" w:rsidRPr="006A5E73" w:rsidRDefault="00000ADD" w:rsidP="006A5E73"/>
        </w:tc>
        <w:tc>
          <w:tcPr>
            <w:tcW w:w="7318" w:type="dxa"/>
            <w:tcBorders>
              <w:top w:val="single" w:sz="4" w:space="0" w:color="000000"/>
              <w:left w:val="nil"/>
              <w:bottom w:val="single" w:sz="4" w:space="0" w:color="000000"/>
              <w:right w:val="nil"/>
            </w:tcBorders>
          </w:tcPr>
          <w:p w:rsidR="00000ADD" w:rsidRPr="006A5E73" w:rsidRDefault="00000ADD" w:rsidP="006A5E73">
            <w:r w:rsidRPr="006A5E73">
              <w:rPr>
                <w:rFonts w:hint="eastAsia"/>
              </w:rPr>
              <w:t xml:space="preserve">　純資産の部は株主資本と株主資本以外に区分し、株主資本は、資本金、資本剰余金、利益剰余金に区分し、また、株主資本以外の各項目は、評価・換算差額等及び新株予約権に区分している。</w:t>
            </w:r>
          </w:p>
        </w:tc>
        <w:tc>
          <w:tcPr>
            <w:tcW w:w="180" w:type="dxa"/>
            <w:tcBorders>
              <w:top w:val="single" w:sz="4" w:space="0" w:color="000000"/>
              <w:left w:val="nil"/>
              <w:bottom w:val="single" w:sz="4" w:space="0" w:color="000000"/>
              <w:right w:val="single" w:sz="4" w:space="0" w:color="000000"/>
            </w:tcBorders>
          </w:tcPr>
          <w:p w:rsidR="00000ADD" w:rsidRPr="006A5E73" w:rsidRDefault="00000ADD" w:rsidP="006A5E73"/>
        </w:tc>
      </w:tr>
      <w:tr w:rsidR="00000ADD" w:rsidRPr="006A5E73" w:rsidTr="00000ADD">
        <w:trPr>
          <w:trHeight w:val="672"/>
        </w:trPr>
        <w:tc>
          <w:tcPr>
            <w:tcW w:w="1750" w:type="dxa"/>
            <w:tcBorders>
              <w:top w:val="single" w:sz="4" w:space="0" w:color="000000"/>
              <w:left w:val="single" w:sz="4" w:space="0" w:color="000000"/>
              <w:bottom w:val="nil"/>
              <w:right w:val="single" w:sz="4" w:space="0" w:color="000000"/>
            </w:tcBorders>
            <w:vAlign w:val="center"/>
          </w:tcPr>
          <w:p w:rsidR="00000ADD" w:rsidRPr="006A5E73" w:rsidRDefault="00000ADD" w:rsidP="006A5E73">
            <w:pPr>
              <w:jc w:val="center"/>
            </w:pPr>
            <w:r w:rsidRPr="006A5E73">
              <w:rPr>
                <w:rFonts w:hint="eastAsia"/>
              </w:rPr>
              <w:t>収益・費用の計上（全般）</w:t>
            </w:r>
          </w:p>
        </w:tc>
        <w:tc>
          <w:tcPr>
            <w:tcW w:w="234" w:type="dxa"/>
            <w:tcBorders>
              <w:top w:val="single" w:sz="4" w:space="0" w:color="000000"/>
              <w:left w:val="single" w:sz="4" w:space="0" w:color="000000"/>
              <w:bottom w:val="single" w:sz="4" w:space="0" w:color="000000"/>
              <w:right w:val="nil"/>
            </w:tcBorders>
          </w:tcPr>
          <w:p w:rsidR="00000ADD" w:rsidRPr="006A5E73" w:rsidRDefault="00000ADD" w:rsidP="006A5E73"/>
        </w:tc>
        <w:tc>
          <w:tcPr>
            <w:tcW w:w="7318" w:type="dxa"/>
            <w:tcBorders>
              <w:top w:val="single" w:sz="4" w:space="0" w:color="000000"/>
              <w:left w:val="nil"/>
              <w:bottom w:val="single" w:sz="4" w:space="0" w:color="000000"/>
              <w:right w:val="nil"/>
            </w:tcBorders>
          </w:tcPr>
          <w:p w:rsidR="00000ADD" w:rsidRPr="006A5E73" w:rsidRDefault="00000ADD" w:rsidP="006A5E73">
            <w:r w:rsidRPr="006A5E73">
              <w:rPr>
                <w:rFonts w:hint="eastAsia"/>
              </w:rPr>
              <w:t xml:space="preserve">　収益及び費用については、一会計期問に属するすべての収益とこれに対応するすべての費用を計上している。</w:t>
            </w:r>
          </w:p>
        </w:tc>
        <w:tc>
          <w:tcPr>
            <w:tcW w:w="180" w:type="dxa"/>
            <w:tcBorders>
              <w:top w:val="single" w:sz="4" w:space="0" w:color="000000"/>
              <w:left w:val="nil"/>
              <w:bottom w:val="single" w:sz="4" w:space="0" w:color="000000"/>
              <w:right w:val="single" w:sz="4" w:space="0" w:color="000000"/>
            </w:tcBorders>
          </w:tcPr>
          <w:p w:rsidR="00000ADD" w:rsidRPr="006A5E73" w:rsidRDefault="00000ADD" w:rsidP="006A5E73"/>
        </w:tc>
      </w:tr>
      <w:tr w:rsidR="00000ADD" w:rsidRPr="006A5E73" w:rsidTr="00000ADD">
        <w:trPr>
          <w:trHeight w:val="672"/>
        </w:trPr>
        <w:tc>
          <w:tcPr>
            <w:tcW w:w="1750" w:type="dxa"/>
            <w:tcBorders>
              <w:top w:val="nil"/>
              <w:left w:val="single" w:sz="4" w:space="0" w:color="000000"/>
              <w:bottom w:val="single" w:sz="4" w:space="0" w:color="000000"/>
              <w:right w:val="single" w:sz="4" w:space="0" w:color="000000"/>
            </w:tcBorders>
            <w:vAlign w:val="center"/>
          </w:tcPr>
          <w:p w:rsidR="00000ADD" w:rsidRPr="006A5E73" w:rsidRDefault="00000ADD" w:rsidP="006A5E73">
            <w:pPr>
              <w:jc w:val="center"/>
            </w:pPr>
          </w:p>
        </w:tc>
        <w:tc>
          <w:tcPr>
            <w:tcW w:w="234" w:type="dxa"/>
            <w:tcBorders>
              <w:top w:val="single" w:sz="4" w:space="0" w:color="000000"/>
              <w:left w:val="single" w:sz="4" w:space="0" w:color="000000"/>
              <w:bottom w:val="single" w:sz="4" w:space="0" w:color="000000"/>
              <w:right w:val="nil"/>
            </w:tcBorders>
          </w:tcPr>
          <w:p w:rsidR="00000ADD" w:rsidRPr="006A5E73" w:rsidRDefault="00000ADD" w:rsidP="006A5E73"/>
        </w:tc>
        <w:tc>
          <w:tcPr>
            <w:tcW w:w="7318" w:type="dxa"/>
            <w:tcBorders>
              <w:top w:val="single" w:sz="4" w:space="0" w:color="000000"/>
              <w:left w:val="nil"/>
              <w:bottom w:val="single" w:sz="4" w:space="0" w:color="000000"/>
              <w:right w:val="nil"/>
            </w:tcBorders>
          </w:tcPr>
          <w:p w:rsidR="00000ADD" w:rsidRPr="006A5E73" w:rsidRDefault="00000ADD" w:rsidP="006A5E73">
            <w:r w:rsidRPr="006A5E73">
              <w:rPr>
                <w:rFonts w:hint="eastAsia"/>
              </w:rPr>
              <w:t xml:space="preserve">　原則として、収益については実現主義により、費用については発生主義により認識している。</w:t>
            </w:r>
          </w:p>
        </w:tc>
        <w:tc>
          <w:tcPr>
            <w:tcW w:w="180" w:type="dxa"/>
            <w:tcBorders>
              <w:top w:val="single" w:sz="4" w:space="0" w:color="000000"/>
              <w:left w:val="nil"/>
              <w:bottom w:val="single" w:sz="4" w:space="0" w:color="000000"/>
              <w:right w:val="single" w:sz="4" w:space="0" w:color="000000"/>
            </w:tcBorders>
          </w:tcPr>
          <w:p w:rsidR="00000ADD" w:rsidRPr="006A5E73" w:rsidRDefault="00000ADD" w:rsidP="006A5E73"/>
        </w:tc>
      </w:tr>
      <w:tr w:rsidR="00000ADD" w:rsidRPr="006A5E73" w:rsidTr="00000ADD">
        <w:trPr>
          <w:trHeight w:val="672"/>
        </w:trPr>
        <w:tc>
          <w:tcPr>
            <w:tcW w:w="1750" w:type="dxa"/>
            <w:tcBorders>
              <w:top w:val="single" w:sz="4" w:space="0" w:color="000000"/>
              <w:left w:val="single" w:sz="4" w:space="0" w:color="000000"/>
              <w:bottom w:val="nil"/>
              <w:right w:val="single" w:sz="4" w:space="0" w:color="000000"/>
            </w:tcBorders>
            <w:vAlign w:val="center"/>
          </w:tcPr>
          <w:p w:rsidR="00000ADD" w:rsidRPr="006A5E73" w:rsidRDefault="00000ADD" w:rsidP="006A5E73">
            <w:pPr>
              <w:jc w:val="center"/>
            </w:pPr>
            <w:r w:rsidRPr="006A5E73">
              <w:rPr>
                <w:rFonts w:hint="eastAsia"/>
              </w:rPr>
              <w:t>工事収益・工事原価</w:t>
            </w:r>
          </w:p>
        </w:tc>
        <w:tc>
          <w:tcPr>
            <w:tcW w:w="234" w:type="dxa"/>
            <w:tcBorders>
              <w:top w:val="single" w:sz="4" w:space="0" w:color="000000"/>
              <w:left w:val="single" w:sz="4" w:space="0" w:color="000000"/>
              <w:bottom w:val="single" w:sz="4" w:space="0" w:color="000000"/>
              <w:right w:val="nil"/>
            </w:tcBorders>
          </w:tcPr>
          <w:p w:rsidR="00000ADD" w:rsidRPr="006A5E73" w:rsidRDefault="00000ADD" w:rsidP="006A5E73"/>
        </w:tc>
        <w:tc>
          <w:tcPr>
            <w:tcW w:w="7318" w:type="dxa"/>
            <w:tcBorders>
              <w:top w:val="single" w:sz="4" w:space="0" w:color="000000"/>
              <w:left w:val="nil"/>
              <w:bottom w:val="single" w:sz="4" w:space="0" w:color="000000"/>
              <w:right w:val="nil"/>
            </w:tcBorders>
          </w:tcPr>
          <w:p w:rsidR="00000ADD" w:rsidRPr="006A5E73" w:rsidRDefault="00000ADD" w:rsidP="006A5E73">
            <w:r w:rsidRPr="006A5E73">
              <w:rPr>
                <w:rFonts w:hint="eastAsia"/>
              </w:rPr>
              <w:t xml:space="preserve">　適正な工事収益計上基準（工事完成基準、工事進行基準、部分完成基準等）に従っており、工事収益を恣意的に計上していない。</w:t>
            </w:r>
          </w:p>
        </w:tc>
        <w:tc>
          <w:tcPr>
            <w:tcW w:w="180" w:type="dxa"/>
            <w:tcBorders>
              <w:top w:val="single" w:sz="4" w:space="0" w:color="000000"/>
              <w:left w:val="nil"/>
              <w:bottom w:val="single" w:sz="4" w:space="0" w:color="000000"/>
              <w:right w:val="single" w:sz="4" w:space="0" w:color="000000"/>
            </w:tcBorders>
          </w:tcPr>
          <w:p w:rsidR="00000ADD" w:rsidRPr="006A5E73" w:rsidRDefault="00000ADD" w:rsidP="006A5E73"/>
        </w:tc>
      </w:tr>
      <w:tr w:rsidR="00000ADD" w:rsidRPr="006A5E73" w:rsidTr="00000ADD">
        <w:trPr>
          <w:trHeight w:val="1344"/>
        </w:trPr>
        <w:tc>
          <w:tcPr>
            <w:tcW w:w="1750" w:type="dxa"/>
            <w:tcBorders>
              <w:top w:val="nil"/>
              <w:left w:val="single" w:sz="4" w:space="0" w:color="000000"/>
              <w:bottom w:val="nil"/>
              <w:right w:val="single" w:sz="4" w:space="0" w:color="000000"/>
            </w:tcBorders>
            <w:vAlign w:val="center"/>
          </w:tcPr>
          <w:p w:rsidR="00000ADD" w:rsidRPr="006A5E73" w:rsidRDefault="00000ADD" w:rsidP="006A5E73">
            <w:pPr>
              <w:jc w:val="center"/>
            </w:pPr>
          </w:p>
        </w:tc>
        <w:tc>
          <w:tcPr>
            <w:tcW w:w="234" w:type="dxa"/>
            <w:tcBorders>
              <w:top w:val="single" w:sz="4" w:space="0" w:color="000000"/>
              <w:left w:val="single" w:sz="4" w:space="0" w:color="000000"/>
              <w:bottom w:val="single" w:sz="4" w:space="0" w:color="000000"/>
              <w:right w:val="nil"/>
            </w:tcBorders>
          </w:tcPr>
          <w:p w:rsidR="00000ADD" w:rsidRPr="006A5E73" w:rsidRDefault="00000ADD" w:rsidP="006A5E73"/>
        </w:tc>
        <w:tc>
          <w:tcPr>
            <w:tcW w:w="7318" w:type="dxa"/>
            <w:tcBorders>
              <w:top w:val="single" w:sz="4" w:space="0" w:color="000000"/>
              <w:left w:val="nil"/>
              <w:bottom w:val="single" w:sz="4" w:space="0" w:color="000000"/>
              <w:right w:val="nil"/>
            </w:tcBorders>
          </w:tcPr>
          <w:p w:rsidR="00000ADD" w:rsidRPr="006A5E73" w:rsidRDefault="00000ADD" w:rsidP="006A5E73">
            <w:r w:rsidRPr="006A5E73">
              <w:rPr>
                <w:rFonts w:hint="eastAsia"/>
              </w:rPr>
              <w:t xml:space="preserve">　引渡の日として合理的であると認められる日（作業を結了した日、相手方の受入場所へ搬入した日、相手方が検収を完了した日、相手方において使用収益ができることとなった日等）を設定し、その時点において継続的に工事収益を計上している。</w:t>
            </w:r>
          </w:p>
        </w:tc>
        <w:tc>
          <w:tcPr>
            <w:tcW w:w="180" w:type="dxa"/>
            <w:tcBorders>
              <w:top w:val="single" w:sz="4" w:space="0" w:color="000000"/>
              <w:left w:val="nil"/>
              <w:bottom w:val="single" w:sz="4" w:space="0" w:color="000000"/>
              <w:right w:val="single" w:sz="4" w:space="0" w:color="000000"/>
            </w:tcBorders>
          </w:tcPr>
          <w:p w:rsidR="00000ADD" w:rsidRPr="006A5E73" w:rsidRDefault="00000ADD" w:rsidP="006A5E73"/>
        </w:tc>
      </w:tr>
      <w:tr w:rsidR="00000ADD" w:rsidRPr="006A5E73" w:rsidTr="00000ADD">
        <w:trPr>
          <w:trHeight w:val="672"/>
        </w:trPr>
        <w:tc>
          <w:tcPr>
            <w:tcW w:w="1750" w:type="dxa"/>
            <w:tcBorders>
              <w:top w:val="nil"/>
              <w:left w:val="single" w:sz="4" w:space="0" w:color="000000"/>
              <w:bottom w:val="nil"/>
              <w:right w:val="single" w:sz="4" w:space="0" w:color="000000"/>
            </w:tcBorders>
            <w:vAlign w:val="center"/>
          </w:tcPr>
          <w:p w:rsidR="00000ADD" w:rsidRPr="006A5E73" w:rsidRDefault="00000ADD" w:rsidP="006A5E73">
            <w:pPr>
              <w:jc w:val="center"/>
            </w:pPr>
          </w:p>
        </w:tc>
        <w:tc>
          <w:tcPr>
            <w:tcW w:w="234" w:type="dxa"/>
            <w:tcBorders>
              <w:top w:val="single" w:sz="4" w:space="0" w:color="000000"/>
              <w:left w:val="single" w:sz="4" w:space="0" w:color="000000"/>
              <w:bottom w:val="single" w:sz="4" w:space="0" w:color="000000"/>
              <w:right w:val="nil"/>
            </w:tcBorders>
          </w:tcPr>
          <w:p w:rsidR="00000ADD" w:rsidRPr="006A5E73" w:rsidRDefault="00000ADD" w:rsidP="006A5E73"/>
        </w:tc>
        <w:tc>
          <w:tcPr>
            <w:tcW w:w="7318" w:type="dxa"/>
            <w:tcBorders>
              <w:top w:val="single" w:sz="4" w:space="0" w:color="000000"/>
              <w:left w:val="nil"/>
              <w:bottom w:val="single" w:sz="4" w:space="0" w:color="000000"/>
              <w:right w:val="nil"/>
            </w:tcBorders>
          </w:tcPr>
          <w:p w:rsidR="00000ADD" w:rsidRPr="006A5E73" w:rsidRDefault="00000ADD" w:rsidP="006A5E73">
            <w:r w:rsidRPr="006A5E73">
              <w:rPr>
                <w:rFonts w:hint="eastAsia"/>
              </w:rPr>
              <w:t xml:space="preserve">　建設業に係る収益・費用と建設業以外の兼業事業の収益・費用を区分して計上している。ただし、兼業事業売上高が軽微な場合を除く。</w:t>
            </w:r>
          </w:p>
        </w:tc>
        <w:tc>
          <w:tcPr>
            <w:tcW w:w="180" w:type="dxa"/>
            <w:tcBorders>
              <w:top w:val="single" w:sz="4" w:space="0" w:color="000000"/>
              <w:left w:val="nil"/>
              <w:bottom w:val="single" w:sz="4" w:space="0" w:color="000000"/>
              <w:right w:val="single" w:sz="4" w:space="0" w:color="000000"/>
            </w:tcBorders>
          </w:tcPr>
          <w:p w:rsidR="00000ADD" w:rsidRPr="006A5E73" w:rsidRDefault="00000ADD" w:rsidP="006A5E73"/>
        </w:tc>
      </w:tr>
      <w:tr w:rsidR="00000ADD" w:rsidRPr="006A5E73" w:rsidTr="00000ADD">
        <w:trPr>
          <w:trHeight w:val="672"/>
        </w:trPr>
        <w:tc>
          <w:tcPr>
            <w:tcW w:w="1750" w:type="dxa"/>
            <w:tcBorders>
              <w:top w:val="nil"/>
              <w:left w:val="single" w:sz="4" w:space="0" w:color="000000"/>
              <w:bottom w:val="single" w:sz="4" w:space="0" w:color="000000"/>
              <w:right w:val="single" w:sz="4" w:space="0" w:color="000000"/>
            </w:tcBorders>
            <w:vAlign w:val="center"/>
          </w:tcPr>
          <w:p w:rsidR="00000ADD" w:rsidRPr="006A5E73" w:rsidRDefault="00000ADD" w:rsidP="006A5E73">
            <w:pPr>
              <w:jc w:val="center"/>
            </w:pPr>
          </w:p>
        </w:tc>
        <w:tc>
          <w:tcPr>
            <w:tcW w:w="234" w:type="dxa"/>
            <w:tcBorders>
              <w:top w:val="single" w:sz="4" w:space="0" w:color="000000"/>
              <w:left w:val="single" w:sz="4" w:space="0" w:color="000000"/>
              <w:bottom w:val="single" w:sz="4" w:space="0" w:color="000000"/>
              <w:right w:val="nil"/>
            </w:tcBorders>
          </w:tcPr>
          <w:p w:rsidR="00000ADD" w:rsidRPr="006A5E73" w:rsidRDefault="00000ADD" w:rsidP="006A5E73"/>
        </w:tc>
        <w:tc>
          <w:tcPr>
            <w:tcW w:w="7318" w:type="dxa"/>
            <w:tcBorders>
              <w:top w:val="single" w:sz="4" w:space="0" w:color="000000"/>
              <w:left w:val="nil"/>
              <w:bottom w:val="single" w:sz="4" w:space="0" w:color="000000"/>
              <w:right w:val="nil"/>
            </w:tcBorders>
          </w:tcPr>
          <w:p w:rsidR="00000ADD" w:rsidRPr="006A5E73" w:rsidRDefault="00000ADD" w:rsidP="006A5E73">
            <w:r w:rsidRPr="006A5E73">
              <w:rPr>
                <w:rFonts w:hint="eastAsia"/>
              </w:rPr>
              <w:t xml:space="preserve">　工事原価の範囲・内容を明確に規定し、一般管理費や営業外費用と峻別のうえ適正に処理している。</w:t>
            </w:r>
          </w:p>
        </w:tc>
        <w:tc>
          <w:tcPr>
            <w:tcW w:w="180" w:type="dxa"/>
            <w:tcBorders>
              <w:top w:val="single" w:sz="4" w:space="0" w:color="000000"/>
              <w:left w:val="nil"/>
              <w:bottom w:val="single" w:sz="4" w:space="0" w:color="000000"/>
              <w:right w:val="single" w:sz="4" w:space="0" w:color="000000"/>
            </w:tcBorders>
          </w:tcPr>
          <w:p w:rsidR="00000ADD" w:rsidRPr="006A5E73" w:rsidRDefault="00000ADD" w:rsidP="006A5E73"/>
        </w:tc>
      </w:tr>
      <w:tr w:rsidR="00000ADD" w:rsidRPr="006A5E73" w:rsidTr="00000ADD">
        <w:trPr>
          <w:trHeight w:val="672"/>
        </w:trPr>
        <w:tc>
          <w:tcPr>
            <w:tcW w:w="1750" w:type="dxa"/>
            <w:tcBorders>
              <w:top w:val="single" w:sz="4" w:space="0" w:color="000000"/>
              <w:left w:val="single" w:sz="4" w:space="0" w:color="000000"/>
              <w:bottom w:val="nil"/>
              <w:right w:val="single" w:sz="4" w:space="0" w:color="000000"/>
            </w:tcBorders>
            <w:vAlign w:val="center"/>
          </w:tcPr>
          <w:p w:rsidR="00000ADD" w:rsidRPr="006A5E73" w:rsidRDefault="00000ADD" w:rsidP="006A5E73">
            <w:pPr>
              <w:jc w:val="center"/>
            </w:pPr>
            <w:r w:rsidRPr="006A5E73">
              <w:rPr>
                <w:rFonts w:hint="eastAsia"/>
              </w:rPr>
              <w:t>工事進行基準</w:t>
            </w:r>
          </w:p>
        </w:tc>
        <w:tc>
          <w:tcPr>
            <w:tcW w:w="234" w:type="dxa"/>
            <w:tcBorders>
              <w:top w:val="single" w:sz="4" w:space="0" w:color="000000"/>
              <w:left w:val="single" w:sz="4" w:space="0" w:color="000000"/>
              <w:bottom w:val="single" w:sz="4" w:space="0" w:color="000000"/>
              <w:right w:val="nil"/>
            </w:tcBorders>
          </w:tcPr>
          <w:p w:rsidR="00000ADD" w:rsidRPr="006A5E73" w:rsidRDefault="00000ADD" w:rsidP="006A5E73"/>
        </w:tc>
        <w:tc>
          <w:tcPr>
            <w:tcW w:w="7318" w:type="dxa"/>
            <w:tcBorders>
              <w:top w:val="single" w:sz="4" w:space="0" w:color="000000"/>
              <w:left w:val="nil"/>
              <w:bottom w:val="single" w:sz="4" w:space="0" w:color="000000"/>
              <w:right w:val="nil"/>
            </w:tcBorders>
          </w:tcPr>
          <w:p w:rsidR="00000ADD" w:rsidRPr="006A5E73" w:rsidRDefault="00000ADD" w:rsidP="006A5E73">
            <w:r w:rsidRPr="006A5E73">
              <w:rPr>
                <w:rFonts w:hint="eastAsia"/>
              </w:rPr>
              <w:t xml:space="preserve">　工事進行基準を適用する工事の範囲（工期、請負金額等）を定め、これに該当する工事については、工事進行基準により継続的に工事収益を計上している。</w:t>
            </w:r>
          </w:p>
        </w:tc>
        <w:tc>
          <w:tcPr>
            <w:tcW w:w="180" w:type="dxa"/>
            <w:tcBorders>
              <w:top w:val="single" w:sz="4" w:space="0" w:color="000000"/>
              <w:left w:val="nil"/>
              <w:bottom w:val="single" w:sz="4" w:space="0" w:color="000000"/>
              <w:right w:val="single" w:sz="4" w:space="0" w:color="000000"/>
            </w:tcBorders>
          </w:tcPr>
          <w:p w:rsidR="00000ADD" w:rsidRPr="006A5E73" w:rsidRDefault="00000ADD" w:rsidP="006A5E73"/>
        </w:tc>
      </w:tr>
      <w:tr w:rsidR="00000ADD" w:rsidRPr="006A5E73" w:rsidTr="00000ADD">
        <w:trPr>
          <w:trHeight w:val="336"/>
        </w:trPr>
        <w:tc>
          <w:tcPr>
            <w:tcW w:w="1750" w:type="dxa"/>
            <w:tcBorders>
              <w:top w:val="nil"/>
              <w:left w:val="single" w:sz="4" w:space="0" w:color="000000"/>
              <w:bottom w:val="nil"/>
              <w:right w:val="single" w:sz="4" w:space="0" w:color="000000"/>
            </w:tcBorders>
            <w:vAlign w:val="center"/>
          </w:tcPr>
          <w:p w:rsidR="00000ADD" w:rsidRPr="006A5E73" w:rsidRDefault="00000ADD" w:rsidP="006A5E73">
            <w:pPr>
              <w:jc w:val="center"/>
            </w:pPr>
          </w:p>
        </w:tc>
        <w:tc>
          <w:tcPr>
            <w:tcW w:w="234" w:type="dxa"/>
            <w:tcBorders>
              <w:top w:val="single" w:sz="4" w:space="0" w:color="000000"/>
              <w:left w:val="single" w:sz="4" w:space="0" w:color="000000"/>
              <w:bottom w:val="single" w:sz="4" w:space="0" w:color="000000"/>
              <w:right w:val="nil"/>
            </w:tcBorders>
          </w:tcPr>
          <w:p w:rsidR="00000ADD" w:rsidRPr="006A5E73" w:rsidRDefault="00000ADD" w:rsidP="006A5E73"/>
        </w:tc>
        <w:tc>
          <w:tcPr>
            <w:tcW w:w="7318" w:type="dxa"/>
            <w:tcBorders>
              <w:top w:val="single" w:sz="4" w:space="0" w:color="000000"/>
              <w:left w:val="nil"/>
              <w:bottom w:val="single" w:sz="4" w:space="0" w:color="000000"/>
              <w:right w:val="nil"/>
            </w:tcBorders>
          </w:tcPr>
          <w:p w:rsidR="00000ADD" w:rsidRPr="006A5E73" w:rsidRDefault="00000ADD" w:rsidP="006A5E73">
            <w:r w:rsidRPr="006A5E73">
              <w:rPr>
                <w:rFonts w:hint="eastAsia"/>
              </w:rPr>
              <w:t xml:space="preserve">　工事進行基準を適用する工事の範囲（工期、請負金額等）を注記している。</w:t>
            </w:r>
          </w:p>
        </w:tc>
        <w:tc>
          <w:tcPr>
            <w:tcW w:w="180" w:type="dxa"/>
            <w:tcBorders>
              <w:top w:val="single" w:sz="4" w:space="0" w:color="000000"/>
              <w:left w:val="nil"/>
              <w:bottom w:val="single" w:sz="4" w:space="0" w:color="000000"/>
              <w:right w:val="single" w:sz="4" w:space="0" w:color="000000"/>
            </w:tcBorders>
          </w:tcPr>
          <w:p w:rsidR="00000ADD" w:rsidRPr="006A5E73" w:rsidRDefault="00000ADD" w:rsidP="006A5E73"/>
        </w:tc>
      </w:tr>
      <w:tr w:rsidR="00000ADD" w:rsidRPr="006A5E73" w:rsidTr="00000ADD">
        <w:trPr>
          <w:trHeight w:val="336"/>
        </w:trPr>
        <w:tc>
          <w:tcPr>
            <w:tcW w:w="1750" w:type="dxa"/>
            <w:tcBorders>
              <w:top w:val="nil"/>
              <w:left w:val="single" w:sz="4" w:space="0" w:color="000000"/>
              <w:bottom w:val="nil"/>
              <w:right w:val="single" w:sz="4" w:space="0" w:color="000000"/>
            </w:tcBorders>
            <w:vAlign w:val="center"/>
          </w:tcPr>
          <w:p w:rsidR="00000ADD" w:rsidRPr="006A5E73" w:rsidRDefault="00000ADD" w:rsidP="006A5E73">
            <w:pPr>
              <w:jc w:val="center"/>
            </w:pPr>
          </w:p>
        </w:tc>
        <w:tc>
          <w:tcPr>
            <w:tcW w:w="234" w:type="dxa"/>
            <w:tcBorders>
              <w:top w:val="single" w:sz="4" w:space="0" w:color="000000"/>
              <w:left w:val="single" w:sz="4" w:space="0" w:color="000000"/>
              <w:bottom w:val="single" w:sz="4" w:space="0" w:color="000000"/>
              <w:right w:val="nil"/>
            </w:tcBorders>
          </w:tcPr>
          <w:p w:rsidR="00000ADD" w:rsidRPr="006A5E73" w:rsidRDefault="00000ADD" w:rsidP="006A5E73"/>
        </w:tc>
        <w:tc>
          <w:tcPr>
            <w:tcW w:w="7318" w:type="dxa"/>
            <w:tcBorders>
              <w:top w:val="single" w:sz="4" w:space="0" w:color="000000"/>
              <w:left w:val="nil"/>
              <w:bottom w:val="single" w:sz="4" w:space="0" w:color="000000"/>
              <w:right w:val="nil"/>
            </w:tcBorders>
          </w:tcPr>
          <w:p w:rsidR="00000ADD" w:rsidRPr="006A5E73" w:rsidRDefault="00000ADD" w:rsidP="006A5E73">
            <w:r w:rsidRPr="006A5E73">
              <w:rPr>
                <w:rFonts w:hint="eastAsia"/>
              </w:rPr>
              <w:t xml:space="preserve">　実行予算等に基づく、適正な見積り工事原価を算定している。</w:t>
            </w:r>
          </w:p>
        </w:tc>
        <w:tc>
          <w:tcPr>
            <w:tcW w:w="180" w:type="dxa"/>
            <w:tcBorders>
              <w:top w:val="single" w:sz="4" w:space="0" w:color="000000"/>
              <w:left w:val="nil"/>
              <w:bottom w:val="single" w:sz="4" w:space="0" w:color="000000"/>
              <w:right w:val="single" w:sz="4" w:space="0" w:color="000000"/>
            </w:tcBorders>
          </w:tcPr>
          <w:p w:rsidR="00000ADD" w:rsidRPr="006A5E73" w:rsidRDefault="00000ADD" w:rsidP="006A5E73"/>
        </w:tc>
      </w:tr>
      <w:tr w:rsidR="00000ADD" w:rsidRPr="006A5E73" w:rsidTr="00000ADD">
        <w:trPr>
          <w:trHeight w:val="672"/>
        </w:trPr>
        <w:tc>
          <w:tcPr>
            <w:tcW w:w="1750" w:type="dxa"/>
            <w:tcBorders>
              <w:top w:val="nil"/>
              <w:left w:val="single" w:sz="4" w:space="0" w:color="000000"/>
              <w:bottom w:val="nil"/>
              <w:right w:val="single" w:sz="4" w:space="0" w:color="000000"/>
            </w:tcBorders>
            <w:vAlign w:val="center"/>
          </w:tcPr>
          <w:p w:rsidR="00000ADD" w:rsidRPr="006A5E73" w:rsidRDefault="00000ADD" w:rsidP="006A5E73">
            <w:pPr>
              <w:jc w:val="center"/>
            </w:pPr>
          </w:p>
        </w:tc>
        <w:tc>
          <w:tcPr>
            <w:tcW w:w="234" w:type="dxa"/>
            <w:tcBorders>
              <w:top w:val="single" w:sz="4" w:space="0" w:color="000000"/>
              <w:left w:val="single" w:sz="4" w:space="0" w:color="000000"/>
              <w:bottom w:val="single" w:sz="4" w:space="0" w:color="000000"/>
              <w:right w:val="nil"/>
            </w:tcBorders>
          </w:tcPr>
          <w:p w:rsidR="00000ADD" w:rsidRPr="006A5E73" w:rsidRDefault="00000ADD" w:rsidP="006A5E73"/>
        </w:tc>
        <w:tc>
          <w:tcPr>
            <w:tcW w:w="7318" w:type="dxa"/>
            <w:tcBorders>
              <w:top w:val="single" w:sz="4" w:space="0" w:color="000000"/>
              <w:left w:val="nil"/>
              <w:bottom w:val="single" w:sz="4" w:space="0" w:color="000000"/>
              <w:right w:val="nil"/>
            </w:tcBorders>
          </w:tcPr>
          <w:p w:rsidR="00000ADD" w:rsidRPr="006A5E73" w:rsidRDefault="00000ADD" w:rsidP="006A5E73">
            <w:r w:rsidRPr="006A5E73">
              <w:rPr>
                <w:rFonts w:hint="eastAsia"/>
              </w:rPr>
              <w:t xml:space="preserve">　工事原価計算の手続きを経た発生工事原価を把握し、これに基づき合理的な工事進捗率を算定している。</w:t>
            </w:r>
          </w:p>
        </w:tc>
        <w:tc>
          <w:tcPr>
            <w:tcW w:w="180" w:type="dxa"/>
            <w:tcBorders>
              <w:top w:val="single" w:sz="4" w:space="0" w:color="000000"/>
              <w:left w:val="nil"/>
              <w:bottom w:val="single" w:sz="4" w:space="0" w:color="000000"/>
              <w:right w:val="single" w:sz="4" w:space="0" w:color="000000"/>
            </w:tcBorders>
          </w:tcPr>
          <w:p w:rsidR="00000ADD" w:rsidRPr="006A5E73" w:rsidRDefault="00000ADD" w:rsidP="006A5E73"/>
        </w:tc>
      </w:tr>
      <w:tr w:rsidR="00000ADD" w:rsidRPr="006A5E73" w:rsidTr="00000ADD">
        <w:trPr>
          <w:trHeight w:val="672"/>
        </w:trPr>
        <w:tc>
          <w:tcPr>
            <w:tcW w:w="1750" w:type="dxa"/>
            <w:tcBorders>
              <w:top w:val="nil"/>
              <w:left w:val="single" w:sz="4" w:space="0" w:color="000000"/>
              <w:bottom w:val="single" w:sz="4" w:space="0" w:color="000000"/>
              <w:right w:val="single" w:sz="4" w:space="0" w:color="000000"/>
            </w:tcBorders>
            <w:vAlign w:val="center"/>
          </w:tcPr>
          <w:p w:rsidR="00000ADD" w:rsidRPr="006A5E73" w:rsidRDefault="00000ADD" w:rsidP="006A5E73">
            <w:pPr>
              <w:jc w:val="center"/>
            </w:pPr>
          </w:p>
        </w:tc>
        <w:tc>
          <w:tcPr>
            <w:tcW w:w="234" w:type="dxa"/>
            <w:tcBorders>
              <w:top w:val="single" w:sz="4" w:space="0" w:color="000000"/>
              <w:left w:val="single" w:sz="4" w:space="0" w:color="000000"/>
              <w:bottom w:val="single" w:sz="4" w:space="0" w:color="000000"/>
              <w:right w:val="nil"/>
            </w:tcBorders>
          </w:tcPr>
          <w:p w:rsidR="00000ADD" w:rsidRPr="006A5E73" w:rsidRDefault="00000ADD" w:rsidP="006A5E73"/>
        </w:tc>
        <w:tc>
          <w:tcPr>
            <w:tcW w:w="7318" w:type="dxa"/>
            <w:tcBorders>
              <w:top w:val="single" w:sz="4" w:space="0" w:color="000000"/>
              <w:left w:val="nil"/>
              <w:bottom w:val="single" w:sz="4" w:space="0" w:color="000000"/>
              <w:right w:val="nil"/>
            </w:tcBorders>
          </w:tcPr>
          <w:p w:rsidR="00000ADD" w:rsidRPr="006A5E73" w:rsidRDefault="00000ADD" w:rsidP="006A5E73">
            <w:r w:rsidRPr="006A5E73">
              <w:rPr>
                <w:rFonts w:hint="eastAsia"/>
              </w:rPr>
              <w:t xml:space="preserve">　工事収益に見合う金銭債務「未成工事受入金」を減額し、これと計上した工事収益との減額がある場合、「完成工事未収入金」を計上している。</w:t>
            </w:r>
          </w:p>
        </w:tc>
        <w:tc>
          <w:tcPr>
            <w:tcW w:w="180" w:type="dxa"/>
            <w:tcBorders>
              <w:top w:val="single" w:sz="4" w:space="0" w:color="000000"/>
              <w:left w:val="nil"/>
              <w:bottom w:val="single" w:sz="4" w:space="0" w:color="000000"/>
              <w:right w:val="single" w:sz="4" w:space="0" w:color="000000"/>
            </w:tcBorders>
          </w:tcPr>
          <w:p w:rsidR="00000ADD" w:rsidRPr="006A5E73" w:rsidRDefault="00000ADD" w:rsidP="006A5E73"/>
        </w:tc>
      </w:tr>
      <w:tr w:rsidR="00000ADD" w:rsidRPr="006A5E73" w:rsidTr="00000ADD">
        <w:trPr>
          <w:trHeight w:val="672"/>
        </w:trPr>
        <w:tc>
          <w:tcPr>
            <w:tcW w:w="1750" w:type="dxa"/>
            <w:tcBorders>
              <w:top w:val="single" w:sz="4" w:space="0" w:color="000000"/>
              <w:left w:val="single" w:sz="4" w:space="0" w:color="000000"/>
              <w:bottom w:val="single" w:sz="4" w:space="0" w:color="000000"/>
              <w:right w:val="single" w:sz="4" w:space="0" w:color="000000"/>
            </w:tcBorders>
            <w:vAlign w:val="center"/>
          </w:tcPr>
          <w:p w:rsidR="00000ADD" w:rsidRPr="006A5E73" w:rsidRDefault="00000ADD" w:rsidP="006A5E73">
            <w:pPr>
              <w:jc w:val="center"/>
            </w:pPr>
            <w:r w:rsidRPr="006A5E73">
              <w:rPr>
                <w:rFonts w:hint="eastAsia"/>
              </w:rPr>
              <w:t>受取利息配当金</w:t>
            </w:r>
          </w:p>
        </w:tc>
        <w:tc>
          <w:tcPr>
            <w:tcW w:w="234" w:type="dxa"/>
            <w:tcBorders>
              <w:top w:val="single" w:sz="4" w:space="0" w:color="000000"/>
              <w:left w:val="single" w:sz="4" w:space="0" w:color="000000"/>
              <w:bottom w:val="single" w:sz="4" w:space="0" w:color="000000"/>
              <w:right w:val="nil"/>
            </w:tcBorders>
          </w:tcPr>
          <w:p w:rsidR="00000ADD" w:rsidRPr="006A5E73" w:rsidRDefault="00000ADD" w:rsidP="006A5E73"/>
        </w:tc>
        <w:tc>
          <w:tcPr>
            <w:tcW w:w="7318" w:type="dxa"/>
            <w:tcBorders>
              <w:top w:val="single" w:sz="4" w:space="0" w:color="000000"/>
              <w:left w:val="nil"/>
              <w:bottom w:val="single" w:sz="4" w:space="0" w:color="000000"/>
              <w:right w:val="nil"/>
            </w:tcBorders>
          </w:tcPr>
          <w:p w:rsidR="00000ADD" w:rsidRPr="006A5E73" w:rsidRDefault="00000ADD" w:rsidP="006A5E73">
            <w:r w:rsidRPr="006A5E73">
              <w:rPr>
                <w:rFonts w:hint="eastAsia"/>
              </w:rPr>
              <w:t xml:space="preserve">　協同組合から支払いを受ける事業分量配当金がある場合、これを受取利息配当金として計上していない。</w:t>
            </w:r>
          </w:p>
        </w:tc>
        <w:tc>
          <w:tcPr>
            <w:tcW w:w="180" w:type="dxa"/>
            <w:tcBorders>
              <w:top w:val="single" w:sz="4" w:space="0" w:color="000000"/>
              <w:left w:val="nil"/>
              <w:bottom w:val="single" w:sz="4" w:space="0" w:color="000000"/>
              <w:right w:val="single" w:sz="4" w:space="0" w:color="000000"/>
            </w:tcBorders>
          </w:tcPr>
          <w:p w:rsidR="00000ADD" w:rsidRPr="006A5E73" w:rsidRDefault="00000ADD" w:rsidP="006A5E73"/>
        </w:tc>
      </w:tr>
      <w:tr w:rsidR="00000ADD" w:rsidRPr="006A5E73" w:rsidTr="00000ADD">
        <w:trPr>
          <w:trHeight w:val="336"/>
        </w:trPr>
        <w:tc>
          <w:tcPr>
            <w:tcW w:w="1750" w:type="dxa"/>
            <w:tcBorders>
              <w:top w:val="single" w:sz="4" w:space="0" w:color="000000"/>
              <w:left w:val="single" w:sz="4" w:space="0" w:color="000000"/>
              <w:bottom w:val="single" w:sz="4" w:space="0" w:color="000000"/>
              <w:right w:val="single" w:sz="4" w:space="0" w:color="000000"/>
            </w:tcBorders>
            <w:vAlign w:val="center"/>
          </w:tcPr>
          <w:p w:rsidR="00000ADD" w:rsidRPr="006A5E73" w:rsidRDefault="00000ADD" w:rsidP="006A5E73">
            <w:pPr>
              <w:jc w:val="center"/>
            </w:pPr>
            <w:r w:rsidRPr="006A5E73">
              <w:rPr>
                <w:rFonts w:hint="eastAsia"/>
              </w:rPr>
              <w:t>支払利息</w:t>
            </w:r>
          </w:p>
        </w:tc>
        <w:tc>
          <w:tcPr>
            <w:tcW w:w="234" w:type="dxa"/>
            <w:tcBorders>
              <w:top w:val="single" w:sz="4" w:space="0" w:color="000000"/>
              <w:left w:val="single" w:sz="4" w:space="0" w:color="000000"/>
              <w:bottom w:val="single" w:sz="4" w:space="0" w:color="000000"/>
              <w:right w:val="nil"/>
            </w:tcBorders>
          </w:tcPr>
          <w:p w:rsidR="00000ADD" w:rsidRPr="006A5E73" w:rsidRDefault="00000ADD" w:rsidP="006A5E73"/>
        </w:tc>
        <w:tc>
          <w:tcPr>
            <w:tcW w:w="7318" w:type="dxa"/>
            <w:tcBorders>
              <w:top w:val="single" w:sz="4" w:space="0" w:color="000000"/>
              <w:left w:val="nil"/>
              <w:bottom w:val="single" w:sz="4" w:space="0" w:color="000000"/>
              <w:right w:val="nil"/>
            </w:tcBorders>
          </w:tcPr>
          <w:p w:rsidR="00000ADD" w:rsidRPr="006A5E73" w:rsidRDefault="00000ADD" w:rsidP="006A5E73">
            <w:r w:rsidRPr="006A5E73">
              <w:rPr>
                <w:rFonts w:hint="eastAsia"/>
              </w:rPr>
              <w:t xml:space="preserve">　有利子負債が計上されている場合、支払利息を計上している。</w:t>
            </w:r>
          </w:p>
        </w:tc>
        <w:tc>
          <w:tcPr>
            <w:tcW w:w="180" w:type="dxa"/>
            <w:tcBorders>
              <w:top w:val="single" w:sz="4" w:space="0" w:color="000000"/>
              <w:left w:val="nil"/>
              <w:bottom w:val="single" w:sz="4" w:space="0" w:color="000000"/>
              <w:right w:val="single" w:sz="4" w:space="0" w:color="000000"/>
            </w:tcBorders>
          </w:tcPr>
          <w:p w:rsidR="00000ADD" w:rsidRPr="006A5E73" w:rsidRDefault="00000ADD" w:rsidP="006A5E73"/>
        </w:tc>
      </w:tr>
      <w:tr w:rsidR="00000ADD" w:rsidRPr="006A5E73" w:rsidTr="00000ADD">
        <w:trPr>
          <w:trHeight w:val="1008"/>
        </w:trPr>
        <w:tc>
          <w:tcPr>
            <w:tcW w:w="1750" w:type="dxa"/>
            <w:tcBorders>
              <w:top w:val="single" w:sz="4" w:space="0" w:color="000000"/>
              <w:left w:val="single" w:sz="4" w:space="0" w:color="000000"/>
              <w:bottom w:val="nil"/>
              <w:right w:val="single" w:sz="4" w:space="0" w:color="000000"/>
            </w:tcBorders>
            <w:vAlign w:val="center"/>
          </w:tcPr>
          <w:p w:rsidR="00000ADD" w:rsidRPr="006A5E73" w:rsidRDefault="00000ADD" w:rsidP="006A5E73">
            <w:pPr>
              <w:jc w:val="center"/>
            </w:pPr>
            <w:r w:rsidRPr="006A5E73">
              <w:rPr>
                <w:rFonts w:hint="eastAsia"/>
              </w:rPr>
              <w:t>ＪＶ</w:t>
            </w:r>
          </w:p>
        </w:tc>
        <w:tc>
          <w:tcPr>
            <w:tcW w:w="234" w:type="dxa"/>
            <w:tcBorders>
              <w:top w:val="single" w:sz="4" w:space="0" w:color="000000"/>
              <w:left w:val="single" w:sz="4" w:space="0" w:color="000000"/>
              <w:bottom w:val="single" w:sz="4" w:space="0" w:color="000000"/>
              <w:right w:val="nil"/>
            </w:tcBorders>
          </w:tcPr>
          <w:p w:rsidR="00000ADD" w:rsidRPr="006A5E73" w:rsidRDefault="00000ADD" w:rsidP="006A5E73"/>
        </w:tc>
        <w:tc>
          <w:tcPr>
            <w:tcW w:w="7318" w:type="dxa"/>
            <w:tcBorders>
              <w:top w:val="single" w:sz="4" w:space="0" w:color="000000"/>
              <w:left w:val="nil"/>
              <w:bottom w:val="single" w:sz="4" w:space="0" w:color="000000"/>
              <w:right w:val="nil"/>
            </w:tcBorders>
          </w:tcPr>
          <w:p w:rsidR="00000ADD" w:rsidRPr="006A5E73" w:rsidRDefault="00000ADD" w:rsidP="006A5E73">
            <w:r w:rsidRPr="006A5E73">
              <w:rPr>
                <w:rFonts w:hint="eastAsia"/>
              </w:rPr>
              <w:t xml:space="preserve">　共同施工方式のＪＶに係る資産・負債・収益・費用につき、自社の出資割合に応じた金額のみを計上し、ＪＶ全体の資産・負債・収益・費用等、他の割合による金額を計上していない。</w:t>
            </w:r>
          </w:p>
        </w:tc>
        <w:tc>
          <w:tcPr>
            <w:tcW w:w="180" w:type="dxa"/>
            <w:tcBorders>
              <w:top w:val="single" w:sz="4" w:space="0" w:color="000000"/>
              <w:left w:val="nil"/>
              <w:bottom w:val="single" w:sz="4" w:space="0" w:color="000000"/>
              <w:right w:val="single" w:sz="4" w:space="0" w:color="000000"/>
            </w:tcBorders>
          </w:tcPr>
          <w:p w:rsidR="00000ADD" w:rsidRPr="006A5E73" w:rsidRDefault="00000ADD" w:rsidP="006A5E73"/>
        </w:tc>
      </w:tr>
      <w:tr w:rsidR="00000ADD" w:rsidRPr="006A5E73" w:rsidTr="00000ADD">
        <w:trPr>
          <w:trHeight w:val="672"/>
        </w:trPr>
        <w:tc>
          <w:tcPr>
            <w:tcW w:w="1750" w:type="dxa"/>
            <w:tcBorders>
              <w:top w:val="nil"/>
              <w:left w:val="single" w:sz="4" w:space="0" w:color="000000"/>
              <w:bottom w:val="nil"/>
              <w:right w:val="single" w:sz="4" w:space="0" w:color="000000"/>
            </w:tcBorders>
            <w:vAlign w:val="center"/>
          </w:tcPr>
          <w:p w:rsidR="00000ADD" w:rsidRPr="006A5E73" w:rsidRDefault="00000ADD" w:rsidP="006A5E73">
            <w:pPr>
              <w:jc w:val="center"/>
            </w:pPr>
          </w:p>
        </w:tc>
        <w:tc>
          <w:tcPr>
            <w:tcW w:w="234" w:type="dxa"/>
            <w:tcBorders>
              <w:top w:val="single" w:sz="4" w:space="0" w:color="000000"/>
              <w:left w:val="single" w:sz="4" w:space="0" w:color="000000"/>
              <w:bottom w:val="single" w:sz="4" w:space="0" w:color="000000"/>
              <w:right w:val="nil"/>
            </w:tcBorders>
          </w:tcPr>
          <w:p w:rsidR="00000ADD" w:rsidRPr="006A5E73" w:rsidRDefault="00000ADD" w:rsidP="006A5E73"/>
        </w:tc>
        <w:tc>
          <w:tcPr>
            <w:tcW w:w="7318" w:type="dxa"/>
            <w:tcBorders>
              <w:top w:val="single" w:sz="4" w:space="0" w:color="000000"/>
              <w:left w:val="nil"/>
              <w:bottom w:val="single" w:sz="4" w:space="0" w:color="000000"/>
              <w:right w:val="nil"/>
            </w:tcBorders>
          </w:tcPr>
          <w:p w:rsidR="00000ADD" w:rsidRPr="006A5E73" w:rsidRDefault="00000ADD" w:rsidP="006A5E73">
            <w:r w:rsidRPr="006A5E73">
              <w:rPr>
                <w:rFonts w:hint="eastAsia"/>
              </w:rPr>
              <w:t xml:space="preserve">　分担施工方式のＪＶに係る収益につき、契約金額等の自社の施工割合に応じた金額を計上し、ＪＶ全体の施工金額等、他の金額を計上していない。</w:t>
            </w:r>
          </w:p>
        </w:tc>
        <w:tc>
          <w:tcPr>
            <w:tcW w:w="180" w:type="dxa"/>
            <w:tcBorders>
              <w:top w:val="single" w:sz="4" w:space="0" w:color="000000"/>
              <w:left w:val="nil"/>
              <w:bottom w:val="single" w:sz="4" w:space="0" w:color="000000"/>
              <w:right w:val="single" w:sz="4" w:space="0" w:color="000000"/>
            </w:tcBorders>
          </w:tcPr>
          <w:p w:rsidR="00000ADD" w:rsidRPr="006A5E73" w:rsidRDefault="00000ADD" w:rsidP="006A5E73"/>
        </w:tc>
      </w:tr>
      <w:tr w:rsidR="00000ADD" w:rsidRPr="006A5E73" w:rsidTr="00000ADD">
        <w:trPr>
          <w:trHeight w:val="672"/>
        </w:trPr>
        <w:tc>
          <w:tcPr>
            <w:tcW w:w="1750" w:type="dxa"/>
            <w:tcBorders>
              <w:top w:val="nil"/>
              <w:left w:val="single" w:sz="4" w:space="0" w:color="000000"/>
              <w:bottom w:val="single" w:sz="4" w:space="0" w:color="000000"/>
              <w:right w:val="single" w:sz="4" w:space="0" w:color="000000"/>
            </w:tcBorders>
            <w:vAlign w:val="center"/>
          </w:tcPr>
          <w:p w:rsidR="00000ADD" w:rsidRPr="006A5E73" w:rsidRDefault="00000ADD" w:rsidP="006A5E73">
            <w:pPr>
              <w:jc w:val="center"/>
            </w:pPr>
          </w:p>
        </w:tc>
        <w:tc>
          <w:tcPr>
            <w:tcW w:w="234" w:type="dxa"/>
            <w:tcBorders>
              <w:top w:val="single" w:sz="4" w:space="0" w:color="000000"/>
              <w:left w:val="single" w:sz="4" w:space="0" w:color="000000"/>
              <w:bottom w:val="single" w:sz="4" w:space="0" w:color="000000"/>
              <w:right w:val="nil"/>
            </w:tcBorders>
          </w:tcPr>
          <w:p w:rsidR="00000ADD" w:rsidRPr="006A5E73" w:rsidRDefault="00000ADD" w:rsidP="006A5E73"/>
        </w:tc>
        <w:tc>
          <w:tcPr>
            <w:tcW w:w="7318" w:type="dxa"/>
            <w:tcBorders>
              <w:top w:val="single" w:sz="4" w:space="0" w:color="000000"/>
              <w:left w:val="nil"/>
              <w:bottom w:val="single" w:sz="4" w:space="0" w:color="000000"/>
              <w:right w:val="nil"/>
            </w:tcBorders>
          </w:tcPr>
          <w:p w:rsidR="00000ADD" w:rsidRPr="006A5E73" w:rsidRDefault="00000ADD" w:rsidP="006A5E73">
            <w:r w:rsidRPr="006A5E73">
              <w:rPr>
                <w:rFonts w:hint="eastAsia"/>
              </w:rPr>
              <w:t xml:space="preserve">　ＪＶを代表して自社が実際に支払った金額と協定原価とが異なることに起因する利益は、当期の収益または未成工事支出金のマイナスとして処理している。</w:t>
            </w:r>
          </w:p>
        </w:tc>
        <w:tc>
          <w:tcPr>
            <w:tcW w:w="180" w:type="dxa"/>
            <w:tcBorders>
              <w:top w:val="single" w:sz="4" w:space="0" w:color="000000"/>
              <w:left w:val="nil"/>
              <w:bottom w:val="single" w:sz="4" w:space="0" w:color="000000"/>
              <w:right w:val="single" w:sz="4" w:space="0" w:color="000000"/>
            </w:tcBorders>
          </w:tcPr>
          <w:p w:rsidR="00000ADD" w:rsidRPr="006A5E73" w:rsidRDefault="00000ADD" w:rsidP="006A5E73"/>
        </w:tc>
      </w:tr>
      <w:tr w:rsidR="00000ADD" w:rsidRPr="006A5E73" w:rsidTr="00000ADD">
        <w:trPr>
          <w:trHeight w:val="336"/>
        </w:trPr>
        <w:tc>
          <w:tcPr>
            <w:tcW w:w="1750" w:type="dxa"/>
            <w:tcBorders>
              <w:top w:val="single" w:sz="4" w:space="0" w:color="000000"/>
              <w:left w:val="single" w:sz="4" w:space="0" w:color="000000"/>
              <w:bottom w:val="nil"/>
              <w:right w:val="single" w:sz="4" w:space="0" w:color="000000"/>
            </w:tcBorders>
            <w:vAlign w:val="center"/>
          </w:tcPr>
          <w:p w:rsidR="00000ADD" w:rsidRPr="006A5E73" w:rsidRDefault="00000ADD" w:rsidP="006A5E73">
            <w:pPr>
              <w:jc w:val="center"/>
            </w:pPr>
            <w:r w:rsidRPr="006A5E73">
              <w:rPr>
                <w:rFonts w:hint="eastAsia"/>
              </w:rPr>
              <w:t>個別注記表</w:t>
            </w:r>
          </w:p>
        </w:tc>
        <w:tc>
          <w:tcPr>
            <w:tcW w:w="234" w:type="dxa"/>
            <w:tcBorders>
              <w:top w:val="single" w:sz="4" w:space="0" w:color="000000"/>
              <w:left w:val="single" w:sz="4" w:space="0" w:color="000000"/>
              <w:bottom w:val="nil"/>
              <w:right w:val="nil"/>
            </w:tcBorders>
          </w:tcPr>
          <w:p w:rsidR="00000ADD" w:rsidRPr="006A5E73" w:rsidRDefault="00000ADD" w:rsidP="006A5E73"/>
        </w:tc>
        <w:tc>
          <w:tcPr>
            <w:tcW w:w="7318" w:type="dxa"/>
            <w:tcBorders>
              <w:top w:val="single" w:sz="4" w:space="0" w:color="000000"/>
              <w:left w:val="nil"/>
              <w:bottom w:val="nil"/>
              <w:right w:val="nil"/>
            </w:tcBorders>
          </w:tcPr>
          <w:p w:rsidR="00000ADD" w:rsidRPr="006A5E73" w:rsidRDefault="00000ADD" w:rsidP="006A5E73">
            <w:r w:rsidRPr="006A5E73">
              <w:rPr>
                <w:rFonts w:hint="eastAsia"/>
              </w:rPr>
              <w:t xml:space="preserve">　重要な会計方針に係る事項について注記している。</w:t>
            </w:r>
          </w:p>
        </w:tc>
        <w:tc>
          <w:tcPr>
            <w:tcW w:w="180" w:type="dxa"/>
            <w:tcBorders>
              <w:top w:val="single" w:sz="4" w:space="0" w:color="000000"/>
              <w:left w:val="nil"/>
              <w:bottom w:val="nil"/>
              <w:right w:val="single" w:sz="4" w:space="0" w:color="000000"/>
            </w:tcBorders>
          </w:tcPr>
          <w:p w:rsidR="00000ADD" w:rsidRPr="006A5E73" w:rsidRDefault="00000ADD" w:rsidP="006A5E73"/>
        </w:tc>
      </w:tr>
      <w:tr w:rsidR="00000ADD" w:rsidRPr="006A5E73" w:rsidTr="00000ADD">
        <w:trPr>
          <w:trHeight w:val="336"/>
        </w:trPr>
        <w:tc>
          <w:tcPr>
            <w:tcW w:w="1750" w:type="dxa"/>
            <w:tcBorders>
              <w:top w:val="nil"/>
              <w:left w:val="single" w:sz="4" w:space="0" w:color="000000"/>
              <w:bottom w:val="nil"/>
              <w:right w:val="single" w:sz="4" w:space="0" w:color="000000"/>
            </w:tcBorders>
            <w:vAlign w:val="center"/>
          </w:tcPr>
          <w:p w:rsidR="00000ADD" w:rsidRPr="006A5E73" w:rsidRDefault="00000ADD" w:rsidP="006A5E73">
            <w:pPr>
              <w:jc w:val="center"/>
            </w:pPr>
          </w:p>
        </w:tc>
        <w:tc>
          <w:tcPr>
            <w:tcW w:w="234" w:type="dxa"/>
            <w:tcBorders>
              <w:top w:val="nil"/>
              <w:left w:val="single" w:sz="4" w:space="0" w:color="000000"/>
              <w:bottom w:val="nil"/>
              <w:right w:val="nil"/>
            </w:tcBorders>
          </w:tcPr>
          <w:p w:rsidR="00000ADD" w:rsidRPr="006A5E73" w:rsidRDefault="00000ADD" w:rsidP="006A5E73"/>
        </w:tc>
        <w:tc>
          <w:tcPr>
            <w:tcW w:w="7318" w:type="dxa"/>
            <w:tcBorders>
              <w:top w:val="nil"/>
              <w:left w:val="nil"/>
              <w:bottom w:val="nil"/>
              <w:right w:val="nil"/>
            </w:tcBorders>
          </w:tcPr>
          <w:p w:rsidR="00000ADD" w:rsidRPr="006A5E73" w:rsidRDefault="00000ADD" w:rsidP="006A5E73">
            <w:r w:rsidRPr="006A5E73">
              <w:rPr>
                <w:rFonts w:hint="eastAsia"/>
              </w:rPr>
              <w:t xml:space="preserve">　　資産の評価基準及び評価方法</w:t>
            </w:r>
          </w:p>
        </w:tc>
        <w:tc>
          <w:tcPr>
            <w:tcW w:w="180" w:type="dxa"/>
            <w:tcBorders>
              <w:top w:val="nil"/>
              <w:left w:val="nil"/>
              <w:bottom w:val="nil"/>
              <w:right w:val="single" w:sz="4" w:space="0" w:color="000000"/>
            </w:tcBorders>
          </w:tcPr>
          <w:p w:rsidR="00000ADD" w:rsidRPr="006A5E73" w:rsidRDefault="00000ADD" w:rsidP="006A5E73"/>
        </w:tc>
      </w:tr>
      <w:tr w:rsidR="00000ADD" w:rsidRPr="006A5E73" w:rsidTr="00000ADD">
        <w:trPr>
          <w:trHeight w:val="336"/>
        </w:trPr>
        <w:tc>
          <w:tcPr>
            <w:tcW w:w="1750" w:type="dxa"/>
            <w:tcBorders>
              <w:top w:val="nil"/>
              <w:left w:val="single" w:sz="4" w:space="0" w:color="000000"/>
              <w:bottom w:val="nil"/>
              <w:right w:val="single" w:sz="4" w:space="0" w:color="000000"/>
            </w:tcBorders>
            <w:vAlign w:val="center"/>
          </w:tcPr>
          <w:p w:rsidR="00000ADD" w:rsidRPr="006A5E73" w:rsidRDefault="00000ADD" w:rsidP="006A5E73">
            <w:pPr>
              <w:jc w:val="center"/>
            </w:pPr>
          </w:p>
        </w:tc>
        <w:tc>
          <w:tcPr>
            <w:tcW w:w="234" w:type="dxa"/>
            <w:tcBorders>
              <w:top w:val="nil"/>
              <w:left w:val="single" w:sz="4" w:space="0" w:color="000000"/>
              <w:bottom w:val="nil"/>
              <w:right w:val="nil"/>
            </w:tcBorders>
          </w:tcPr>
          <w:p w:rsidR="00000ADD" w:rsidRPr="006A5E73" w:rsidRDefault="00000ADD" w:rsidP="006A5E73"/>
        </w:tc>
        <w:tc>
          <w:tcPr>
            <w:tcW w:w="7318" w:type="dxa"/>
            <w:tcBorders>
              <w:top w:val="nil"/>
              <w:left w:val="nil"/>
              <w:bottom w:val="nil"/>
              <w:right w:val="nil"/>
            </w:tcBorders>
          </w:tcPr>
          <w:p w:rsidR="00000ADD" w:rsidRPr="006A5E73" w:rsidRDefault="00000ADD" w:rsidP="006A5E73">
            <w:r w:rsidRPr="006A5E73">
              <w:rPr>
                <w:rFonts w:hint="eastAsia"/>
              </w:rPr>
              <w:t xml:space="preserve">　　固定資産の減価償却の方法</w:t>
            </w:r>
          </w:p>
        </w:tc>
        <w:tc>
          <w:tcPr>
            <w:tcW w:w="180" w:type="dxa"/>
            <w:tcBorders>
              <w:top w:val="nil"/>
              <w:left w:val="nil"/>
              <w:bottom w:val="nil"/>
              <w:right w:val="single" w:sz="4" w:space="0" w:color="000000"/>
            </w:tcBorders>
          </w:tcPr>
          <w:p w:rsidR="00000ADD" w:rsidRPr="006A5E73" w:rsidRDefault="00000ADD" w:rsidP="006A5E73"/>
        </w:tc>
      </w:tr>
      <w:tr w:rsidR="00000ADD" w:rsidRPr="006A5E73" w:rsidTr="00000ADD">
        <w:trPr>
          <w:trHeight w:val="336"/>
        </w:trPr>
        <w:tc>
          <w:tcPr>
            <w:tcW w:w="1750" w:type="dxa"/>
            <w:tcBorders>
              <w:top w:val="nil"/>
              <w:left w:val="single" w:sz="4" w:space="0" w:color="000000"/>
              <w:bottom w:val="nil"/>
              <w:right w:val="single" w:sz="4" w:space="0" w:color="000000"/>
            </w:tcBorders>
            <w:vAlign w:val="center"/>
          </w:tcPr>
          <w:p w:rsidR="00000ADD" w:rsidRPr="006A5E73" w:rsidRDefault="00000ADD" w:rsidP="006A5E73">
            <w:pPr>
              <w:jc w:val="center"/>
            </w:pPr>
          </w:p>
        </w:tc>
        <w:tc>
          <w:tcPr>
            <w:tcW w:w="234" w:type="dxa"/>
            <w:tcBorders>
              <w:top w:val="nil"/>
              <w:left w:val="single" w:sz="4" w:space="0" w:color="000000"/>
              <w:bottom w:val="nil"/>
              <w:right w:val="nil"/>
            </w:tcBorders>
          </w:tcPr>
          <w:p w:rsidR="00000ADD" w:rsidRPr="006A5E73" w:rsidRDefault="00000ADD" w:rsidP="006A5E73"/>
        </w:tc>
        <w:tc>
          <w:tcPr>
            <w:tcW w:w="7318" w:type="dxa"/>
            <w:tcBorders>
              <w:top w:val="nil"/>
              <w:left w:val="nil"/>
              <w:bottom w:val="nil"/>
              <w:right w:val="nil"/>
            </w:tcBorders>
          </w:tcPr>
          <w:p w:rsidR="00000ADD" w:rsidRPr="006A5E73" w:rsidRDefault="00000ADD" w:rsidP="006A5E73">
            <w:r w:rsidRPr="006A5E73">
              <w:rPr>
                <w:rFonts w:hint="eastAsia"/>
              </w:rPr>
              <w:t xml:space="preserve">　　引当金の計上基準</w:t>
            </w:r>
          </w:p>
        </w:tc>
        <w:tc>
          <w:tcPr>
            <w:tcW w:w="180" w:type="dxa"/>
            <w:tcBorders>
              <w:top w:val="nil"/>
              <w:left w:val="nil"/>
              <w:bottom w:val="nil"/>
              <w:right w:val="single" w:sz="4" w:space="0" w:color="000000"/>
            </w:tcBorders>
          </w:tcPr>
          <w:p w:rsidR="00000ADD" w:rsidRPr="006A5E73" w:rsidRDefault="00000ADD" w:rsidP="006A5E73"/>
        </w:tc>
      </w:tr>
      <w:tr w:rsidR="00000ADD" w:rsidRPr="006A5E73" w:rsidTr="00000ADD">
        <w:trPr>
          <w:trHeight w:val="336"/>
        </w:trPr>
        <w:tc>
          <w:tcPr>
            <w:tcW w:w="1750" w:type="dxa"/>
            <w:tcBorders>
              <w:top w:val="nil"/>
              <w:left w:val="single" w:sz="4" w:space="0" w:color="000000"/>
              <w:bottom w:val="nil"/>
              <w:right w:val="single" w:sz="4" w:space="0" w:color="000000"/>
            </w:tcBorders>
            <w:vAlign w:val="center"/>
          </w:tcPr>
          <w:p w:rsidR="00000ADD" w:rsidRPr="006A5E73" w:rsidRDefault="00000ADD" w:rsidP="006A5E73">
            <w:pPr>
              <w:jc w:val="center"/>
            </w:pPr>
          </w:p>
        </w:tc>
        <w:tc>
          <w:tcPr>
            <w:tcW w:w="234" w:type="dxa"/>
            <w:tcBorders>
              <w:top w:val="nil"/>
              <w:left w:val="single" w:sz="4" w:space="0" w:color="000000"/>
              <w:bottom w:val="single" w:sz="4" w:space="0" w:color="000000"/>
              <w:right w:val="nil"/>
            </w:tcBorders>
          </w:tcPr>
          <w:p w:rsidR="00000ADD" w:rsidRPr="006A5E73" w:rsidRDefault="00000ADD" w:rsidP="006A5E73"/>
        </w:tc>
        <w:tc>
          <w:tcPr>
            <w:tcW w:w="7318" w:type="dxa"/>
            <w:tcBorders>
              <w:top w:val="nil"/>
              <w:left w:val="nil"/>
              <w:bottom w:val="single" w:sz="4" w:space="0" w:color="000000"/>
              <w:right w:val="nil"/>
            </w:tcBorders>
          </w:tcPr>
          <w:p w:rsidR="00000ADD" w:rsidRPr="006A5E73" w:rsidRDefault="00000ADD" w:rsidP="006A5E73">
            <w:r w:rsidRPr="006A5E73">
              <w:rPr>
                <w:rFonts w:hint="eastAsia"/>
              </w:rPr>
              <w:t xml:space="preserve">　　収益及び費用の計上基準</w:t>
            </w:r>
          </w:p>
        </w:tc>
        <w:tc>
          <w:tcPr>
            <w:tcW w:w="180" w:type="dxa"/>
            <w:tcBorders>
              <w:top w:val="nil"/>
              <w:left w:val="nil"/>
              <w:bottom w:val="single" w:sz="4" w:space="0" w:color="000000"/>
              <w:right w:val="single" w:sz="4" w:space="0" w:color="000000"/>
            </w:tcBorders>
          </w:tcPr>
          <w:p w:rsidR="00000ADD" w:rsidRPr="006A5E73" w:rsidRDefault="00000ADD" w:rsidP="006A5E73"/>
        </w:tc>
      </w:tr>
      <w:tr w:rsidR="00000ADD" w:rsidRPr="006A5E73" w:rsidTr="00000ADD">
        <w:trPr>
          <w:trHeight w:val="672"/>
        </w:trPr>
        <w:tc>
          <w:tcPr>
            <w:tcW w:w="1750" w:type="dxa"/>
            <w:tcBorders>
              <w:top w:val="nil"/>
              <w:left w:val="single" w:sz="4" w:space="0" w:color="000000"/>
              <w:bottom w:val="nil"/>
              <w:right w:val="single" w:sz="4" w:space="0" w:color="000000"/>
            </w:tcBorders>
            <w:vAlign w:val="center"/>
          </w:tcPr>
          <w:p w:rsidR="00000ADD" w:rsidRPr="006A5E73" w:rsidRDefault="00000ADD" w:rsidP="006A5E73">
            <w:pPr>
              <w:jc w:val="center"/>
            </w:pPr>
          </w:p>
        </w:tc>
        <w:tc>
          <w:tcPr>
            <w:tcW w:w="234" w:type="dxa"/>
            <w:tcBorders>
              <w:top w:val="single" w:sz="4" w:space="0" w:color="000000"/>
              <w:left w:val="single" w:sz="4" w:space="0" w:color="000000"/>
              <w:bottom w:val="single" w:sz="4" w:space="0" w:color="000000"/>
              <w:right w:val="nil"/>
            </w:tcBorders>
          </w:tcPr>
          <w:p w:rsidR="00000ADD" w:rsidRPr="006A5E73" w:rsidRDefault="00000ADD" w:rsidP="006A5E73"/>
        </w:tc>
        <w:tc>
          <w:tcPr>
            <w:tcW w:w="7318" w:type="dxa"/>
            <w:tcBorders>
              <w:top w:val="single" w:sz="4" w:space="0" w:color="000000"/>
              <w:left w:val="nil"/>
              <w:bottom w:val="single" w:sz="4" w:space="0" w:color="000000"/>
              <w:right w:val="nil"/>
            </w:tcBorders>
          </w:tcPr>
          <w:p w:rsidR="00000ADD" w:rsidRPr="006A5E73" w:rsidRDefault="00000ADD" w:rsidP="006A5E73">
            <w:r w:rsidRPr="006A5E73">
              <w:rPr>
                <w:rFonts w:hint="eastAsia"/>
              </w:rPr>
              <w:t xml:space="preserve">　会社の財産又は損益の状態を正確に判断するために必要な事項を注記している。</w:t>
            </w:r>
          </w:p>
        </w:tc>
        <w:tc>
          <w:tcPr>
            <w:tcW w:w="180" w:type="dxa"/>
            <w:tcBorders>
              <w:top w:val="single" w:sz="4" w:space="0" w:color="000000"/>
              <w:left w:val="nil"/>
              <w:bottom w:val="single" w:sz="4" w:space="0" w:color="000000"/>
              <w:right w:val="single" w:sz="4" w:space="0" w:color="000000"/>
            </w:tcBorders>
          </w:tcPr>
          <w:p w:rsidR="00000ADD" w:rsidRPr="006A5E73" w:rsidRDefault="00000ADD" w:rsidP="006A5E73"/>
        </w:tc>
      </w:tr>
      <w:tr w:rsidR="00000ADD" w:rsidRPr="006A5E73" w:rsidTr="00000ADD">
        <w:trPr>
          <w:trHeight w:val="672"/>
        </w:trPr>
        <w:tc>
          <w:tcPr>
            <w:tcW w:w="1750" w:type="dxa"/>
            <w:tcBorders>
              <w:top w:val="nil"/>
              <w:left w:val="single" w:sz="4" w:space="0" w:color="000000"/>
              <w:bottom w:val="single" w:sz="4" w:space="0" w:color="000000"/>
              <w:right w:val="single" w:sz="4" w:space="0" w:color="000000"/>
            </w:tcBorders>
            <w:vAlign w:val="center"/>
          </w:tcPr>
          <w:p w:rsidR="00000ADD" w:rsidRPr="006A5E73" w:rsidRDefault="00000ADD" w:rsidP="006A5E73">
            <w:pPr>
              <w:jc w:val="center"/>
            </w:pPr>
          </w:p>
        </w:tc>
        <w:tc>
          <w:tcPr>
            <w:tcW w:w="234" w:type="dxa"/>
            <w:tcBorders>
              <w:top w:val="single" w:sz="4" w:space="0" w:color="000000"/>
              <w:left w:val="single" w:sz="4" w:space="0" w:color="000000"/>
              <w:bottom w:val="single" w:sz="4" w:space="0" w:color="000000"/>
              <w:right w:val="nil"/>
            </w:tcBorders>
          </w:tcPr>
          <w:p w:rsidR="00000ADD" w:rsidRPr="006A5E73" w:rsidRDefault="00000ADD" w:rsidP="006A5E73"/>
        </w:tc>
        <w:tc>
          <w:tcPr>
            <w:tcW w:w="7318" w:type="dxa"/>
            <w:tcBorders>
              <w:top w:val="single" w:sz="4" w:space="0" w:color="000000"/>
              <w:left w:val="nil"/>
              <w:bottom w:val="single" w:sz="4" w:space="0" w:color="000000"/>
              <w:right w:val="nil"/>
            </w:tcBorders>
          </w:tcPr>
          <w:p w:rsidR="00000ADD" w:rsidRPr="006A5E73" w:rsidRDefault="00000ADD" w:rsidP="006A5E73">
            <w:r w:rsidRPr="006A5E73">
              <w:rPr>
                <w:rFonts w:hint="eastAsia"/>
              </w:rPr>
              <w:t xml:space="preserve">　当期において会計方針の変更等があった場合、その内容及び影響額を注記している。</w:t>
            </w:r>
          </w:p>
        </w:tc>
        <w:tc>
          <w:tcPr>
            <w:tcW w:w="180" w:type="dxa"/>
            <w:tcBorders>
              <w:top w:val="single" w:sz="4" w:space="0" w:color="000000"/>
              <w:left w:val="nil"/>
              <w:bottom w:val="single" w:sz="4" w:space="0" w:color="000000"/>
              <w:right w:val="single" w:sz="4" w:space="0" w:color="000000"/>
            </w:tcBorders>
          </w:tcPr>
          <w:p w:rsidR="00000ADD" w:rsidRPr="006A5E73" w:rsidRDefault="00000ADD" w:rsidP="006A5E73"/>
        </w:tc>
      </w:tr>
    </w:tbl>
    <w:p w:rsidR="0012241E" w:rsidRDefault="0012241E" w:rsidP="00155303"/>
    <w:p w:rsidR="00155303" w:rsidRDefault="00155303" w:rsidP="00155303"/>
    <w:p w:rsidR="00155303" w:rsidRDefault="00155303" w:rsidP="00155303"/>
    <w:p w:rsidR="00155303" w:rsidRDefault="00155303" w:rsidP="00155303"/>
    <w:p w:rsidR="00155303" w:rsidRDefault="00155303" w:rsidP="00155303"/>
    <w:p w:rsidR="00155303" w:rsidRDefault="00155303" w:rsidP="00155303"/>
    <w:p w:rsidR="0012241E" w:rsidRDefault="0012241E" w:rsidP="0012241E"/>
    <w:sectPr w:rsidR="0012241E" w:rsidSect="00114F5A">
      <w:footerReference w:type="even" r:id="rId7"/>
      <w:footerReference w:type="default" r:id="rId8"/>
      <w:pgSz w:w="11906" w:h="16838" w:code="9"/>
      <w:pgMar w:top="1134" w:right="1134" w:bottom="1134" w:left="1134"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1044" w:rsidRDefault="00521044">
      <w:r>
        <w:separator/>
      </w:r>
    </w:p>
  </w:endnote>
  <w:endnote w:type="continuationSeparator" w:id="0">
    <w:p w:rsidR="00521044" w:rsidRDefault="00521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044" w:rsidRDefault="00521044" w:rsidP="00A320D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21044" w:rsidRDefault="0052104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044" w:rsidRDefault="00521044" w:rsidP="00C102F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1044" w:rsidRDefault="00521044">
      <w:r>
        <w:separator/>
      </w:r>
    </w:p>
  </w:footnote>
  <w:footnote w:type="continuationSeparator" w:id="0">
    <w:p w:rsidR="00521044" w:rsidRDefault="005210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A69D0"/>
    <w:multiLevelType w:val="hybridMultilevel"/>
    <w:tmpl w:val="10284D5E"/>
    <w:lvl w:ilvl="0" w:tplc="E2625D34">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8D845D9"/>
    <w:multiLevelType w:val="hybridMultilevel"/>
    <w:tmpl w:val="9AD8FCB8"/>
    <w:lvl w:ilvl="0" w:tplc="E0BC1CC8">
      <w:start w:val="1"/>
      <w:numFmt w:val="decimalFullWidth"/>
      <w:lvlText w:val="%1）"/>
      <w:lvlJc w:val="left"/>
      <w:pPr>
        <w:tabs>
          <w:tab w:val="num" w:pos="810"/>
        </w:tabs>
        <w:ind w:left="810" w:hanging="810"/>
      </w:pPr>
      <w:rPr>
        <w:rFonts w:hint="default"/>
      </w:rPr>
    </w:lvl>
    <w:lvl w:ilvl="1" w:tplc="48BE356E">
      <w:start w:val="1"/>
      <w:numFmt w:val="decimalEnclosedCircle"/>
      <w:lvlText w:val="%2"/>
      <w:lvlJc w:val="left"/>
      <w:pPr>
        <w:tabs>
          <w:tab w:val="num" w:pos="840"/>
        </w:tabs>
        <w:ind w:left="840" w:hanging="420"/>
      </w:pPr>
      <w:rPr>
        <w:rFonts w:hint="eastAsia"/>
        <w:b w:val="0"/>
      </w:rPr>
    </w:lvl>
    <w:lvl w:ilvl="2" w:tplc="B5DAFEC8">
      <w:start w:val="1"/>
      <w:numFmt w:val="bullet"/>
      <w:lvlText w:val="・"/>
      <w:lvlJc w:val="left"/>
      <w:pPr>
        <w:tabs>
          <w:tab w:val="num" w:pos="1200"/>
        </w:tabs>
        <w:ind w:left="1200" w:hanging="360"/>
      </w:pPr>
      <w:rPr>
        <w:rFonts w:ascii="ＭＳ 明朝" w:eastAsia="ＭＳ 明朝" w:hAnsi="ＭＳ 明朝" w:cs="Times New Roman" w:hint="eastAsia"/>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2FC678C"/>
    <w:multiLevelType w:val="hybridMultilevel"/>
    <w:tmpl w:val="9474AD4C"/>
    <w:lvl w:ilvl="0" w:tplc="D80CC0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2C7B0A"/>
    <w:multiLevelType w:val="hybridMultilevel"/>
    <w:tmpl w:val="D062EB40"/>
    <w:lvl w:ilvl="0" w:tplc="4BCE7FC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3A234C7"/>
    <w:multiLevelType w:val="hybridMultilevel"/>
    <w:tmpl w:val="A492E178"/>
    <w:lvl w:ilvl="0" w:tplc="3786686C">
      <w:start w:val="1"/>
      <w:numFmt w:val="decimalEnclosedCircle"/>
      <w:lvlText w:val="%1"/>
      <w:lvlJc w:val="left"/>
      <w:pPr>
        <w:tabs>
          <w:tab w:val="num" w:pos="1200"/>
        </w:tabs>
        <w:ind w:left="1200" w:hanging="360"/>
      </w:pPr>
      <w:rPr>
        <w:rFonts w:hint="default"/>
      </w:rPr>
    </w:lvl>
    <w:lvl w:ilvl="1" w:tplc="FBA2F984">
      <w:numFmt w:val="bullet"/>
      <w:lvlText w:val="○"/>
      <w:lvlJc w:val="left"/>
      <w:pPr>
        <w:tabs>
          <w:tab w:val="num" w:pos="1620"/>
        </w:tabs>
        <w:ind w:left="1620" w:hanging="360"/>
      </w:pPr>
      <w:rPr>
        <w:rFonts w:ascii="ＭＳ 明朝" w:eastAsia="ＭＳ 明朝" w:hAnsi="ＭＳ 明朝" w:cs="Times New Roman" w:hint="eastAsia"/>
      </w:rPr>
    </w:lvl>
    <w:lvl w:ilvl="2" w:tplc="8B1639A2">
      <w:numFmt w:val="bullet"/>
      <w:lvlText w:val="※"/>
      <w:lvlJc w:val="left"/>
      <w:pPr>
        <w:tabs>
          <w:tab w:val="num" w:pos="2040"/>
        </w:tabs>
        <w:ind w:left="2040" w:hanging="360"/>
      </w:pPr>
      <w:rPr>
        <w:rFonts w:ascii="ＭＳ 明朝" w:eastAsia="ＭＳ 明朝" w:hAnsi="ＭＳ 明朝" w:cs="Times New Roman" w:hint="eastAsia"/>
        <w:color w:val="FF0000"/>
      </w:rPr>
    </w:lvl>
    <w:lvl w:ilvl="3" w:tplc="702A533C">
      <w:start w:val="1"/>
      <w:numFmt w:val="decimal"/>
      <w:lvlText w:val="(%4)"/>
      <w:lvlJc w:val="left"/>
      <w:pPr>
        <w:tabs>
          <w:tab w:val="num" w:pos="2580"/>
        </w:tabs>
        <w:ind w:left="2580" w:hanging="480"/>
      </w:pPr>
      <w:rPr>
        <w:rFonts w:hint="default"/>
      </w:r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2B533BB6"/>
    <w:multiLevelType w:val="hybridMultilevel"/>
    <w:tmpl w:val="71CAAF0A"/>
    <w:lvl w:ilvl="0" w:tplc="44B65F38">
      <w:start w:val="1"/>
      <w:numFmt w:val="decimalFullWidth"/>
      <w:lvlText w:val="（%1）"/>
      <w:lvlJc w:val="left"/>
      <w:pPr>
        <w:tabs>
          <w:tab w:val="num" w:pos="840"/>
        </w:tabs>
        <w:ind w:left="840" w:hanging="84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E830CCA"/>
    <w:multiLevelType w:val="hybridMultilevel"/>
    <w:tmpl w:val="B0FC2616"/>
    <w:lvl w:ilvl="0" w:tplc="9CFE26E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34233B8"/>
    <w:multiLevelType w:val="hybridMultilevel"/>
    <w:tmpl w:val="12C8F73E"/>
    <w:lvl w:ilvl="0" w:tplc="94BA377C">
      <w:start w:val="1"/>
      <w:numFmt w:val="decimalFullWidth"/>
      <w:lvlText w:val="%1）"/>
      <w:lvlJc w:val="left"/>
      <w:pPr>
        <w:tabs>
          <w:tab w:val="num" w:pos="780"/>
        </w:tabs>
        <w:ind w:left="780" w:hanging="360"/>
      </w:pPr>
      <w:rPr>
        <w:rFonts w:ascii="Times New Roman" w:eastAsia="Times New Roman" w:hAnsi="Times New Roman" w:cs="Times New Roman"/>
      </w:rPr>
    </w:lvl>
    <w:lvl w:ilvl="1" w:tplc="430C89B2">
      <w:start w:val="1"/>
      <w:numFmt w:val="decimalEnclosedCircle"/>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38E5627E"/>
    <w:multiLevelType w:val="hybridMultilevel"/>
    <w:tmpl w:val="30B61C4E"/>
    <w:lvl w:ilvl="0" w:tplc="8FB8097C">
      <w:start w:val="1"/>
      <w:numFmt w:val="bullet"/>
      <w:lvlText w:val="・"/>
      <w:lvlJc w:val="left"/>
      <w:pPr>
        <w:tabs>
          <w:tab w:val="num" w:pos="919"/>
        </w:tabs>
        <w:ind w:left="919" w:hanging="360"/>
      </w:pPr>
      <w:rPr>
        <w:rFonts w:ascii="ＭＳ 明朝" w:eastAsia="ＭＳ 明朝" w:hAnsi="ＭＳ 明朝" w:cs="Times New Roman" w:hint="eastAsia"/>
        <w:b w:val="0"/>
      </w:rPr>
    </w:lvl>
    <w:lvl w:ilvl="1" w:tplc="0409000B" w:tentative="1">
      <w:start w:val="1"/>
      <w:numFmt w:val="bullet"/>
      <w:lvlText w:val=""/>
      <w:lvlJc w:val="left"/>
      <w:pPr>
        <w:tabs>
          <w:tab w:val="num" w:pos="1399"/>
        </w:tabs>
        <w:ind w:left="1399" w:hanging="420"/>
      </w:pPr>
      <w:rPr>
        <w:rFonts w:ascii="Wingdings" w:hAnsi="Wingdings" w:hint="default"/>
      </w:rPr>
    </w:lvl>
    <w:lvl w:ilvl="2" w:tplc="0409000D" w:tentative="1">
      <w:start w:val="1"/>
      <w:numFmt w:val="bullet"/>
      <w:lvlText w:val=""/>
      <w:lvlJc w:val="left"/>
      <w:pPr>
        <w:tabs>
          <w:tab w:val="num" w:pos="1819"/>
        </w:tabs>
        <w:ind w:left="1819" w:hanging="420"/>
      </w:pPr>
      <w:rPr>
        <w:rFonts w:ascii="Wingdings" w:hAnsi="Wingdings" w:hint="default"/>
      </w:rPr>
    </w:lvl>
    <w:lvl w:ilvl="3" w:tplc="04090001" w:tentative="1">
      <w:start w:val="1"/>
      <w:numFmt w:val="bullet"/>
      <w:lvlText w:val=""/>
      <w:lvlJc w:val="left"/>
      <w:pPr>
        <w:tabs>
          <w:tab w:val="num" w:pos="2239"/>
        </w:tabs>
        <w:ind w:left="2239" w:hanging="420"/>
      </w:pPr>
      <w:rPr>
        <w:rFonts w:ascii="Wingdings" w:hAnsi="Wingdings" w:hint="default"/>
      </w:rPr>
    </w:lvl>
    <w:lvl w:ilvl="4" w:tplc="0409000B" w:tentative="1">
      <w:start w:val="1"/>
      <w:numFmt w:val="bullet"/>
      <w:lvlText w:val=""/>
      <w:lvlJc w:val="left"/>
      <w:pPr>
        <w:tabs>
          <w:tab w:val="num" w:pos="2659"/>
        </w:tabs>
        <w:ind w:left="2659" w:hanging="420"/>
      </w:pPr>
      <w:rPr>
        <w:rFonts w:ascii="Wingdings" w:hAnsi="Wingdings" w:hint="default"/>
      </w:rPr>
    </w:lvl>
    <w:lvl w:ilvl="5" w:tplc="0409000D" w:tentative="1">
      <w:start w:val="1"/>
      <w:numFmt w:val="bullet"/>
      <w:lvlText w:val=""/>
      <w:lvlJc w:val="left"/>
      <w:pPr>
        <w:tabs>
          <w:tab w:val="num" w:pos="3079"/>
        </w:tabs>
        <w:ind w:left="3079" w:hanging="420"/>
      </w:pPr>
      <w:rPr>
        <w:rFonts w:ascii="Wingdings" w:hAnsi="Wingdings" w:hint="default"/>
      </w:rPr>
    </w:lvl>
    <w:lvl w:ilvl="6" w:tplc="04090001" w:tentative="1">
      <w:start w:val="1"/>
      <w:numFmt w:val="bullet"/>
      <w:lvlText w:val=""/>
      <w:lvlJc w:val="left"/>
      <w:pPr>
        <w:tabs>
          <w:tab w:val="num" w:pos="3499"/>
        </w:tabs>
        <w:ind w:left="3499" w:hanging="420"/>
      </w:pPr>
      <w:rPr>
        <w:rFonts w:ascii="Wingdings" w:hAnsi="Wingdings" w:hint="default"/>
      </w:rPr>
    </w:lvl>
    <w:lvl w:ilvl="7" w:tplc="0409000B" w:tentative="1">
      <w:start w:val="1"/>
      <w:numFmt w:val="bullet"/>
      <w:lvlText w:val=""/>
      <w:lvlJc w:val="left"/>
      <w:pPr>
        <w:tabs>
          <w:tab w:val="num" w:pos="3919"/>
        </w:tabs>
        <w:ind w:left="3919" w:hanging="420"/>
      </w:pPr>
      <w:rPr>
        <w:rFonts w:ascii="Wingdings" w:hAnsi="Wingdings" w:hint="default"/>
      </w:rPr>
    </w:lvl>
    <w:lvl w:ilvl="8" w:tplc="0409000D" w:tentative="1">
      <w:start w:val="1"/>
      <w:numFmt w:val="bullet"/>
      <w:lvlText w:val=""/>
      <w:lvlJc w:val="left"/>
      <w:pPr>
        <w:tabs>
          <w:tab w:val="num" w:pos="4339"/>
        </w:tabs>
        <w:ind w:left="4339" w:hanging="420"/>
      </w:pPr>
      <w:rPr>
        <w:rFonts w:ascii="Wingdings" w:hAnsi="Wingdings" w:hint="default"/>
      </w:rPr>
    </w:lvl>
  </w:abstractNum>
  <w:abstractNum w:abstractNumId="9" w15:restartNumberingAfterBreak="0">
    <w:nsid w:val="38F67BFA"/>
    <w:multiLevelType w:val="hybridMultilevel"/>
    <w:tmpl w:val="9B3E3178"/>
    <w:lvl w:ilvl="0" w:tplc="07F8295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AB73F21"/>
    <w:multiLevelType w:val="hybridMultilevel"/>
    <w:tmpl w:val="D7F0CA34"/>
    <w:lvl w:ilvl="0" w:tplc="57AA76F4">
      <w:start w:val="3"/>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D651F61"/>
    <w:multiLevelType w:val="hybridMultilevel"/>
    <w:tmpl w:val="9A16AF54"/>
    <w:lvl w:ilvl="0" w:tplc="2D1CD4A6">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E881862"/>
    <w:multiLevelType w:val="hybridMultilevel"/>
    <w:tmpl w:val="40A2118C"/>
    <w:lvl w:ilvl="0" w:tplc="3BC2F218">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3" w15:restartNumberingAfterBreak="0">
    <w:nsid w:val="45E77566"/>
    <w:multiLevelType w:val="hybridMultilevel"/>
    <w:tmpl w:val="9CD076F0"/>
    <w:lvl w:ilvl="0" w:tplc="1DA80B02">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471B115A"/>
    <w:multiLevelType w:val="multilevel"/>
    <w:tmpl w:val="71CAAF0A"/>
    <w:lvl w:ilvl="0">
      <w:start w:val="1"/>
      <w:numFmt w:val="decimalFullWidth"/>
      <w:lvlText w:val="（%1）"/>
      <w:lvlJc w:val="left"/>
      <w:pPr>
        <w:tabs>
          <w:tab w:val="num" w:pos="840"/>
        </w:tabs>
        <w:ind w:left="840" w:hanging="840"/>
      </w:pPr>
      <w:rPr>
        <w:rFonts w:hint="default"/>
        <w:b/>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47875401"/>
    <w:multiLevelType w:val="hybridMultilevel"/>
    <w:tmpl w:val="3F1C806C"/>
    <w:lvl w:ilvl="0" w:tplc="EC2E2BF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9B905B0"/>
    <w:multiLevelType w:val="hybridMultilevel"/>
    <w:tmpl w:val="C43A70FE"/>
    <w:lvl w:ilvl="0" w:tplc="F926AD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DF14912"/>
    <w:multiLevelType w:val="hybridMultilevel"/>
    <w:tmpl w:val="B70858A2"/>
    <w:lvl w:ilvl="0" w:tplc="D9E0F23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F9D71D1"/>
    <w:multiLevelType w:val="hybridMultilevel"/>
    <w:tmpl w:val="CF58E350"/>
    <w:lvl w:ilvl="0" w:tplc="46967D6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4BF487D"/>
    <w:multiLevelType w:val="hybridMultilevel"/>
    <w:tmpl w:val="FD8EDA68"/>
    <w:lvl w:ilvl="0" w:tplc="E0BABA48">
      <w:numFmt w:val="bullet"/>
      <w:lvlText w:val="＊"/>
      <w:lvlJc w:val="left"/>
      <w:pPr>
        <w:tabs>
          <w:tab w:val="num" w:pos="3720"/>
        </w:tabs>
        <w:ind w:left="3720" w:hanging="360"/>
      </w:pPr>
      <w:rPr>
        <w:rFonts w:ascii="ＭＳ 明朝" w:eastAsia="ＭＳ 明朝" w:hAnsi="ＭＳ 明朝" w:cs="Times New Roman" w:hint="eastAsia"/>
      </w:rPr>
    </w:lvl>
    <w:lvl w:ilvl="1" w:tplc="0409000B" w:tentative="1">
      <w:start w:val="1"/>
      <w:numFmt w:val="bullet"/>
      <w:lvlText w:val=""/>
      <w:lvlJc w:val="left"/>
      <w:pPr>
        <w:tabs>
          <w:tab w:val="num" w:pos="4200"/>
        </w:tabs>
        <w:ind w:left="4200" w:hanging="420"/>
      </w:pPr>
      <w:rPr>
        <w:rFonts w:ascii="Wingdings" w:hAnsi="Wingdings" w:hint="default"/>
      </w:rPr>
    </w:lvl>
    <w:lvl w:ilvl="2" w:tplc="0409000D" w:tentative="1">
      <w:start w:val="1"/>
      <w:numFmt w:val="bullet"/>
      <w:lvlText w:val=""/>
      <w:lvlJc w:val="left"/>
      <w:pPr>
        <w:tabs>
          <w:tab w:val="num" w:pos="4620"/>
        </w:tabs>
        <w:ind w:left="4620" w:hanging="420"/>
      </w:pPr>
      <w:rPr>
        <w:rFonts w:ascii="Wingdings" w:hAnsi="Wingdings" w:hint="default"/>
      </w:rPr>
    </w:lvl>
    <w:lvl w:ilvl="3" w:tplc="04090001" w:tentative="1">
      <w:start w:val="1"/>
      <w:numFmt w:val="bullet"/>
      <w:lvlText w:val=""/>
      <w:lvlJc w:val="left"/>
      <w:pPr>
        <w:tabs>
          <w:tab w:val="num" w:pos="5040"/>
        </w:tabs>
        <w:ind w:left="5040" w:hanging="420"/>
      </w:pPr>
      <w:rPr>
        <w:rFonts w:ascii="Wingdings" w:hAnsi="Wingdings" w:hint="default"/>
      </w:rPr>
    </w:lvl>
    <w:lvl w:ilvl="4" w:tplc="0409000B" w:tentative="1">
      <w:start w:val="1"/>
      <w:numFmt w:val="bullet"/>
      <w:lvlText w:val=""/>
      <w:lvlJc w:val="left"/>
      <w:pPr>
        <w:tabs>
          <w:tab w:val="num" w:pos="5460"/>
        </w:tabs>
        <w:ind w:left="5460" w:hanging="420"/>
      </w:pPr>
      <w:rPr>
        <w:rFonts w:ascii="Wingdings" w:hAnsi="Wingdings" w:hint="default"/>
      </w:rPr>
    </w:lvl>
    <w:lvl w:ilvl="5" w:tplc="0409000D" w:tentative="1">
      <w:start w:val="1"/>
      <w:numFmt w:val="bullet"/>
      <w:lvlText w:val=""/>
      <w:lvlJc w:val="left"/>
      <w:pPr>
        <w:tabs>
          <w:tab w:val="num" w:pos="5880"/>
        </w:tabs>
        <w:ind w:left="5880" w:hanging="420"/>
      </w:pPr>
      <w:rPr>
        <w:rFonts w:ascii="Wingdings" w:hAnsi="Wingdings" w:hint="default"/>
      </w:rPr>
    </w:lvl>
    <w:lvl w:ilvl="6" w:tplc="04090001" w:tentative="1">
      <w:start w:val="1"/>
      <w:numFmt w:val="bullet"/>
      <w:lvlText w:val=""/>
      <w:lvlJc w:val="left"/>
      <w:pPr>
        <w:tabs>
          <w:tab w:val="num" w:pos="6300"/>
        </w:tabs>
        <w:ind w:left="6300" w:hanging="420"/>
      </w:pPr>
      <w:rPr>
        <w:rFonts w:ascii="Wingdings" w:hAnsi="Wingdings" w:hint="default"/>
      </w:rPr>
    </w:lvl>
    <w:lvl w:ilvl="7" w:tplc="0409000B" w:tentative="1">
      <w:start w:val="1"/>
      <w:numFmt w:val="bullet"/>
      <w:lvlText w:val=""/>
      <w:lvlJc w:val="left"/>
      <w:pPr>
        <w:tabs>
          <w:tab w:val="num" w:pos="6720"/>
        </w:tabs>
        <w:ind w:left="6720" w:hanging="420"/>
      </w:pPr>
      <w:rPr>
        <w:rFonts w:ascii="Wingdings" w:hAnsi="Wingdings" w:hint="default"/>
      </w:rPr>
    </w:lvl>
    <w:lvl w:ilvl="8" w:tplc="0409000D" w:tentative="1">
      <w:start w:val="1"/>
      <w:numFmt w:val="bullet"/>
      <w:lvlText w:val=""/>
      <w:lvlJc w:val="left"/>
      <w:pPr>
        <w:tabs>
          <w:tab w:val="num" w:pos="7140"/>
        </w:tabs>
        <w:ind w:left="7140" w:hanging="420"/>
      </w:pPr>
      <w:rPr>
        <w:rFonts w:ascii="Wingdings" w:hAnsi="Wingdings" w:hint="default"/>
      </w:rPr>
    </w:lvl>
  </w:abstractNum>
  <w:abstractNum w:abstractNumId="20" w15:restartNumberingAfterBreak="0">
    <w:nsid w:val="64E03382"/>
    <w:multiLevelType w:val="hybridMultilevel"/>
    <w:tmpl w:val="B462A44A"/>
    <w:lvl w:ilvl="0" w:tplc="9F3C4244">
      <w:start w:val="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57A3F4A"/>
    <w:multiLevelType w:val="hybridMultilevel"/>
    <w:tmpl w:val="220452B8"/>
    <w:lvl w:ilvl="0" w:tplc="D81E7EAC">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2" w15:restartNumberingAfterBreak="0">
    <w:nsid w:val="665D3BDB"/>
    <w:multiLevelType w:val="hybridMultilevel"/>
    <w:tmpl w:val="80A6E3BA"/>
    <w:lvl w:ilvl="0" w:tplc="809EA7DE">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6F8E7890"/>
    <w:multiLevelType w:val="hybridMultilevel"/>
    <w:tmpl w:val="74545762"/>
    <w:lvl w:ilvl="0" w:tplc="D3DAF62A">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FAF4A09"/>
    <w:multiLevelType w:val="hybridMultilevel"/>
    <w:tmpl w:val="553AFEC0"/>
    <w:lvl w:ilvl="0" w:tplc="5990602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72876C69"/>
    <w:multiLevelType w:val="hybridMultilevel"/>
    <w:tmpl w:val="F864CA14"/>
    <w:lvl w:ilvl="0" w:tplc="57EA4768">
      <w:start w:val="1"/>
      <w:numFmt w:val="decimalEnclosedCircle"/>
      <w:lvlText w:val="%1"/>
      <w:lvlJc w:val="left"/>
      <w:pPr>
        <w:tabs>
          <w:tab w:val="num" w:pos="930"/>
        </w:tabs>
        <w:ind w:left="930" w:hanging="360"/>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26" w15:restartNumberingAfterBreak="0">
    <w:nsid w:val="7290489D"/>
    <w:multiLevelType w:val="hybridMultilevel"/>
    <w:tmpl w:val="E7123504"/>
    <w:lvl w:ilvl="0" w:tplc="46A45CC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F594BCE"/>
    <w:multiLevelType w:val="hybridMultilevel"/>
    <w:tmpl w:val="A39899A4"/>
    <w:lvl w:ilvl="0" w:tplc="E2625D34">
      <w:start w:val="1"/>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5"/>
  </w:num>
  <w:num w:numId="2">
    <w:abstractNumId w:val="0"/>
  </w:num>
  <w:num w:numId="3">
    <w:abstractNumId w:val="27"/>
  </w:num>
  <w:num w:numId="4">
    <w:abstractNumId w:val="21"/>
  </w:num>
  <w:num w:numId="5">
    <w:abstractNumId w:val="14"/>
  </w:num>
  <w:num w:numId="6">
    <w:abstractNumId w:val="18"/>
  </w:num>
  <w:num w:numId="7">
    <w:abstractNumId w:val="7"/>
  </w:num>
  <w:num w:numId="8">
    <w:abstractNumId w:val="22"/>
  </w:num>
  <w:num w:numId="9">
    <w:abstractNumId w:val="6"/>
  </w:num>
  <w:num w:numId="10">
    <w:abstractNumId w:val="2"/>
  </w:num>
  <w:num w:numId="11">
    <w:abstractNumId w:val="26"/>
  </w:num>
  <w:num w:numId="12">
    <w:abstractNumId w:val="17"/>
  </w:num>
  <w:num w:numId="13">
    <w:abstractNumId w:val="3"/>
  </w:num>
  <w:num w:numId="14">
    <w:abstractNumId w:val="1"/>
  </w:num>
  <w:num w:numId="15">
    <w:abstractNumId w:val="11"/>
  </w:num>
  <w:num w:numId="16">
    <w:abstractNumId w:val="13"/>
  </w:num>
  <w:num w:numId="17">
    <w:abstractNumId w:val="4"/>
  </w:num>
  <w:num w:numId="18">
    <w:abstractNumId w:val="12"/>
  </w:num>
  <w:num w:numId="19">
    <w:abstractNumId w:val="24"/>
  </w:num>
  <w:num w:numId="20">
    <w:abstractNumId w:val="25"/>
  </w:num>
  <w:num w:numId="21">
    <w:abstractNumId w:val="9"/>
  </w:num>
  <w:num w:numId="22">
    <w:abstractNumId w:val="20"/>
  </w:num>
  <w:num w:numId="23">
    <w:abstractNumId w:val="10"/>
  </w:num>
  <w:num w:numId="24">
    <w:abstractNumId w:val="23"/>
  </w:num>
  <w:num w:numId="25">
    <w:abstractNumId w:val="15"/>
  </w:num>
  <w:num w:numId="26">
    <w:abstractNumId w:val="16"/>
  </w:num>
  <w:num w:numId="27">
    <w:abstractNumId w:val="19"/>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30721" fill="f" fillcolor="white">
      <v:fill color="white" opacity="0"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4DCF"/>
    <w:rsid w:val="00000797"/>
    <w:rsid w:val="00000ADD"/>
    <w:rsid w:val="00006D53"/>
    <w:rsid w:val="00014109"/>
    <w:rsid w:val="00015F95"/>
    <w:rsid w:val="000202F1"/>
    <w:rsid w:val="000204EF"/>
    <w:rsid w:val="00026827"/>
    <w:rsid w:val="000328DD"/>
    <w:rsid w:val="0003316F"/>
    <w:rsid w:val="000344A0"/>
    <w:rsid w:val="00036FFB"/>
    <w:rsid w:val="00040559"/>
    <w:rsid w:val="00041BFE"/>
    <w:rsid w:val="00043F1F"/>
    <w:rsid w:val="00045231"/>
    <w:rsid w:val="000456E1"/>
    <w:rsid w:val="00050FB4"/>
    <w:rsid w:val="00052DD3"/>
    <w:rsid w:val="00053557"/>
    <w:rsid w:val="00063336"/>
    <w:rsid w:val="00080885"/>
    <w:rsid w:val="00081C42"/>
    <w:rsid w:val="00081CD5"/>
    <w:rsid w:val="00082262"/>
    <w:rsid w:val="00082DE1"/>
    <w:rsid w:val="00083392"/>
    <w:rsid w:val="00084A88"/>
    <w:rsid w:val="00085257"/>
    <w:rsid w:val="00085B06"/>
    <w:rsid w:val="0008660C"/>
    <w:rsid w:val="000951CD"/>
    <w:rsid w:val="00095C25"/>
    <w:rsid w:val="00096C49"/>
    <w:rsid w:val="000975D1"/>
    <w:rsid w:val="000A22DD"/>
    <w:rsid w:val="000A58B4"/>
    <w:rsid w:val="000A6759"/>
    <w:rsid w:val="000B0D29"/>
    <w:rsid w:val="000B1BAA"/>
    <w:rsid w:val="000B71F6"/>
    <w:rsid w:val="000C0803"/>
    <w:rsid w:val="000C0BB4"/>
    <w:rsid w:val="000C35E5"/>
    <w:rsid w:val="000C49DC"/>
    <w:rsid w:val="000C67D9"/>
    <w:rsid w:val="000D13EC"/>
    <w:rsid w:val="000E0CF3"/>
    <w:rsid w:val="000E2A42"/>
    <w:rsid w:val="000E3110"/>
    <w:rsid w:val="000E32AC"/>
    <w:rsid w:val="000E7372"/>
    <w:rsid w:val="000F2850"/>
    <w:rsid w:val="000F45E4"/>
    <w:rsid w:val="000F75DC"/>
    <w:rsid w:val="001003FA"/>
    <w:rsid w:val="00102656"/>
    <w:rsid w:val="00103356"/>
    <w:rsid w:val="0010481D"/>
    <w:rsid w:val="00104A24"/>
    <w:rsid w:val="001055D7"/>
    <w:rsid w:val="00105BE4"/>
    <w:rsid w:val="00105D47"/>
    <w:rsid w:val="0011141A"/>
    <w:rsid w:val="00114F5A"/>
    <w:rsid w:val="00116BC9"/>
    <w:rsid w:val="00116C65"/>
    <w:rsid w:val="0012241E"/>
    <w:rsid w:val="001247D5"/>
    <w:rsid w:val="001267C1"/>
    <w:rsid w:val="00133A52"/>
    <w:rsid w:val="00147588"/>
    <w:rsid w:val="00151541"/>
    <w:rsid w:val="001537BF"/>
    <w:rsid w:val="00155303"/>
    <w:rsid w:val="001555F0"/>
    <w:rsid w:val="00155DA8"/>
    <w:rsid w:val="00156F86"/>
    <w:rsid w:val="00157DD6"/>
    <w:rsid w:val="001605F1"/>
    <w:rsid w:val="00162A53"/>
    <w:rsid w:val="00164C73"/>
    <w:rsid w:val="001655DF"/>
    <w:rsid w:val="00172D8B"/>
    <w:rsid w:val="0017582D"/>
    <w:rsid w:val="00177145"/>
    <w:rsid w:val="00185857"/>
    <w:rsid w:val="0019187F"/>
    <w:rsid w:val="00192323"/>
    <w:rsid w:val="00192CFC"/>
    <w:rsid w:val="00195506"/>
    <w:rsid w:val="00196C41"/>
    <w:rsid w:val="001A2D02"/>
    <w:rsid w:val="001A4C43"/>
    <w:rsid w:val="001B0C8A"/>
    <w:rsid w:val="001B1E1E"/>
    <w:rsid w:val="001B4491"/>
    <w:rsid w:val="001B6457"/>
    <w:rsid w:val="001C075D"/>
    <w:rsid w:val="001C0F49"/>
    <w:rsid w:val="001C1BF8"/>
    <w:rsid w:val="001C2DB9"/>
    <w:rsid w:val="001C71F6"/>
    <w:rsid w:val="001C7B01"/>
    <w:rsid w:val="001D173A"/>
    <w:rsid w:val="001D17A3"/>
    <w:rsid w:val="001D2175"/>
    <w:rsid w:val="001D4F7F"/>
    <w:rsid w:val="001D7358"/>
    <w:rsid w:val="001E0147"/>
    <w:rsid w:val="001E3D69"/>
    <w:rsid w:val="001E517A"/>
    <w:rsid w:val="001E5C7D"/>
    <w:rsid w:val="001F07DF"/>
    <w:rsid w:val="001F48F8"/>
    <w:rsid w:val="001F637B"/>
    <w:rsid w:val="00202D97"/>
    <w:rsid w:val="0020625E"/>
    <w:rsid w:val="00206919"/>
    <w:rsid w:val="0021009F"/>
    <w:rsid w:val="00211960"/>
    <w:rsid w:val="002156DF"/>
    <w:rsid w:val="0022289C"/>
    <w:rsid w:val="00231379"/>
    <w:rsid w:val="00233D38"/>
    <w:rsid w:val="00243466"/>
    <w:rsid w:val="00245DE8"/>
    <w:rsid w:val="00250B4B"/>
    <w:rsid w:val="002524DC"/>
    <w:rsid w:val="00254076"/>
    <w:rsid w:val="00257B01"/>
    <w:rsid w:val="00261888"/>
    <w:rsid w:val="002618D9"/>
    <w:rsid w:val="002625ED"/>
    <w:rsid w:val="00266877"/>
    <w:rsid w:val="00266DE8"/>
    <w:rsid w:val="0027374F"/>
    <w:rsid w:val="00274D64"/>
    <w:rsid w:val="0028645C"/>
    <w:rsid w:val="0028790C"/>
    <w:rsid w:val="00296CB5"/>
    <w:rsid w:val="002A7BF9"/>
    <w:rsid w:val="002B03EF"/>
    <w:rsid w:val="002B1F58"/>
    <w:rsid w:val="002B1F99"/>
    <w:rsid w:val="002B397F"/>
    <w:rsid w:val="002B49AA"/>
    <w:rsid w:val="002C0F08"/>
    <w:rsid w:val="002C1A1E"/>
    <w:rsid w:val="002C2A18"/>
    <w:rsid w:val="002D2861"/>
    <w:rsid w:val="002D3D28"/>
    <w:rsid w:val="002D477C"/>
    <w:rsid w:val="002D785D"/>
    <w:rsid w:val="002D7C0A"/>
    <w:rsid w:val="002E11A8"/>
    <w:rsid w:val="002E1599"/>
    <w:rsid w:val="002E1E7B"/>
    <w:rsid w:val="002F0DA2"/>
    <w:rsid w:val="002F5163"/>
    <w:rsid w:val="002F7828"/>
    <w:rsid w:val="0030367C"/>
    <w:rsid w:val="00314667"/>
    <w:rsid w:val="00316716"/>
    <w:rsid w:val="00317805"/>
    <w:rsid w:val="00321A7E"/>
    <w:rsid w:val="00321EC6"/>
    <w:rsid w:val="00324C9D"/>
    <w:rsid w:val="00325B20"/>
    <w:rsid w:val="0032794C"/>
    <w:rsid w:val="00327E86"/>
    <w:rsid w:val="003352D1"/>
    <w:rsid w:val="003404F4"/>
    <w:rsid w:val="0034318D"/>
    <w:rsid w:val="00344B61"/>
    <w:rsid w:val="00345DDB"/>
    <w:rsid w:val="00350191"/>
    <w:rsid w:val="00352ABB"/>
    <w:rsid w:val="0036065A"/>
    <w:rsid w:val="00363C5C"/>
    <w:rsid w:val="00364BCB"/>
    <w:rsid w:val="0036642A"/>
    <w:rsid w:val="00370D6E"/>
    <w:rsid w:val="00380A88"/>
    <w:rsid w:val="00385DEF"/>
    <w:rsid w:val="00387460"/>
    <w:rsid w:val="0039200D"/>
    <w:rsid w:val="00394B06"/>
    <w:rsid w:val="0039556F"/>
    <w:rsid w:val="003A5EFD"/>
    <w:rsid w:val="003A6D68"/>
    <w:rsid w:val="003B7DDD"/>
    <w:rsid w:val="003C5F0D"/>
    <w:rsid w:val="003D1F2D"/>
    <w:rsid w:val="003D7E3B"/>
    <w:rsid w:val="003E001B"/>
    <w:rsid w:val="003E1914"/>
    <w:rsid w:val="003E24ED"/>
    <w:rsid w:val="003E2966"/>
    <w:rsid w:val="003E2C4E"/>
    <w:rsid w:val="003E2CAD"/>
    <w:rsid w:val="003E3F3E"/>
    <w:rsid w:val="003E41FB"/>
    <w:rsid w:val="003E4335"/>
    <w:rsid w:val="003F532E"/>
    <w:rsid w:val="00400E58"/>
    <w:rsid w:val="00401EB9"/>
    <w:rsid w:val="0040224A"/>
    <w:rsid w:val="00404936"/>
    <w:rsid w:val="0040680D"/>
    <w:rsid w:val="00410AE7"/>
    <w:rsid w:val="00420E09"/>
    <w:rsid w:val="00423E27"/>
    <w:rsid w:val="00425349"/>
    <w:rsid w:val="004276D7"/>
    <w:rsid w:val="00440AF2"/>
    <w:rsid w:val="00441492"/>
    <w:rsid w:val="00441747"/>
    <w:rsid w:val="0044572D"/>
    <w:rsid w:val="00453C73"/>
    <w:rsid w:val="0046172F"/>
    <w:rsid w:val="00461962"/>
    <w:rsid w:val="00461C00"/>
    <w:rsid w:val="00463A83"/>
    <w:rsid w:val="00464239"/>
    <w:rsid w:val="004669A9"/>
    <w:rsid w:val="00481574"/>
    <w:rsid w:val="00485059"/>
    <w:rsid w:val="00485DFB"/>
    <w:rsid w:val="00495CF8"/>
    <w:rsid w:val="004A1A12"/>
    <w:rsid w:val="004B2AF0"/>
    <w:rsid w:val="004B4315"/>
    <w:rsid w:val="004C0183"/>
    <w:rsid w:val="004C16A4"/>
    <w:rsid w:val="004C1BD9"/>
    <w:rsid w:val="004C31B7"/>
    <w:rsid w:val="004C5DB5"/>
    <w:rsid w:val="004C6863"/>
    <w:rsid w:val="004C6F6E"/>
    <w:rsid w:val="004D01D4"/>
    <w:rsid w:val="004D321F"/>
    <w:rsid w:val="004D67EB"/>
    <w:rsid w:val="004D7966"/>
    <w:rsid w:val="004E0244"/>
    <w:rsid w:val="004E3604"/>
    <w:rsid w:val="004E4DE7"/>
    <w:rsid w:val="004F0CC0"/>
    <w:rsid w:val="004F6AD2"/>
    <w:rsid w:val="004F74D2"/>
    <w:rsid w:val="005017D3"/>
    <w:rsid w:val="0050205E"/>
    <w:rsid w:val="005069EE"/>
    <w:rsid w:val="005112B4"/>
    <w:rsid w:val="00521044"/>
    <w:rsid w:val="00526007"/>
    <w:rsid w:val="00530028"/>
    <w:rsid w:val="00530CF2"/>
    <w:rsid w:val="00534D75"/>
    <w:rsid w:val="00536E8B"/>
    <w:rsid w:val="005425D4"/>
    <w:rsid w:val="00544C47"/>
    <w:rsid w:val="00544ED4"/>
    <w:rsid w:val="00545B47"/>
    <w:rsid w:val="00547AA5"/>
    <w:rsid w:val="005536A5"/>
    <w:rsid w:val="005546F9"/>
    <w:rsid w:val="005548CA"/>
    <w:rsid w:val="0056285A"/>
    <w:rsid w:val="00563726"/>
    <w:rsid w:val="00564227"/>
    <w:rsid w:val="005729F4"/>
    <w:rsid w:val="00573604"/>
    <w:rsid w:val="005748DE"/>
    <w:rsid w:val="005756C3"/>
    <w:rsid w:val="00582B61"/>
    <w:rsid w:val="00583BBC"/>
    <w:rsid w:val="00590702"/>
    <w:rsid w:val="005A0118"/>
    <w:rsid w:val="005B0A33"/>
    <w:rsid w:val="005C1F07"/>
    <w:rsid w:val="005C23EF"/>
    <w:rsid w:val="005C6933"/>
    <w:rsid w:val="005C72EE"/>
    <w:rsid w:val="005D0CED"/>
    <w:rsid w:val="005D2318"/>
    <w:rsid w:val="005D530A"/>
    <w:rsid w:val="005D5318"/>
    <w:rsid w:val="005D67F8"/>
    <w:rsid w:val="005D7CF6"/>
    <w:rsid w:val="005E235B"/>
    <w:rsid w:val="005E3773"/>
    <w:rsid w:val="005E720D"/>
    <w:rsid w:val="005E764F"/>
    <w:rsid w:val="005E7B14"/>
    <w:rsid w:val="005F2CA1"/>
    <w:rsid w:val="005F4352"/>
    <w:rsid w:val="005F4B06"/>
    <w:rsid w:val="005F537D"/>
    <w:rsid w:val="005F7D9C"/>
    <w:rsid w:val="00601CB1"/>
    <w:rsid w:val="00603E97"/>
    <w:rsid w:val="0060527B"/>
    <w:rsid w:val="0060604B"/>
    <w:rsid w:val="0060695C"/>
    <w:rsid w:val="00606F42"/>
    <w:rsid w:val="006134B3"/>
    <w:rsid w:val="006146CB"/>
    <w:rsid w:val="00614D2B"/>
    <w:rsid w:val="00617D78"/>
    <w:rsid w:val="006210C9"/>
    <w:rsid w:val="006214B4"/>
    <w:rsid w:val="0062505C"/>
    <w:rsid w:val="006251C8"/>
    <w:rsid w:val="00627D51"/>
    <w:rsid w:val="00641622"/>
    <w:rsid w:val="00651329"/>
    <w:rsid w:val="006537D3"/>
    <w:rsid w:val="00653B9A"/>
    <w:rsid w:val="00654767"/>
    <w:rsid w:val="00654BAC"/>
    <w:rsid w:val="0065596C"/>
    <w:rsid w:val="00660EB1"/>
    <w:rsid w:val="00665091"/>
    <w:rsid w:val="00665534"/>
    <w:rsid w:val="006735AD"/>
    <w:rsid w:val="006757EB"/>
    <w:rsid w:val="00676871"/>
    <w:rsid w:val="006808FF"/>
    <w:rsid w:val="00681CE9"/>
    <w:rsid w:val="00685189"/>
    <w:rsid w:val="00685E49"/>
    <w:rsid w:val="00692D46"/>
    <w:rsid w:val="00692DA0"/>
    <w:rsid w:val="006A5E73"/>
    <w:rsid w:val="006A7AE8"/>
    <w:rsid w:val="006B20D7"/>
    <w:rsid w:val="006B2353"/>
    <w:rsid w:val="006C14A1"/>
    <w:rsid w:val="006C55DA"/>
    <w:rsid w:val="006C572E"/>
    <w:rsid w:val="006D11A4"/>
    <w:rsid w:val="006D22CE"/>
    <w:rsid w:val="006D4E2A"/>
    <w:rsid w:val="006E08D0"/>
    <w:rsid w:val="006E0E69"/>
    <w:rsid w:val="006E757B"/>
    <w:rsid w:val="006F118E"/>
    <w:rsid w:val="006F15BD"/>
    <w:rsid w:val="006F30B7"/>
    <w:rsid w:val="006F32A1"/>
    <w:rsid w:val="0070394B"/>
    <w:rsid w:val="0070668A"/>
    <w:rsid w:val="00714CE9"/>
    <w:rsid w:val="0072365B"/>
    <w:rsid w:val="00727824"/>
    <w:rsid w:val="0073011D"/>
    <w:rsid w:val="00731A52"/>
    <w:rsid w:val="007377A5"/>
    <w:rsid w:val="00744CCB"/>
    <w:rsid w:val="00752F9F"/>
    <w:rsid w:val="00755646"/>
    <w:rsid w:val="00764267"/>
    <w:rsid w:val="0076513C"/>
    <w:rsid w:val="00770A18"/>
    <w:rsid w:val="00772B6F"/>
    <w:rsid w:val="00773E0D"/>
    <w:rsid w:val="007807B6"/>
    <w:rsid w:val="00780E30"/>
    <w:rsid w:val="007877DE"/>
    <w:rsid w:val="00787A3B"/>
    <w:rsid w:val="00791072"/>
    <w:rsid w:val="007941A5"/>
    <w:rsid w:val="0079581D"/>
    <w:rsid w:val="007968D8"/>
    <w:rsid w:val="007A0A03"/>
    <w:rsid w:val="007A2F39"/>
    <w:rsid w:val="007A32AA"/>
    <w:rsid w:val="007A4464"/>
    <w:rsid w:val="007B1668"/>
    <w:rsid w:val="007B26C0"/>
    <w:rsid w:val="007B722F"/>
    <w:rsid w:val="007C2E59"/>
    <w:rsid w:val="007C5F57"/>
    <w:rsid w:val="007D1E46"/>
    <w:rsid w:val="007E0085"/>
    <w:rsid w:val="007E0FE0"/>
    <w:rsid w:val="007E3BB9"/>
    <w:rsid w:val="007E3D6D"/>
    <w:rsid w:val="007E7769"/>
    <w:rsid w:val="007F307D"/>
    <w:rsid w:val="00801C93"/>
    <w:rsid w:val="0080299A"/>
    <w:rsid w:val="008032C8"/>
    <w:rsid w:val="008037A8"/>
    <w:rsid w:val="00804496"/>
    <w:rsid w:val="008070E3"/>
    <w:rsid w:val="00810464"/>
    <w:rsid w:val="00810CD2"/>
    <w:rsid w:val="00814025"/>
    <w:rsid w:val="00815EFB"/>
    <w:rsid w:val="00821735"/>
    <w:rsid w:val="00824B56"/>
    <w:rsid w:val="00830A7A"/>
    <w:rsid w:val="00832430"/>
    <w:rsid w:val="0083481F"/>
    <w:rsid w:val="00840A5A"/>
    <w:rsid w:val="00840FD3"/>
    <w:rsid w:val="008418F7"/>
    <w:rsid w:val="00841BFD"/>
    <w:rsid w:val="00844449"/>
    <w:rsid w:val="00844C4E"/>
    <w:rsid w:val="008674F6"/>
    <w:rsid w:val="00874570"/>
    <w:rsid w:val="008950CC"/>
    <w:rsid w:val="008A01C4"/>
    <w:rsid w:val="008A2FFE"/>
    <w:rsid w:val="008A3069"/>
    <w:rsid w:val="008A341C"/>
    <w:rsid w:val="008A3727"/>
    <w:rsid w:val="008A6573"/>
    <w:rsid w:val="008A74D8"/>
    <w:rsid w:val="008B16FA"/>
    <w:rsid w:val="008B767B"/>
    <w:rsid w:val="008D1760"/>
    <w:rsid w:val="008D192E"/>
    <w:rsid w:val="008D41E1"/>
    <w:rsid w:val="008E0F5C"/>
    <w:rsid w:val="008E1319"/>
    <w:rsid w:val="008E3835"/>
    <w:rsid w:val="008E51A2"/>
    <w:rsid w:val="008F1971"/>
    <w:rsid w:val="008F29D8"/>
    <w:rsid w:val="008F6D75"/>
    <w:rsid w:val="008F79A1"/>
    <w:rsid w:val="009011BF"/>
    <w:rsid w:val="00905301"/>
    <w:rsid w:val="0092122F"/>
    <w:rsid w:val="00922257"/>
    <w:rsid w:val="009249E5"/>
    <w:rsid w:val="00926756"/>
    <w:rsid w:val="00930338"/>
    <w:rsid w:val="009309CD"/>
    <w:rsid w:val="00935E6A"/>
    <w:rsid w:val="0094189E"/>
    <w:rsid w:val="0095305C"/>
    <w:rsid w:val="009558E5"/>
    <w:rsid w:val="00955C2D"/>
    <w:rsid w:val="009576C6"/>
    <w:rsid w:val="009624D8"/>
    <w:rsid w:val="0096342B"/>
    <w:rsid w:val="00963D9D"/>
    <w:rsid w:val="00964DEB"/>
    <w:rsid w:val="00966306"/>
    <w:rsid w:val="00977184"/>
    <w:rsid w:val="00983A3D"/>
    <w:rsid w:val="009953D0"/>
    <w:rsid w:val="009A2EB1"/>
    <w:rsid w:val="009A4DCF"/>
    <w:rsid w:val="009A56C7"/>
    <w:rsid w:val="009B4801"/>
    <w:rsid w:val="009B537F"/>
    <w:rsid w:val="009C091B"/>
    <w:rsid w:val="009C263E"/>
    <w:rsid w:val="009C27AA"/>
    <w:rsid w:val="009C3D09"/>
    <w:rsid w:val="009C55B1"/>
    <w:rsid w:val="009D23D9"/>
    <w:rsid w:val="009E2BC8"/>
    <w:rsid w:val="009E59FC"/>
    <w:rsid w:val="009E5A20"/>
    <w:rsid w:val="009E7307"/>
    <w:rsid w:val="009F33E1"/>
    <w:rsid w:val="009F3719"/>
    <w:rsid w:val="009F65FA"/>
    <w:rsid w:val="009F6C57"/>
    <w:rsid w:val="00A05BB7"/>
    <w:rsid w:val="00A06418"/>
    <w:rsid w:val="00A1090B"/>
    <w:rsid w:val="00A12455"/>
    <w:rsid w:val="00A136BC"/>
    <w:rsid w:val="00A25F9B"/>
    <w:rsid w:val="00A320D2"/>
    <w:rsid w:val="00A32BB9"/>
    <w:rsid w:val="00A32ECA"/>
    <w:rsid w:val="00A353BD"/>
    <w:rsid w:val="00A43659"/>
    <w:rsid w:val="00A445CD"/>
    <w:rsid w:val="00A447D1"/>
    <w:rsid w:val="00A5065F"/>
    <w:rsid w:val="00A50CE4"/>
    <w:rsid w:val="00A522EC"/>
    <w:rsid w:val="00A626A0"/>
    <w:rsid w:val="00A62D09"/>
    <w:rsid w:val="00A65C2B"/>
    <w:rsid w:val="00A65E3C"/>
    <w:rsid w:val="00A71CD7"/>
    <w:rsid w:val="00A736E0"/>
    <w:rsid w:val="00A75B4B"/>
    <w:rsid w:val="00A7616B"/>
    <w:rsid w:val="00A85BAF"/>
    <w:rsid w:val="00A93D13"/>
    <w:rsid w:val="00A94720"/>
    <w:rsid w:val="00A974B8"/>
    <w:rsid w:val="00AA7B59"/>
    <w:rsid w:val="00AC0C76"/>
    <w:rsid w:val="00AD3760"/>
    <w:rsid w:val="00AD6CBF"/>
    <w:rsid w:val="00AE7D94"/>
    <w:rsid w:val="00AF024C"/>
    <w:rsid w:val="00AF0A89"/>
    <w:rsid w:val="00AF119E"/>
    <w:rsid w:val="00B02870"/>
    <w:rsid w:val="00B02FAA"/>
    <w:rsid w:val="00B101FE"/>
    <w:rsid w:val="00B14763"/>
    <w:rsid w:val="00B24A05"/>
    <w:rsid w:val="00B27368"/>
    <w:rsid w:val="00B30396"/>
    <w:rsid w:val="00B32979"/>
    <w:rsid w:val="00B3718B"/>
    <w:rsid w:val="00B41AE3"/>
    <w:rsid w:val="00B45EE4"/>
    <w:rsid w:val="00B46977"/>
    <w:rsid w:val="00B46F32"/>
    <w:rsid w:val="00B534AE"/>
    <w:rsid w:val="00B554E0"/>
    <w:rsid w:val="00B605AF"/>
    <w:rsid w:val="00B62C7C"/>
    <w:rsid w:val="00B6791D"/>
    <w:rsid w:val="00B67F0D"/>
    <w:rsid w:val="00B80F44"/>
    <w:rsid w:val="00B826B0"/>
    <w:rsid w:val="00B8378C"/>
    <w:rsid w:val="00B85EB0"/>
    <w:rsid w:val="00B93E6F"/>
    <w:rsid w:val="00B968B0"/>
    <w:rsid w:val="00BA067D"/>
    <w:rsid w:val="00BA3349"/>
    <w:rsid w:val="00BA5960"/>
    <w:rsid w:val="00BA61AB"/>
    <w:rsid w:val="00BB6E71"/>
    <w:rsid w:val="00BC42B3"/>
    <w:rsid w:val="00BC4CD8"/>
    <w:rsid w:val="00BC5BB2"/>
    <w:rsid w:val="00BD4270"/>
    <w:rsid w:val="00BD4D54"/>
    <w:rsid w:val="00BD592B"/>
    <w:rsid w:val="00BE6C11"/>
    <w:rsid w:val="00C02266"/>
    <w:rsid w:val="00C035F2"/>
    <w:rsid w:val="00C03C5F"/>
    <w:rsid w:val="00C06893"/>
    <w:rsid w:val="00C102FA"/>
    <w:rsid w:val="00C1115A"/>
    <w:rsid w:val="00C316F6"/>
    <w:rsid w:val="00C344F8"/>
    <w:rsid w:val="00C35FAD"/>
    <w:rsid w:val="00C40413"/>
    <w:rsid w:val="00C43446"/>
    <w:rsid w:val="00C43F29"/>
    <w:rsid w:val="00C46679"/>
    <w:rsid w:val="00C46B53"/>
    <w:rsid w:val="00C53CE9"/>
    <w:rsid w:val="00C5570B"/>
    <w:rsid w:val="00C55FC3"/>
    <w:rsid w:val="00C603D1"/>
    <w:rsid w:val="00C6058C"/>
    <w:rsid w:val="00C60B5C"/>
    <w:rsid w:val="00C626C0"/>
    <w:rsid w:val="00C64FEF"/>
    <w:rsid w:val="00C663EA"/>
    <w:rsid w:val="00C7109E"/>
    <w:rsid w:val="00C71778"/>
    <w:rsid w:val="00C75DE1"/>
    <w:rsid w:val="00C80F90"/>
    <w:rsid w:val="00C83C91"/>
    <w:rsid w:val="00C8467F"/>
    <w:rsid w:val="00C85ECD"/>
    <w:rsid w:val="00C90FB2"/>
    <w:rsid w:val="00C91773"/>
    <w:rsid w:val="00C91D39"/>
    <w:rsid w:val="00C93738"/>
    <w:rsid w:val="00CA1515"/>
    <w:rsid w:val="00CA2486"/>
    <w:rsid w:val="00CA5D0E"/>
    <w:rsid w:val="00CA7186"/>
    <w:rsid w:val="00CB0CDA"/>
    <w:rsid w:val="00CB451E"/>
    <w:rsid w:val="00CC3FDD"/>
    <w:rsid w:val="00CC4D5E"/>
    <w:rsid w:val="00CC732A"/>
    <w:rsid w:val="00CD20A5"/>
    <w:rsid w:val="00CE22F3"/>
    <w:rsid w:val="00CE28CA"/>
    <w:rsid w:val="00CE3383"/>
    <w:rsid w:val="00CE3EE6"/>
    <w:rsid w:val="00CE639F"/>
    <w:rsid w:val="00CE66A8"/>
    <w:rsid w:val="00CF5312"/>
    <w:rsid w:val="00D014A0"/>
    <w:rsid w:val="00D0361D"/>
    <w:rsid w:val="00D11FA5"/>
    <w:rsid w:val="00D129C0"/>
    <w:rsid w:val="00D145EB"/>
    <w:rsid w:val="00D15290"/>
    <w:rsid w:val="00D15B28"/>
    <w:rsid w:val="00D17B33"/>
    <w:rsid w:val="00D245AC"/>
    <w:rsid w:val="00D24A32"/>
    <w:rsid w:val="00D349A7"/>
    <w:rsid w:val="00D37570"/>
    <w:rsid w:val="00D43F7D"/>
    <w:rsid w:val="00D47114"/>
    <w:rsid w:val="00D503A9"/>
    <w:rsid w:val="00D637B6"/>
    <w:rsid w:val="00D63AE2"/>
    <w:rsid w:val="00D63CB7"/>
    <w:rsid w:val="00D656AC"/>
    <w:rsid w:val="00D83EA7"/>
    <w:rsid w:val="00D92A4C"/>
    <w:rsid w:val="00D9311E"/>
    <w:rsid w:val="00D949F8"/>
    <w:rsid w:val="00DA0B40"/>
    <w:rsid w:val="00DA0FF4"/>
    <w:rsid w:val="00DC3BAF"/>
    <w:rsid w:val="00DC5DE0"/>
    <w:rsid w:val="00DD34E1"/>
    <w:rsid w:val="00DD75B0"/>
    <w:rsid w:val="00DD7FDC"/>
    <w:rsid w:val="00DE33E4"/>
    <w:rsid w:val="00DE39DA"/>
    <w:rsid w:val="00DF17F2"/>
    <w:rsid w:val="00DF3616"/>
    <w:rsid w:val="00E146CF"/>
    <w:rsid w:val="00E17D2A"/>
    <w:rsid w:val="00E24E2A"/>
    <w:rsid w:val="00E24FE7"/>
    <w:rsid w:val="00E30D00"/>
    <w:rsid w:val="00E336CB"/>
    <w:rsid w:val="00E33C7D"/>
    <w:rsid w:val="00E3600F"/>
    <w:rsid w:val="00E37BFF"/>
    <w:rsid w:val="00E406E9"/>
    <w:rsid w:val="00E41A5C"/>
    <w:rsid w:val="00E4796F"/>
    <w:rsid w:val="00E521C6"/>
    <w:rsid w:val="00E5364B"/>
    <w:rsid w:val="00E54A0C"/>
    <w:rsid w:val="00E73710"/>
    <w:rsid w:val="00E8304A"/>
    <w:rsid w:val="00E84FA5"/>
    <w:rsid w:val="00E90C1E"/>
    <w:rsid w:val="00E94F2E"/>
    <w:rsid w:val="00E953B4"/>
    <w:rsid w:val="00E95EE9"/>
    <w:rsid w:val="00EA1029"/>
    <w:rsid w:val="00EA480B"/>
    <w:rsid w:val="00EB1158"/>
    <w:rsid w:val="00EB4CFC"/>
    <w:rsid w:val="00EC0069"/>
    <w:rsid w:val="00EC0952"/>
    <w:rsid w:val="00EC6091"/>
    <w:rsid w:val="00EC6493"/>
    <w:rsid w:val="00EC78C0"/>
    <w:rsid w:val="00ED333A"/>
    <w:rsid w:val="00EE1A1E"/>
    <w:rsid w:val="00EE202E"/>
    <w:rsid w:val="00EE2250"/>
    <w:rsid w:val="00EF02B7"/>
    <w:rsid w:val="00EF117F"/>
    <w:rsid w:val="00EF1553"/>
    <w:rsid w:val="00EF249B"/>
    <w:rsid w:val="00EF312B"/>
    <w:rsid w:val="00EF330A"/>
    <w:rsid w:val="00EF3424"/>
    <w:rsid w:val="00EF4873"/>
    <w:rsid w:val="00F011A1"/>
    <w:rsid w:val="00F04603"/>
    <w:rsid w:val="00F06DE4"/>
    <w:rsid w:val="00F109AD"/>
    <w:rsid w:val="00F206CD"/>
    <w:rsid w:val="00F224C4"/>
    <w:rsid w:val="00F22B64"/>
    <w:rsid w:val="00F26252"/>
    <w:rsid w:val="00F32A3F"/>
    <w:rsid w:val="00F333A8"/>
    <w:rsid w:val="00F43EBE"/>
    <w:rsid w:val="00F45057"/>
    <w:rsid w:val="00F53A16"/>
    <w:rsid w:val="00F5552D"/>
    <w:rsid w:val="00F55D47"/>
    <w:rsid w:val="00F56628"/>
    <w:rsid w:val="00F61243"/>
    <w:rsid w:val="00F65C34"/>
    <w:rsid w:val="00F66810"/>
    <w:rsid w:val="00F669CB"/>
    <w:rsid w:val="00F77EBE"/>
    <w:rsid w:val="00F84636"/>
    <w:rsid w:val="00F84ECC"/>
    <w:rsid w:val="00F87BA3"/>
    <w:rsid w:val="00F905B9"/>
    <w:rsid w:val="00F91075"/>
    <w:rsid w:val="00F92565"/>
    <w:rsid w:val="00F94596"/>
    <w:rsid w:val="00F97143"/>
    <w:rsid w:val="00FA0BA5"/>
    <w:rsid w:val="00FA0C51"/>
    <w:rsid w:val="00FA5A6F"/>
    <w:rsid w:val="00FB0D6E"/>
    <w:rsid w:val="00FB1D32"/>
    <w:rsid w:val="00FB1E49"/>
    <w:rsid w:val="00FC14FF"/>
    <w:rsid w:val="00FC2BB7"/>
    <w:rsid w:val="00FC3EB2"/>
    <w:rsid w:val="00FC7CF9"/>
    <w:rsid w:val="00FD027F"/>
    <w:rsid w:val="00FD0B54"/>
    <w:rsid w:val="00FD7B17"/>
    <w:rsid w:val="00FE310F"/>
    <w:rsid w:val="00FE408D"/>
    <w:rsid w:val="00FE4DD8"/>
    <w:rsid w:val="00FE52BD"/>
    <w:rsid w:val="00FE5531"/>
    <w:rsid w:val="00FE79D6"/>
    <w:rsid w:val="00FF6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fill="f" fillcolor="white">
      <v:fill color="white" opacity="0" on="f"/>
      <v:textbox inset="5.85pt,.7pt,5.85pt,.7pt"/>
    </o:shapedefaults>
    <o:shapelayout v:ext="edit">
      <o:idmap v:ext="edit" data="1"/>
    </o:shapelayout>
  </w:shapeDefaults>
  <w:decimalSymbol w:val="."/>
  <w:listSeparator w:val=","/>
  <w14:docId w14:val="4284FB01"/>
  <w15:docId w15:val="{21EC3949-9042-41B7-A4B3-7CC6FF0F0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56F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C49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0299A"/>
    <w:rPr>
      <w:color w:val="0000FF"/>
      <w:u w:val="single"/>
    </w:rPr>
  </w:style>
  <w:style w:type="paragraph" w:styleId="a5">
    <w:name w:val="Balloon Text"/>
    <w:basedOn w:val="a"/>
    <w:semiHidden/>
    <w:rsid w:val="00CD20A5"/>
    <w:rPr>
      <w:rFonts w:ascii="Arial" w:eastAsia="ＭＳ ゴシック" w:hAnsi="Arial"/>
      <w:sz w:val="18"/>
      <w:szCs w:val="18"/>
    </w:rPr>
  </w:style>
  <w:style w:type="paragraph" w:styleId="a6">
    <w:name w:val="Note Heading"/>
    <w:basedOn w:val="a"/>
    <w:next w:val="a"/>
    <w:rsid w:val="0012241E"/>
    <w:pPr>
      <w:jc w:val="center"/>
    </w:pPr>
    <w:rPr>
      <w:rFonts w:ascii="ＭＳ 明朝"/>
      <w:sz w:val="24"/>
    </w:rPr>
  </w:style>
  <w:style w:type="paragraph" w:styleId="a7">
    <w:name w:val="footer"/>
    <w:basedOn w:val="a"/>
    <w:link w:val="a8"/>
    <w:uiPriority w:val="99"/>
    <w:rsid w:val="00C7109E"/>
    <w:pPr>
      <w:tabs>
        <w:tab w:val="center" w:pos="4252"/>
        <w:tab w:val="right" w:pos="8504"/>
      </w:tabs>
      <w:snapToGrid w:val="0"/>
    </w:pPr>
  </w:style>
  <w:style w:type="character" w:styleId="a9">
    <w:name w:val="page number"/>
    <w:basedOn w:val="a0"/>
    <w:rsid w:val="00C7109E"/>
  </w:style>
  <w:style w:type="paragraph" w:customStyle="1" w:styleId="97pt">
    <w:name w:val="標準 + 文字間隔広く  9.7 pt"/>
    <w:aliases w:val="文字の均等割り付け : なし"/>
    <w:basedOn w:val="a"/>
    <w:rsid w:val="00F45057"/>
    <w:pPr>
      <w:spacing w:line="360" w:lineRule="auto"/>
      <w:ind w:firstLineChars="1285" w:firstLine="2698"/>
    </w:pPr>
  </w:style>
  <w:style w:type="paragraph" w:styleId="aa">
    <w:name w:val="header"/>
    <w:basedOn w:val="a"/>
    <w:rsid w:val="00C46679"/>
    <w:pPr>
      <w:tabs>
        <w:tab w:val="center" w:pos="4252"/>
        <w:tab w:val="right" w:pos="8504"/>
      </w:tabs>
      <w:snapToGrid w:val="0"/>
    </w:pPr>
  </w:style>
  <w:style w:type="character" w:customStyle="1" w:styleId="a8">
    <w:name w:val="フッター (文字)"/>
    <w:basedOn w:val="a0"/>
    <w:link w:val="a7"/>
    <w:uiPriority w:val="99"/>
    <w:rsid w:val="00C102FA"/>
    <w:rPr>
      <w:kern w:val="2"/>
      <w:sz w:val="21"/>
      <w:szCs w:val="24"/>
    </w:rPr>
  </w:style>
  <w:style w:type="paragraph" w:styleId="ab">
    <w:name w:val="List Paragraph"/>
    <w:basedOn w:val="a"/>
    <w:uiPriority w:val="34"/>
    <w:qFormat/>
    <w:rsid w:val="00423E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72642">
      <w:bodyDiv w:val="1"/>
      <w:marLeft w:val="0"/>
      <w:marRight w:val="0"/>
      <w:marTop w:val="0"/>
      <w:marBottom w:val="0"/>
      <w:divBdr>
        <w:top w:val="none" w:sz="0" w:space="0" w:color="auto"/>
        <w:left w:val="none" w:sz="0" w:space="0" w:color="auto"/>
        <w:bottom w:val="none" w:sz="0" w:space="0" w:color="auto"/>
        <w:right w:val="none" w:sz="0" w:space="0" w:color="auto"/>
      </w:divBdr>
    </w:div>
    <w:div w:id="227426994">
      <w:bodyDiv w:val="1"/>
      <w:marLeft w:val="0"/>
      <w:marRight w:val="0"/>
      <w:marTop w:val="0"/>
      <w:marBottom w:val="0"/>
      <w:divBdr>
        <w:top w:val="none" w:sz="0" w:space="0" w:color="auto"/>
        <w:left w:val="none" w:sz="0" w:space="0" w:color="auto"/>
        <w:bottom w:val="none" w:sz="0" w:space="0" w:color="auto"/>
        <w:right w:val="none" w:sz="0" w:space="0" w:color="auto"/>
      </w:divBdr>
    </w:div>
    <w:div w:id="305084141">
      <w:bodyDiv w:val="1"/>
      <w:marLeft w:val="0"/>
      <w:marRight w:val="0"/>
      <w:marTop w:val="0"/>
      <w:marBottom w:val="0"/>
      <w:divBdr>
        <w:top w:val="none" w:sz="0" w:space="0" w:color="auto"/>
        <w:left w:val="none" w:sz="0" w:space="0" w:color="auto"/>
        <w:bottom w:val="none" w:sz="0" w:space="0" w:color="auto"/>
        <w:right w:val="none" w:sz="0" w:space="0" w:color="auto"/>
      </w:divBdr>
    </w:div>
    <w:div w:id="452866389">
      <w:bodyDiv w:val="1"/>
      <w:marLeft w:val="0"/>
      <w:marRight w:val="0"/>
      <w:marTop w:val="0"/>
      <w:marBottom w:val="0"/>
      <w:divBdr>
        <w:top w:val="none" w:sz="0" w:space="0" w:color="auto"/>
        <w:left w:val="none" w:sz="0" w:space="0" w:color="auto"/>
        <w:bottom w:val="none" w:sz="0" w:space="0" w:color="auto"/>
        <w:right w:val="none" w:sz="0" w:space="0" w:color="auto"/>
      </w:divBdr>
    </w:div>
    <w:div w:id="639114096">
      <w:bodyDiv w:val="1"/>
      <w:marLeft w:val="0"/>
      <w:marRight w:val="0"/>
      <w:marTop w:val="0"/>
      <w:marBottom w:val="0"/>
      <w:divBdr>
        <w:top w:val="none" w:sz="0" w:space="0" w:color="auto"/>
        <w:left w:val="none" w:sz="0" w:space="0" w:color="auto"/>
        <w:bottom w:val="none" w:sz="0" w:space="0" w:color="auto"/>
        <w:right w:val="none" w:sz="0" w:space="0" w:color="auto"/>
      </w:divBdr>
    </w:div>
    <w:div w:id="852261736">
      <w:bodyDiv w:val="1"/>
      <w:marLeft w:val="0"/>
      <w:marRight w:val="0"/>
      <w:marTop w:val="0"/>
      <w:marBottom w:val="0"/>
      <w:divBdr>
        <w:top w:val="none" w:sz="0" w:space="0" w:color="auto"/>
        <w:left w:val="none" w:sz="0" w:space="0" w:color="auto"/>
        <w:bottom w:val="none" w:sz="0" w:space="0" w:color="auto"/>
        <w:right w:val="none" w:sz="0" w:space="0" w:color="auto"/>
      </w:divBdr>
    </w:div>
    <w:div w:id="957182759">
      <w:bodyDiv w:val="1"/>
      <w:marLeft w:val="0"/>
      <w:marRight w:val="0"/>
      <w:marTop w:val="0"/>
      <w:marBottom w:val="0"/>
      <w:divBdr>
        <w:top w:val="none" w:sz="0" w:space="0" w:color="auto"/>
        <w:left w:val="none" w:sz="0" w:space="0" w:color="auto"/>
        <w:bottom w:val="none" w:sz="0" w:space="0" w:color="auto"/>
        <w:right w:val="none" w:sz="0" w:space="0" w:color="auto"/>
      </w:divBdr>
    </w:div>
    <w:div w:id="1284921641">
      <w:bodyDiv w:val="1"/>
      <w:marLeft w:val="0"/>
      <w:marRight w:val="0"/>
      <w:marTop w:val="0"/>
      <w:marBottom w:val="0"/>
      <w:divBdr>
        <w:top w:val="none" w:sz="0" w:space="0" w:color="auto"/>
        <w:left w:val="none" w:sz="0" w:space="0" w:color="auto"/>
        <w:bottom w:val="none" w:sz="0" w:space="0" w:color="auto"/>
        <w:right w:val="none" w:sz="0" w:space="0" w:color="auto"/>
      </w:divBdr>
    </w:div>
    <w:div w:id="1613125673">
      <w:bodyDiv w:val="1"/>
      <w:marLeft w:val="0"/>
      <w:marRight w:val="0"/>
      <w:marTop w:val="0"/>
      <w:marBottom w:val="0"/>
      <w:divBdr>
        <w:top w:val="none" w:sz="0" w:space="0" w:color="auto"/>
        <w:left w:val="none" w:sz="0" w:space="0" w:color="auto"/>
        <w:bottom w:val="none" w:sz="0" w:space="0" w:color="auto"/>
        <w:right w:val="none" w:sz="0" w:space="0" w:color="auto"/>
      </w:divBdr>
    </w:div>
    <w:div w:id="1749037236">
      <w:bodyDiv w:val="1"/>
      <w:marLeft w:val="0"/>
      <w:marRight w:val="0"/>
      <w:marTop w:val="0"/>
      <w:marBottom w:val="0"/>
      <w:divBdr>
        <w:top w:val="none" w:sz="0" w:space="0" w:color="auto"/>
        <w:left w:val="none" w:sz="0" w:space="0" w:color="auto"/>
        <w:bottom w:val="none" w:sz="0" w:space="0" w:color="auto"/>
        <w:right w:val="none" w:sz="0" w:space="0" w:color="auto"/>
      </w:divBdr>
    </w:div>
    <w:div w:id="1880891958">
      <w:bodyDiv w:val="1"/>
      <w:marLeft w:val="0"/>
      <w:marRight w:val="0"/>
      <w:marTop w:val="0"/>
      <w:marBottom w:val="0"/>
      <w:divBdr>
        <w:top w:val="none" w:sz="0" w:space="0" w:color="auto"/>
        <w:left w:val="none" w:sz="0" w:space="0" w:color="auto"/>
        <w:bottom w:val="none" w:sz="0" w:space="0" w:color="auto"/>
        <w:right w:val="none" w:sz="0" w:space="0" w:color="auto"/>
      </w:divBdr>
    </w:div>
    <w:div w:id="1890652703">
      <w:bodyDiv w:val="1"/>
      <w:marLeft w:val="0"/>
      <w:marRight w:val="0"/>
      <w:marTop w:val="0"/>
      <w:marBottom w:val="0"/>
      <w:divBdr>
        <w:top w:val="none" w:sz="0" w:space="0" w:color="auto"/>
        <w:left w:val="none" w:sz="0" w:space="0" w:color="auto"/>
        <w:bottom w:val="none" w:sz="0" w:space="0" w:color="auto"/>
        <w:right w:val="none" w:sz="0" w:space="0" w:color="auto"/>
      </w:divBdr>
    </w:div>
    <w:div w:id="1893079006">
      <w:bodyDiv w:val="1"/>
      <w:marLeft w:val="0"/>
      <w:marRight w:val="0"/>
      <w:marTop w:val="0"/>
      <w:marBottom w:val="0"/>
      <w:divBdr>
        <w:top w:val="none" w:sz="0" w:space="0" w:color="auto"/>
        <w:left w:val="none" w:sz="0" w:space="0" w:color="auto"/>
        <w:bottom w:val="none" w:sz="0" w:space="0" w:color="auto"/>
        <w:right w:val="none" w:sz="0" w:space="0" w:color="auto"/>
      </w:divBdr>
    </w:div>
    <w:div w:id="1929148024">
      <w:bodyDiv w:val="1"/>
      <w:marLeft w:val="0"/>
      <w:marRight w:val="0"/>
      <w:marTop w:val="0"/>
      <w:marBottom w:val="0"/>
      <w:divBdr>
        <w:top w:val="none" w:sz="0" w:space="0" w:color="auto"/>
        <w:left w:val="none" w:sz="0" w:space="0" w:color="auto"/>
        <w:bottom w:val="none" w:sz="0" w:space="0" w:color="auto"/>
        <w:right w:val="none" w:sz="0" w:space="0" w:color="auto"/>
      </w:divBdr>
    </w:div>
    <w:div w:id="193057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517</TotalTime>
  <Pages>5</Pages>
  <Words>768</Words>
  <Characters>4379</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経営事項審査申請等の手引</vt:lpstr>
      <vt:lpstr>経営事項審査申請等の手引</vt:lpstr>
    </vt:vector>
  </TitlesOfParts>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経営事項審査申請等の手引</dc:title>
  <dc:creator>愛知県</dc:creator>
  <cp:lastModifiedBy>近常　太一</cp:lastModifiedBy>
  <cp:revision>29</cp:revision>
  <cp:lastPrinted>2018-02-06T05:00:00Z</cp:lastPrinted>
  <dcterms:created xsi:type="dcterms:W3CDTF">2016-03-17T12:11:00Z</dcterms:created>
  <dcterms:modified xsi:type="dcterms:W3CDTF">2021-01-07T05:44:00Z</dcterms:modified>
</cp:coreProperties>
</file>