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2E" w:rsidRDefault="001C402E" w:rsidP="001C402E">
      <w:pPr>
        <w:jc w:val="left"/>
      </w:pPr>
      <w:r>
        <w:rPr>
          <w:rFonts w:hint="eastAsia"/>
        </w:rPr>
        <w:t>別紙（バルク貯槽）</w:t>
      </w:r>
    </w:p>
    <w:p w:rsidR="001C402E" w:rsidRDefault="001C402E" w:rsidP="001C402E">
      <w:pPr>
        <w:jc w:val="left"/>
      </w:pPr>
    </w:p>
    <w:p w:rsidR="001C402E" w:rsidRPr="003C06AD" w:rsidRDefault="001C402E" w:rsidP="001C402E">
      <w:pPr>
        <w:pStyle w:val="a3"/>
        <w:autoSpaceDE/>
        <w:rPr>
          <w:rFonts w:ascii="Century"/>
          <w:szCs w:val="21"/>
        </w:rPr>
      </w:pPr>
      <w:r w:rsidRPr="003C06AD">
        <w:rPr>
          <w:rFonts w:ascii="Century" w:hint="eastAsia"/>
          <w:szCs w:val="21"/>
        </w:rPr>
        <w:t>バルク</w:t>
      </w:r>
      <w:r w:rsidRPr="003C06AD">
        <w:rPr>
          <w:rFonts w:ascii="Century"/>
          <w:szCs w:val="21"/>
        </w:rPr>
        <w:t>供給設備の技術上の基準</w:t>
      </w:r>
    </w:p>
    <w:p w:rsidR="001C402E" w:rsidRDefault="001C402E" w:rsidP="001C4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315"/>
      </w:tblGrid>
      <w:tr w:rsidR="001C402E" w:rsidTr="00B92C62">
        <w:trPr>
          <w:trHeight w:val="144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pPr>
              <w:pStyle w:val="a4"/>
              <w:tabs>
                <w:tab w:val="left" w:pos="840"/>
              </w:tabs>
              <w:autoSpaceDE/>
              <w:snapToGrid/>
              <w:rPr>
                <w:rFonts w:ascii="Century"/>
                <w:szCs w:val="24"/>
              </w:rPr>
            </w:pPr>
            <w:r>
              <w:rPr>
                <w:rFonts w:ascii="Century"/>
                <w:szCs w:val="24"/>
              </w:rPr>
              <w:t xml:space="preserve">１　</w:t>
            </w:r>
            <w:r>
              <w:rPr>
                <w:rFonts w:ascii="Century" w:hint="eastAsia"/>
                <w:szCs w:val="24"/>
              </w:rPr>
              <w:t>貯槽の設備状況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pPr>
              <w:pStyle w:val="a4"/>
              <w:tabs>
                <w:tab w:val="left" w:pos="840"/>
              </w:tabs>
              <w:autoSpaceDE/>
              <w:snapToGrid/>
              <w:rPr>
                <w:rFonts w:ascii="Century"/>
                <w:szCs w:val="24"/>
              </w:rPr>
            </w:pPr>
          </w:p>
        </w:tc>
      </w:tr>
      <w:tr w:rsidR="001C402E" w:rsidTr="00B92C62">
        <w:trPr>
          <w:trHeight w:val="144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r>
              <w:rPr>
                <w:rFonts w:hint="eastAsia"/>
              </w:rPr>
              <w:t>２　貯槽の適合性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/>
        </w:tc>
      </w:tr>
      <w:tr w:rsidR="001C402E" w:rsidTr="00B92C62">
        <w:trPr>
          <w:trHeight w:val="144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r>
              <w:rPr>
                <w:rFonts w:hint="eastAsia"/>
              </w:rPr>
              <w:t>３　保安距離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r>
              <w:rPr>
                <w:rFonts w:hint="eastAsia"/>
              </w:rPr>
              <w:t>①第１種保安距離（法定　　ｍ　構造壁等又は埋設設置　　ｍ）</w:t>
            </w:r>
          </w:p>
          <w:p w:rsidR="001C402E" w:rsidRDefault="001C402E" w:rsidP="00B92C62">
            <w:pPr>
              <w:ind w:firstLineChars="100" w:firstLine="210"/>
            </w:pPr>
            <w:r>
              <w:rPr>
                <w:rFonts w:hint="eastAsia"/>
              </w:rPr>
              <w:t>実際距離　　ｍ　保安物件の名称</w:t>
            </w:r>
          </w:p>
          <w:p w:rsidR="001C402E" w:rsidRDefault="001C402E" w:rsidP="00B92C62">
            <w:r>
              <w:rPr>
                <w:rFonts w:hint="eastAsia"/>
              </w:rPr>
              <w:t>②第２種保安距離（法定　　ｍ　構造壁等又は埋設設置　　ｍ）</w:t>
            </w:r>
          </w:p>
          <w:p w:rsidR="001C402E" w:rsidRDefault="001C402E" w:rsidP="00B92C62">
            <w:pPr>
              <w:ind w:firstLineChars="100" w:firstLine="210"/>
            </w:pPr>
            <w:r>
              <w:rPr>
                <w:rFonts w:hint="eastAsia"/>
              </w:rPr>
              <w:t>実際距離　　ｍ　保安物件の名称</w:t>
            </w:r>
          </w:p>
        </w:tc>
      </w:tr>
      <w:tr w:rsidR="001C402E" w:rsidTr="00B92C62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r>
              <w:rPr>
                <w:rFonts w:hint="eastAsia"/>
              </w:rPr>
              <w:t>４　構造壁等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r>
              <w:rPr>
                <w:rFonts w:hint="eastAsia"/>
              </w:rPr>
              <w:t>壁の構造　材料　　　　　寸法（高さ）　　　ｍ（幅）　　　ｍ</w:t>
            </w:r>
          </w:p>
        </w:tc>
      </w:tr>
      <w:tr w:rsidR="001C402E" w:rsidTr="00B92C62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r>
              <w:rPr>
                <w:rFonts w:hint="eastAsia"/>
              </w:rPr>
              <w:t>５　貯槽の表示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/>
        </w:tc>
      </w:tr>
      <w:tr w:rsidR="001C402E" w:rsidTr="00B92C62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r>
              <w:rPr>
                <w:rFonts w:hint="eastAsia"/>
              </w:rPr>
              <w:t>６　腐食防止措置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/>
        </w:tc>
      </w:tr>
      <w:tr w:rsidR="001C402E" w:rsidTr="00B92C62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r>
              <w:rPr>
                <w:rFonts w:hint="eastAsia"/>
              </w:rPr>
              <w:t>７　転倒防止等の措置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/>
        </w:tc>
      </w:tr>
      <w:tr w:rsidR="001C402E" w:rsidTr="00B92C62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pPr>
              <w:ind w:left="420" w:hangingChars="200" w:hanging="420"/>
            </w:pPr>
            <w:r>
              <w:rPr>
                <w:rFonts w:hint="eastAsia"/>
              </w:rPr>
              <w:t>８　プロテクター内のガス漏れ検知器の設置等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/>
        </w:tc>
      </w:tr>
      <w:tr w:rsidR="001C402E" w:rsidTr="00B92C62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r>
              <w:rPr>
                <w:rFonts w:hint="eastAsia"/>
              </w:rPr>
              <w:t>９　火気等との距離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E" w:rsidRDefault="001C402E" w:rsidP="00B92C62">
            <w:r>
              <w:rPr>
                <w:rFonts w:hint="eastAsia"/>
              </w:rPr>
              <w:t>①火気等との距離　　　　　　　　　　　　　ｍ</w:t>
            </w:r>
          </w:p>
          <w:p w:rsidR="001C402E" w:rsidRDefault="001C402E" w:rsidP="00B92C62">
            <w:r>
              <w:rPr>
                <w:rFonts w:hint="eastAsia"/>
              </w:rPr>
              <w:t>②火気距離が２ｍ以内　　防火壁等の設置の有無</w:t>
            </w:r>
          </w:p>
        </w:tc>
      </w:tr>
    </w:tbl>
    <w:p w:rsidR="00F163B1" w:rsidRDefault="00F163B1">
      <w:pPr>
        <w:widowControl/>
        <w:jc w:val="left"/>
      </w:pPr>
      <w:bookmarkStart w:id="0" w:name="_GoBack"/>
      <w:bookmarkEnd w:id="0"/>
    </w:p>
    <w:sectPr w:rsidR="00F163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37" w:rsidRDefault="00402E37" w:rsidP="00243AEC">
      <w:r>
        <w:separator/>
      </w:r>
    </w:p>
  </w:endnote>
  <w:endnote w:type="continuationSeparator" w:id="0">
    <w:p w:rsidR="00402E37" w:rsidRDefault="00402E37" w:rsidP="0024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37" w:rsidRDefault="00402E37" w:rsidP="00243AEC">
      <w:r>
        <w:separator/>
      </w:r>
    </w:p>
  </w:footnote>
  <w:footnote w:type="continuationSeparator" w:id="0">
    <w:p w:rsidR="00402E37" w:rsidRDefault="00402E37" w:rsidP="0024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2E"/>
    <w:rsid w:val="00184FEC"/>
    <w:rsid w:val="001C402E"/>
    <w:rsid w:val="00243AEC"/>
    <w:rsid w:val="00327415"/>
    <w:rsid w:val="003C06AD"/>
    <w:rsid w:val="00402E37"/>
    <w:rsid w:val="00551254"/>
    <w:rsid w:val="006E2D6E"/>
    <w:rsid w:val="008A15BC"/>
    <w:rsid w:val="00B105BF"/>
    <w:rsid w:val="00B92C62"/>
    <w:rsid w:val="00C240F9"/>
    <w:rsid w:val="00C46313"/>
    <w:rsid w:val="00C60680"/>
    <w:rsid w:val="00E82EBD"/>
    <w:rsid w:val="00EB6F51"/>
    <w:rsid w:val="00F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6CEB7"/>
  <w15:chartTrackingRefBased/>
  <w15:docId w15:val="{1C652588-9415-4478-8B73-6C0F88B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link w:val="a6"/>
    <w:rsid w:val="0024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3A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oa</cp:lastModifiedBy>
  <cp:revision>8</cp:revision>
  <dcterms:created xsi:type="dcterms:W3CDTF">2021-01-05T08:30:00Z</dcterms:created>
  <dcterms:modified xsi:type="dcterms:W3CDTF">2021-01-07T08:43:00Z</dcterms:modified>
</cp:coreProperties>
</file>