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8997C" w14:textId="77777777" w:rsidR="004F4B1D" w:rsidRDefault="004F4B1D" w:rsidP="001619C2">
      <w:pPr>
        <w:widowControl/>
        <w:overflowPunct/>
        <w:textAlignment w:val="auto"/>
        <w:rPr>
          <w:rFonts w:ascii="ＭＳ 明朝" w:eastAsia="ＭＳ 明朝" w:hAnsi="ＭＳ 明朝" w:hint="default"/>
          <w:color w:val="auto"/>
          <w:szCs w:val="24"/>
        </w:rPr>
      </w:pPr>
    </w:p>
    <w:p w14:paraId="15E4E671" w14:textId="77777777" w:rsidR="004F4B1D" w:rsidRDefault="004F4B1D" w:rsidP="001619C2">
      <w:pPr>
        <w:widowControl/>
        <w:overflowPunct/>
        <w:textAlignment w:val="auto"/>
        <w:rPr>
          <w:rFonts w:ascii="ＭＳ 明朝" w:eastAsia="ＭＳ 明朝" w:hAnsi="ＭＳ 明朝" w:hint="default"/>
          <w:color w:val="auto"/>
          <w:szCs w:val="24"/>
        </w:rPr>
      </w:pPr>
    </w:p>
    <w:p w14:paraId="09693FF7" w14:textId="77777777" w:rsidR="004F4B1D" w:rsidRDefault="004F4B1D" w:rsidP="001619C2">
      <w:pPr>
        <w:widowControl/>
        <w:overflowPunct/>
        <w:textAlignment w:val="auto"/>
        <w:rPr>
          <w:rFonts w:ascii="ＭＳ 明朝" w:eastAsia="ＭＳ 明朝" w:hAnsi="ＭＳ 明朝" w:hint="default"/>
          <w:color w:val="auto"/>
          <w:szCs w:val="24"/>
        </w:rPr>
      </w:pPr>
    </w:p>
    <w:p w14:paraId="25C7A213" w14:textId="77777777" w:rsidR="0097631A" w:rsidRPr="0097631A" w:rsidRDefault="0097631A" w:rsidP="001619C2">
      <w:pPr>
        <w:widowControl/>
        <w:overflowPunct/>
        <w:textAlignment w:val="auto"/>
        <w:rPr>
          <w:rFonts w:ascii="ＭＳ 明朝" w:eastAsia="ＭＳ 明朝" w:hAnsi="ＭＳ 明朝" w:hint="default"/>
          <w:color w:val="auto"/>
          <w:szCs w:val="24"/>
        </w:rPr>
      </w:pPr>
    </w:p>
    <w:p w14:paraId="76A18758" w14:textId="77777777" w:rsidR="004F4B1D" w:rsidRPr="004F4B1D" w:rsidRDefault="0097631A" w:rsidP="004F4B1D">
      <w:pPr>
        <w:spacing w:line="0" w:lineRule="atLeast"/>
        <w:jc w:val="center"/>
        <w:rPr>
          <w:rFonts w:ascii="HGPｺﾞｼｯｸE" w:eastAsia="HGPｺﾞｼｯｸE" w:hAnsi="HGPｺﾞｼｯｸE" w:hint="default"/>
          <w:spacing w:val="40"/>
          <w:sz w:val="48"/>
          <w:szCs w:val="32"/>
          <w14:shadow w14:blurRad="50800" w14:dist="38100" w14:dir="2700000" w14:sx="100000" w14:sy="100000" w14:kx="0" w14:ky="0" w14:algn="tl">
            <w14:srgbClr w14:val="000000">
              <w14:alpha w14:val="60000"/>
            </w14:srgbClr>
          </w14:shadow>
        </w:rPr>
      </w:pPr>
      <w:r w:rsidRPr="004F4B1D">
        <w:rPr>
          <w:rFonts w:ascii="HGPｺﾞｼｯｸE" w:eastAsia="HGPｺﾞｼｯｸE" w:hAnsi="HGPｺﾞｼｯｸE"/>
          <w:spacing w:val="40"/>
          <w:sz w:val="48"/>
          <w:szCs w:val="32"/>
          <w14:shadow w14:blurRad="50800" w14:dist="38100" w14:dir="2700000" w14:sx="100000" w14:sy="100000" w14:kx="0" w14:ky="0" w14:algn="tl">
            <w14:srgbClr w14:val="000000">
              <w14:alpha w14:val="60000"/>
            </w14:srgbClr>
          </w14:shadow>
        </w:rPr>
        <w:t>あいち障害者福祉プラン</w:t>
      </w:r>
    </w:p>
    <w:p w14:paraId="2DD23002" w14:textId="77777777" w:rsidR="004F4B1D" w:rsidRPr="004F4B1D" w:rsidRDefault="004F4B1D" w:rsidP="004F4B1D">
      <w:pPr>
        <w:spacing w:line="0" w:lineRule="atLeast"/>
        <w:jc w:val="center"/>
        <w:rPr>
          <w:rFonts w:ascii="HGPｺﾞｼｯｸE" w:eastAsia="HGPｺﾞｼｯｸE" w:hAnsi="HGPｺﾞｼｯｸE" w:hint="default"/>
          <w:spacing w:val="40"/>
          <w:sz w:val="48"/>
          <w:szCs w:val="32"/>
          <w14:shadow w14:blurRad="50800" w14:dist="38100" w14:dir="2700000" w14:sx="100000" w14:sy="100000" w14:kx="0" w14:ky="0" w14:algn="tl">
            <w14:srgbClr w14:val="000000">
              <w14:alpha w14:val="60000"/>
            </w14:srgbClr>
          </w14:shadow>
        </w:rPr>
      </w:pPr>
      <w:r w:rsidRPr="004F4B1D">
        <w:rPr>
          <w:rFonts w:ascii="HGPｺﾞｼｯｸE" w:eastAsia="HGPｺﾞｼｯｸE" w:hAnsi="HGPｺﾞｼｯｸE" w:hint="default"/>
          <w:spacing w:val="40"/>
          <w:sz w:val="48"/>
          <w:szCs w:val="32"/>
          <w14:shadow w14:blurRad="50800" w14:dist="38100" w14:dir="2700000" w14:sx="100000" w14:sy="100000" w14:kx="0" w14:ky="0" w14:algn="tl">
            <w14:srgbClr w14:val="000000">
              <w14:alpha w14:val="60000"/>
            </w14:srgbClr>
          </w14:shadow>
        </w:rPr>
        <w:t>2021-2026</w:t>
      </w:r>
      <w:r w:rsidRPr="004F4B1D">
        <w:rPr>
          <w:rFonts w:ascii="HGPｺﾞｼｯｸE" w:eastAsia="HGPｺﾞｼｯｸE" w:hAnsi="HGPｺﾞｼｯｸE"/>
          <w:spacing w:val="40"/>
          <w:sz w:val="48"/>
          <w:szCs w:val="32"/>
          <w14:shadow w14:blurRad="50800" w14:dist="38100" w14:dir="2700000" w14:sx="100000" w14:sy="100000" w14:kx="0" w14:ky="0" w14:algn="tl">
            <w14:srgbClr w14:val="000000">
              <w14:alpha w14:val="60000"/>
            </w14:srgbClr>
          </w14:shadow>
        </w:rPr>
        <w:t>概要</w:t>
      </w:r>
    </w:p>
    <w:p w14:paraId="73888C13" w14:textId="77777777" w:rsidR="004F4B1D" w:rsidRDefault="004F4B1D" w:rsidP="001619C2">
      <w:pPr>
        <w:rPr>
          <w:rFonts w:ascii="ＭＳ 明朝" w:eastAsia="ＭＳ 明朝" w:hAnsiTheme="minorHAnsi" w:hint="default"/>
          <w:szCs w:val="24"/>
        </w:rPr>
      </w:pPr>
    </w:p>
    <w:p w14:paraId="58729C74" w14:textId="77777777" w:rsidR="004F4B1D" w:rsidRDefault="004F4B1D" w:rsidP="001619C2">
      <w:pPr>
        <w:rPr>
          <w:rFonts w:ascii="ＭＳ 明朝" w:eastAsia="ＭＳ 明朝" w:hAnsiTheme="minorHAnsi" w:hint="default"/>
          <w:szCs w:val="24"/>
        </w:rPr>
      </w:pPr>
    </w:p>
    <w:p w14:paraId="3FE8E92E" w14:textId="77777777" w:rsidR="0097631A" w:rsidRDefault="004F4B1D" w:rsidP="001619C2">
      <w:pPr>
        <w:rPr>
          <w:rFonts w:ascii="ＭＳ 明朝" w:eastAsia="ＭＳ 明朝" w:hAnsiTheme="minorHAnsi" w:hint="default"/>
          <w:szCs w:val="24"/>
        </w:rPr>
      </w:pPr>
      <w:r>
        <w:rPr>
          <w:rFonts w:ascii="ＭＳ 明朝" w:eastAsia="ＭＳ 明朝" w:hAnsiTheme="minorHAnsi"/>
          <w:noProof/>
          <w:szCs w:val="24"/>
        </w:rPr>
        <mc:AlternateContent>
          <mc:Choice Requires="wps">
            <w:drawing>
              <wp:anchor distT="0" distB="0" distL="114300" distR="114300" simplePos="0" relativeHeight="251659776" behindDoc="0" locked="0" layoutInCell="1" allowOverlap="1" wp14:anchorId="5B1625BB" wp14:editId="7BB26719">
                <wp:simplePos x="0" y="0"/>
                <wp:positionH relativeFrom="column">
                  <wp:posOffset>613410</wp:posOffset>
                </wp:positionH>
                <wp:positionV relativeFrom="paragraph">
                  <wp:posOffset>220980</wp:posOffset>
                </wp:positionV>
                <wp:extent cx="4896485" cy="464185"/>
                <wp:effectExtent l="0" t="0" r="18415" b="12065"/>
                <wp:wrapNone/>
                <wp:docPr id="71" name="大かっこ 71"/>
                <wp:cNvGraphicFramePr/>
                <a:graphic xmlns:a="http://schemas.openxmlformats.org/drawingml/2006/main">
                  <a:graphicData uri="http://schemas.microsoft.com/office/word/2010/wordprocessingShape">
                    <wps:wsp>
                      <wps:cNvSpPr/>
                      <wps:spPr>
                        <a:xfrm>
                          <a:off x="0" y="0"/>
                          <a:ext cx="4896485" cy="464185"/>
                        </a:xfrm>
                        <a:prstGeom prst="bracketPair">
                          <a:avLst/>
                        </a:pr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CB0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1" o:spid="_x0000_s1026" type="#_x0000_t185" style="position:absolute;left:0;text-align:left;margin-left:48.3pt;margin-top:17.4pt;width:385.55pt;height:36.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" strokecolor="black [3213]" strokeweight=".5pt">
                <v:stroke joinstyle="miter"/>
              </v:shape>
            </w:pict>
          </mc:Fallback>
        </mc:AlternateContent>
      </w:r>
    </w:p>
    <w:p w14:paraId="654657C9" w14:textId="77777777" w:rsidR="0097631A" w:rsidRPr="004F4B1D" w:rsidRDefault="0097631A" w:rsidP="001619C2">
      <w:pPr>
        <w:spacing w:line="0" w:lineRule="atLeast"/>
        <w:jc w:val="center"/>
        <w:rPr>
          <w:rFonts w:ascii="HGPｺﾞｼｯｸE" w:eastAsia="HGPｺﾞｼｯｸE" w:hAnsi="HGPｺﾞｼｯｸE" w:hint="default"/>
          <w:sz w:val="28"/>
        </w:rPr>
      </w:pPr>
      <w:r w:rsidRPr="004F4B1D">
        <w:rPr>
          <w:rFonts w:ascii="HGPｺﾞｼｯｸE" w:eastAsia="HGPｺﾞｼｯｸE" w:hAnsi="HGPｺﾞｼｯｸE"/>
          <w:sz w:val="28"/>
        </w:rPr>
        <w:t>第４期愛知県障害者計画</w:t>
      </w:r>
    </w:p>
    <w:p w14:paraId="56A29E33" w14:textId="77777777" w:rsidR="0097631A" w:rsidRPr="004F4B1D" w:rsidRDefault="0097631A" w:rsidP="001619C2">
      <w:pPr>
        <w:spacing w:line="0" w:lineRule="atLeast"/>
        <w:jc w:val="center"/>
        <w:rPr>
          <w:rFonts w:ascii="HGPｺﾞｼｯｸE" w:eastAsia="HGPｺﾞｼｯｸE" w:hAnsi="HGPｺﾞｼｯｸE" w:hint="default"/>
          <w:sz w:val="28"/>
        </w:rPr>
      </w:pPr>
      <w:r w:rsidRPr="004F4B1D">
        <w:rPr>
          <w:rFonts w:ascii="HGPｺﾞｼｯｸE" w:eastAsia="HGPｺﾞｼｯｸE" w:hAnsi="HGPｺﾞｼｯｸE"/>
          <w:sz w:val="28"/>
        </w:rPr>
        <w:t>第６期愛知県障害福祉計画及び第２期愛知県障害児福祉計画</w:t>
      </w:r>
    </w:p>
    <w:p w14:paraId="379BDEBF" w14:textId="77777777" w:rsidR="0097631A" w:rsidRDefault="0097631A" w:rsidP="001619C2">
      <w:pPr>
        <w:rPr>
          <w:rFonts w:ascii="ＭＳ 明朝" w:eastAsia="ＭＳ 明朝" w:hAnsiTheme="minorHAnsi" w:hint="default"/>
        </w:rPr>
      </w:pPr>
    </w:p>
    <w:p w14:paraId="71BD2584" w14:textId="77777777" w:rsidR="0097631A" w:rsidRDefault="0097631A" w:rsidP="001619C2">
      <w:pPr>
        <w:rPr>
          <w:rFonts w:hint="default"/>
        </w:rPr>
      </w:pPr>
    </w:p>
    <w:p w14:paraId="00553AE2" w14:textId="77777777" w:rsidR="0097631A" w:rsidRDefault="0097631A" w:rsidP="001619C2">
      <w:pPr>
        <w:rPr>
          <w:rFonts w:hint="default"/>
        </w:rPr>
      </w:pPr>
    </w:p>
    <w:p w14:paraId="60C0A260" w14:textId="77777777" w:rsidR="0097631A" w:rsidRPr="00725390" w:rsidRDefault="0097631A" w:rsidP="001619C2">
      <w:pPr>
        <w:rPr>
          <w:rFonts w:ascii="ＭＳ 明朝" w:eastAsia="ＭＳ 明朝" w:hAnsi="ＭＳ 明朝" w:hint="default"/>
        </w:rPr>
      </w:pPr>
      <w:bookmarkStart w:id="0" w:name="_GoBack"/>
      <w:bookmarkEnd w:id="0"/>
    </w:p>
    <w:p w14:paraId="59223882" w14:textId="77777777" w:rsidR="0097631A" w:rsidRPr="00725390" w:rsidRDefault="0097631A" w:rsidP="001619C2">
      <w:pPr>
        <w:rPr>
          <w:rFonts w:ascii="ＭＳ 明朝" w:eastAsia="ＭＳ 明朝" w:hAnsi="ＭＳ 明朝" w:hint="default"/>
        </w:rPr>
      </w:pPr>
    </w:p>
    <w:p w14:paraId="10DEB037" w14:textId="77777777" w:rsidR="004C7F2F" w:rsidRDefault="004C7F2F" w:rsidP="001619C2">
      <w:pPr>
        <w:rPr>
          <w:rFonts w:ascii="ＭＳ 明朝" w:eastAsia="ＭＳ 明朝" w:hAnsi="ＭＳ 明朝" w:hint="default"/>
        </w:rPr>
      </w:pPr>
    </w:p>
    <w:p w14:paraId="4A1AF16A" w14:textId="77777777" w:rsidR="004C7F2F" w:rsidRPr="00725390" w:rsidRDefault="004C7F2F" w:rsidP="001619C2">
      <w:pPr>
        <w:rPr>
          <w:rFonts w:ascii="ＭＳ 明朝" w:eastAsia="ＭＳ 明朝" w:hAnsi="ＭＳ 明朝" w:hint="default"/>
        </w:rPr>
      </w:pPr>
    </w:p>
    <w:p w14:paraId="06AC5BA2" w14:textId="77777777" w:rsidR="00725390" w:rsidRDefault="00725390" w:rsidP="001619C2">
      <w:pPr>
        <w:rPr>
          <w:rFonts w:ascii="ＭＳ 明朝" w:eastAsia="ＭＳ 明朝" w:hAnsi="ＭＳ 明朝" w:hint="default"/>
        </w:rPr>
      </w:pPr>
    </w:p>
    <w:p w14:paraId="1D440D73" w14:textId="77777777" w:rsidR="00D801E1" w:rsidRPr="00725390" w:rsidRDefault="00D801E1" w:rsidP="001619C2">
      <w:pPr>
        <w:rPr>
          <w:rFonts w:ascii="ＭＳ 明朝" w:eastAsia="ＭＳ 明朝" w:hAnsi="ＭＳ 明朝" w:hint="default"/>
        </w:rPr>
      </w:pPr>
    </w:p>
    <w:tbl>
      <w:tblPr>
        <w:tblStyle w:val="af7"/>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4C7F2F" w:rsidRPr="00226FCF" w14:paraId="55EFA3D0" w14:textId="77777777" w:rsidTr="004C7F2F">
        <w:tc>
          <w:tcPr>
            <w:tcW w:w="9628" w:type="dxa"/>
            <w:shd w:val="clear" w:color="auto" w:fill="D9D9D9" w:themeFill="background1" w:themeFillShade="D9"/>
          </w:tcPr>
          <w:p w14:paraId="56C4C613" w14:textId="77777777" w:rsidR="004C7F2F" w:rsidRPr="00226FCF" w:rsidRDefault="004C7F2F" w:rsidP="00226FCF">
            <w:pPr>
              <w:spacing w:line="360" w:lineRule="auto"/>
              <w:rPr>
                <w:rFonts w:ascii="HGPｺﾞｼｯｸE" w:eastAsia="HGPｺﾞｼｯｸE" w:hAnsi="HGPｺﾞｼｯｸE" w:hint="default"/>
              </w:rPr>
            </w:pPr>
            <w:r w:rsidRPr="00226FCF">
              <w:rPr>
                <w:rFonts w:ascii="HGPｺﾞｼｯｸE" w:eastAsia="HGPｺﾞｼｯｸE" w:hAnsi="HGPｺﾞｼｯｸE"/>
              </w:rPr>
              <w:t>第１章</w:t>
            </w:r>
            <w:r w:rsidR="009F39D1" w:rsidRPr="00226FCF">
              <w:rPr>
                <w:rFonts w:ascii="HGPｺﾞｼｯｸE" w:eastAsia="HGPｺﾞｼｯｸE" w:hAnsi="HGPｺﾞｼｯｸE"/>
              </w:rPr>
              <w:t xml:space="preserve">　</w:t>
            </w:r>
            <w:r w:rsidRPr="00226FCF">
              <w:rPr>
                <w:rFonts w:ascii="HGPｺﾞｼｯｸE" w:eastAsia="HGPｺﾞｼｯｸE" w:hAnsi="HGPｺﾞｼｯｸE"/>
              </w:rPr>
              <w:t>プラン策定の趣旨</w:t>
            </w:r>
            <w:r w:rsidR="00A6148B">
              <w:rPr>
                <w:rFonts w:ascii="HGPｺﾞｼｯｸE" w:eastAsia="HGPｺﾞｼｯｸE" w:hAnsi="HGPｺﾞｼｯｸE"/>
              </w:rPr>
              <w:t xml:space="preserve">　【両計画共通】</w:t>
            </w:r>
          </w:p>
        </w:tc>
      </w:tr>
    </w:tbl>
    <w:p w14:paraId="656C4564" w14:textId="77777777" w:rsidR="00725390" w:rsidRPr="004C7F2F" w:rsidRDefault="00725390" w:rsidP="001619C2">
      <w:pPr>
        <w:rPr>
          <w:rFonts w:ascii="ＭＳ 明朝" w:eastAsia="ＭＳ 明朝" w:hAnsi="ＭＳ 明朝" w:hint="default"/>
          <w:szCs w:val="24"/>
        </w:rPr>
      </w:pPr>
    </w:p>
    <w:p w14:paraId="05AEFD93" w14:textId="77777777" w:rsidR="00725390" w:rsidRPr="0008026D" w:rsidRDefault="00725390" w:rsidP="001619C2">
      <w:pPr>
        <w:pStyle w:val="a5"/>
        <w:ind w:left="0" w:right="0"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国</w:t>
      </w:r>
      <w:r w:rsidR="004C7F2F" w:rsidRPr="0008026D">
        <w:rPr>
          <w:rFonts w:ascii="BIZ UD明朝 Medium" w:eastAsia="BIZ UD明朝 Medium" w:hAnsi="BIZ UD明朝 Medium"/>
          <w:color w:val="auto"/>
          <w:szCs w:val="24"/>
        </w:rPr>
        <w:t>と</w:t>
      </w:r>
      <w:r w:rsidRPr="0008026D">
        <w:rPr>
          <w:rFonts w:ascii="BIZ UD明朝 Medium" w:eastAsia="BIZ UD明朝 Medium" w:hAnsi="BIZ UD明朝 Medium"/>
          <w:color w:val="auto"/>
          <w:szCs w:val="24"/>
        </w:rPr>
        <w:t>県、</w:t>
      </w:r>
      <w:r w:rsidR="004C7F2F" w:rsidRPr="0008026D">
        <w:rPr>
          <w:rFonts w:ascii="BIZ UD明朝 Medium" w:eastAsia="BIZ UD明朝 Medium" w:hAnsi="BIZ UD明朝 Medium"/>
          <w:color w:val="auto"/>
          <w:szCs w:val="24"/>
        </w:rPr>
        <w:t>市町村が総合的な連携体制を構築し、障害者に適切なサービスを提供できる体制を作っていくため、</w:t>
      </w:r>
      <w:r w:rsidRPr="0008026D">
        <w:rPr>
          <w:rFonts w:ascii="BIZ UD明朝 Medium" w:eastAsia="BIZ UD明朝 Medium" w:hAnsi="BIZ UD明朝 Medium"/>
          <w:color w:val="auto"/>
          <w:szCs w:val="24"/>
        </w:rPr>
        <w:t>障害福祉に関する総合計画として、</w:t>
      </w:r>
      <w:r w:rsidR="00D801E1" w:rsidRPr="0008026D">
        <w:rPr>
          <w:rFonts w:ascii="BIZ UD明朝 Medium" w:eastAsia="BIZ UD明朝 Medium" w:hAnsi="BIZ UD明朝 Medium"/>
          <w:color w:val="auto"/>
          <w:szCs w:val="24"/>
        </w:rPr>
        <w:t>都道府県が策定すべき３つの</w:t>
      </w:r>
      <w:r w:rsidRPr="0008026D">
        <w:rPr>
          <w:rFonts w:ascii="BIZ UD明朝 Medium" w:eastAsia="BIZ UD明朝 Medium" w:hAnsi="BIZ UD明朝 Medium"/>
          <w:color w:val="auto"/>
          <w:szCs w:val="24"/>
        </w:rPr>
        <w:t>法定計画を一体的に策定</w:t>
      </w:r>
      <w:r w:rsidR="00D801E1" w:rsidRPr="0008026D">
        <w:rPr>
          <w:rFonts w:ascii="BIZ UD明朝 Medium" w:eastAsia="BIZ UD明朝 Medium" w:hAnsi="BIZ UD明朝 Medium"/>
          <w:color w:val="auto"/>
          <w:szCs w:val="24"/>
        </w:rPr>
        <w:t>します。</w:t>
      </w:r>
    </w:p>
    <w:p w14:paraId="2542A7A0" w14:textId="77777777" w:rsidR="00E1374D" w:rsidRPr="0008026D" w:rsidRDefault="00E1374D" w:rsidP="001619C2">
      <w:pPr>
        <w:ind w:leftChars="100" w:left="458" w:hangingChars="100" w:hanging="229"/>
        <w:rPr>
          <w:rFonts w:ascii="BIZ UD明朝 Medium" w:eastAsia="BIZ UD明朝 Medium" w:hAnsi="BIZ UD明朝 Medium" w:hint="default"/>
        </w:rPr>
      </w:pPr>
      <w:r w:rsidRPr="0008026D">
        <w:rPr>
          <w:rFonts w:ascii="BIZ UD明朝 Medium" w:eastAsia="BIZ UD明朝 Medium" w:hAnsi="BIZ UD明朝 Medium"/>
        </w:rPr>
        <w:t>・障害者基本法第11条第２項に基づく「都道府県障害者計画（第４期）」</w:t>
      </w:r>
    </w:p>
    <w:p w14:paraId="092579F3" w14:textId="77777777" w:rsidR="00E1374D" w:rsidRPr="0008026D" w:rsidRDefault="00E1374D" w:rsidP="001619C2">
      <w:pPr>
        <w:ind w:leftChars="100" w:left="458" w:hangingChars="100" w:hanging="229"/>
        <w:rPr>
          <w:rFonts w:ascii="BIZ UD明朝 Medium" w:eastAsia="BIZ UD明朝 Medium" w:hAnsi="BIZ UD明朝 Medium" w:hint="default"/>
        </w:rPr>
      </w:pPr>
      <w:r w:rsidRPr="0008026D">
        <w:rPr>
          <w:rFonts w:ascii="BIZ UD明朝 Medium" w:eastAsia="BIZ UD明朝 Medium" w:hAnsi="BIZ UD明朝 Medium"/>
        </w:rPr>
        <w:t>・障害者総合支援法第89条第１項に基づく「都道府県障害福祉計画（第６期）」</w:t>
      </w:r>
    </w:p>
    <w:p w14:paraId="7DC40410" w14:textId="77777777" w:rsidR="00E1374D" w:rsidRPr="0008026D" w:rsidRDefault="00E1374D" w:rsidP="001619C2">
      <w:pPr>
        <w:ind w:leftChars="100" w:left="458" w:hangingChars="100" w:hanging="229"/>
        <w:rPr>
          <w:rFonts w:ascii="BIZ UD明朝 Medium" w:eastAsia="BIZ UD明朝 Medium" w:hAnsi="BIZ UD明朝 Medium" w:hint="default"/>
        </w:rPr>
      </w:pPr>
      <w:r w:rsidRPr="0008026D">
        <w:rPr>
          <w:rFonts w:ascii="BIZ UD明朝 Medium" w:eastAsia="BIZ UD明朝 Medium" w:hAnsi="BIZ UD明朝 Medium"/>
        </w:rPr>
        <w:t>・児童福祉法第33条の22第１項に基づく「都道府県障害児福祉計画（第２期）」</w:t>
      </w:r>
    </w:p>
    <w:p w14:paraId="63DCE122" w14:textId="77777777" w:rsidR="004C7F2F" w:rsidRPr="00E1374D" w:rsidRDefault="004C7F2F" w:rsidP="001619C2">
      <w:pPr>
        <w:rPr>
          <w:rFonts w:ascii="ＭＳ 明朝" w:eastAsia="ＭＳ 明朝" w:hAnsi="ＭＳ 明朝" w:hint="default"/>
        </w:rPr>
      </w:pPr>
    </w:p>
    <w:p w14:paraId="2BB5B0FE" w14:textId="77777777" w:rsidR="004C7F2F" w:rsidRPr="00E1374D" w:rsidRDefault="004C7F2F" w:rsidP="001619C2">
      <w:pPr>
        <w:rPr>
          <w:rFonts w:ascii="ＭＳ 明朝" w:eastAsia="ＭＳ 明朝" w:hAnsi="ＭＳ 明朝" w:hint="default"/>
        </w:rPr>
      </w:pPr>
    </w:p>
    <w:tbl>
      <w:tblPr>
        <w:tblStyle w:val="af7"/>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4C7F2F" w:rsidRPr="00226FCF" w14:paraId="4AFB34B9" w14:textId="77777777" w:rsidTr="00E44FA3">
        <w:tc>
          <w:tcPr>
            <w:tcW w:w="9628" w:type="dxa"/>
            <w:shd w:val="clear" w:color="auto" w:fill="D9D9D9" w:themeFill="background1" w:themeFillShade="D9"/>
          </w:tcPr>
          <w:p w14:paraId="7453B95E" w14:textId="77777777" w:rsidR="004C7F2F" w:rsidRPr="00226FCF" w:rsidRDefault="004C7F2F" w:rsidP="00226FCF">
            <w:pPr>
              <w:spacing w:line="360" w:lineRule="auto"/>
              <w:rPr>
                <w:rFonts w:ascii="HGPｺﾞｼｯｸE" w:eastAsia="HGPｺﾞｼｯｸE" w:hAnsi="HGPｺﾞｼｯｸE" w:hint="default"/>
              </w:rPr>
            </w:pPr>
            <w:r w:rsidRPr="00226FCF">
              <w:rPr>
                <w:rFonts w:ascii="HGPｺﾞｼｯｸE" w:eastAsia="HGPｺﾞｼｯｸE" w:hAnsi="HGPｺﾞｼｯｸE"/>
              </w:rPr>
              <w:t>第２章</w:t>
            </w:r>
            <w:r w:rsidR="00D801E1" w:rsidRPr="00226FCF">
              <w:rPr>
                <w:rFonts w:ascii="HGPｺﾞｼｯｸE" w:eastAsia="HGPｺﾞｼｯｸE" w:hAnsi="HGPｺﾞｼｯｸE"/>
              </w:rPr>
              <w:t xml:space="preserve">　</w:t>
            </w:r>
            <w:r w:rsidRPr="00226FCF">
              <w:rPr>
                <w:rFonts w:ascii="HGPｺﾞｼｯｸE" w:eastAsia="HGPｺﾞｼｯｸE" w:hAnsi="HGPｺﾞｼｯｸE"/>
              </w:rPr>
              <w:t>プランの基本的な考え方</w:t>
            </w:r>
            <w:r w:rsidR="00A6148B" w:rsidRPr="00A6148B">
              <w:rPr>
                <w:rFonts w:ascii="HGPｺﾞｼｯｸE" w:eastAsia="HGPｺﾞｼｯｸE" w:hAnsi="HGPｺﾞｼｯｸE"/>
              </w:rPr>
              <w:t xml:space="preserve">　【両計画共通】</w:t>
            </w:r>
          </w:p>
        </w:tc>
      </w:tr>
    </w:tbl>
    <w:p w14:paraId="22227480" w14:textId="77777777" w:rsidR="00AB5EEA" w:rsidRPr="004C7F2F" w:rsidRDefault="00AB5EEA" w:rsidP="001619C2">
      <w:pPr>
        <w:rPr>
          <w:rFonts w:hint="default"/>
          <w:color w:val="auto"/>
          <w:szCs w:val="24"/>
        </w:rPr>
      </w:pPr>
    </w:p>
    <w:p w14:paraId="1EDC1D6E" w14:textId="77777777" w:rsidR="00AB5EEA" w:rsidRPr="0008026D" w:rsidRDefault="004C7F2F" w:rsidP="001619C2">
      <w:pPr>
        <w:pStyle w:val="a7"/>
        <w:spacing w:before="0" w:after="0"/>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１</w:t>
      </w:r>
      <w:r w:rsidR="009F39D1" w:rsidRPr="0008026D">
        <w:rPr>
          <w:rFonts w:ascii="BIZ UD明朝 Medium" w:eastAsia="BIZ UD明朝 Medium" w:hAnsi="BIZ UD明朝 Medium"/>
          <w:color w:val="auto"/>
          <w:sz w:val="24"/>
          <w:szCs w:val="24"/>
        </w:rPr>
        <w:t xml:space="preserve">　</w:t>
      </w:r>
      <w:r w:rsidRPr="0008026D">
        <w:rPr>
          <w:rFonts w:ascii="BIZ UD明朝 Medium" w:eastAsia="BIZ UD明朝 Medium" w:hAnsi="BIZ UD明朝 Medium"/>
          <w:color w:val="auto"/>
          <w:sz w:val="24"/>
          <w:szCs w:val="24"/>
        </w:rPr>
        <w:t>基本理念</w:t>
      </w:r>
    </w:p>
    <w:p w14:paraId="7D61D102" w14:textId="77777777" w:rsidR="00AB5EEA" w:rsidRPr="0008026D" w:rsidRDefault="004C7F2F" w:rsidP="001619C2">
      <w:pPr>
        <w:pStyle w:val="a5"/>
        <w:ind w:leftChars="100" w:left="229" w:right="0"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全ての県民が、等しく基本的人権を享有するかけがえのない個人として尊重され、障害の有無によって分け隔てられることなく、多様性を認め合い、相互に人格と個性を尊重し合いながら共生する地域社会の実現</w:t>
      </w:r>
    </w:p>
    <w:p w14:paraId="2C9C47F1" w14:textId="77777777" w:rsidR="004C7F2F" w:rsidRDefault="004C7F2F" w:rsidP="001619C2">
      <w:pPr>
        <w:widowControl/>
        <w:overflowPunct/>
        <w:jc w:val="left"/>
        <w:textAlignment w:val="auto"/>
        <w:rPr>
          <w:rFonts w:ascii="ＭＳ 明朝" w:eastAsia="ＭＳ 明朝" w:hAnsi="ＭＳ 明朝" w:hint="default"/>
          <w:color w:val="auto"/>
          <w:szCs w:val="24"/>
        </w:rPr>
      </w:pPr>
      <w:r>
        <w:rPr>
          <w:rFonts w:ascii="ＭＳ 明朝" w:hAnsi="ＭＳ 明朝" w:hint="default"/>
          <w:color w:val="auto"/>
          <w:szCs w:val="24"/>
        </w:rPr>
        <w:br w:type="page"/>
      </w:r>
    </w:p>
    <w:p w14:paraId="0280B91A" w14:textId="77777777" w:rsidR="00F04A8D" w:rsidRPr="009F39D1" w:rsidRDefault="005C7DB2" w:rsidP="001619C2">
      <w:pPr>
        <w:pStyle w:val="a7"/>
        <w:spacing w:before="0" w:after="0"/>
        <w:rPr>
          <w:rFonts w:ascii="ＭＳ ゴシック" w:eastAsia="ＭＳ ゴシック" w:hAnsi="ＭＳ ゴシック" w:hint="default"/>
          <w:color w:val="auto"/>
          <w:sz w:val="24"/>
          <w:szCs w:val="24"/>
        </w:rPr>
      </w:pPr>
      <w:r w:rsidRPr="009F39D1">
        <w:rPr>
          <w:rFonts w:ascii="ＭＳ ゴシック" w:eastAsia="ＭＳ ゴシック" w:hAnsi="ＭＳ ゴシック"/>
          <w:color w:val="auto"/>
          <w:sz w:val="24"/>
          <w:szCs w:val="24"/>
        </w:rPr>
        <w:lastRenderedPageBreak/>
        <w:t>２</w:t>
      </w:r>
      <w:r w:rsidR="006607D2" w:rsidRPr="009F39D1">
        <w:rPr>
          <w:rFonts w:ascii="ＭＳ ゴシック" w:eastAsia="ＭＳ ゴシック" w:hAnsi="ＭＳ ゴシック"/>
          <w:color w:val="auto"/>
          <w:sz w:val="24"/>
          <w:szCs w:val="24"/>
        </w:rPr>
        <w:t xml:space="preserve">　</w:t>
      </w:r>
      <w:r w:rsidRPr="009F39D1">
        <w:rPr>
          <w:rFonts w:ascii="ＭＳ ゴシック" w:eastAsia="ＭＳ ゴシック" w:hAnsi="ＭＳ ゴシック" w:hint="default"/>
          <w:color w:val="auto"/>
          <w:sz w:val="24"/>
          <w:szCs w:val="24"/>
        </w:rPr>
        <w:t>基本的考</w:t>
      </w:r>
      <w:r w:rsidRPr="009F39D1">
        <w:rPr>
          <w:rFonts w:ascii="ＭＳ ゴシック" w:eastAsia="ＭＳ ゴシック" w:hAnsi="ＭＳ ゴシック"/>
          <w:color w:val="auto"/>
          <w:sz w:val="24"/>
          <w:szCs w:val="24"/>
        </w:rPr>
        <w:t>え</w:t>
      </w:r>
      <w:r w:rsidRPr="009F39D1">
        <w:rPr>
          <w:rFonts w:ascii="ＭＳ ゴシック" w:eastAsia="ＭＳ ゴシック" w:hAnsi="ＭＳ ゴシック" w:hint="default"/>
          <w:color w:val="auto"/>
          <w:sz w:val="24"/>
          <w:szCs w:val="24"/>
        </w:rPr>
        <w:t>方</w:t>
      </w:r>
    </w:p>
    <w:p w14:paraId="1F49D80A" w14:textId="77777777" w:rsidR="00E820D0" w:rsidRPr="0008026D" w:rsidRDefault="00D801E1" w:rsidP="001619C2">
      <w:pPr>
        <w:pStyle w:val="a5"/>
        <w:spacing w:afterLines="50" w:after="182"/>
        <w:ind w:leftChars="100" w:left="229" w:right="0"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障害のある人が自立した日常生活や社会生活を営むことができるよう、また、障害のある子どもの健やかな育成を図るため、次の９つの考え方のもとに、中期的な横断的・重点的な取組の方向性を示すとともに、必要な障害福祉サービスや相談支援、障害児通所支援等の見込量等を設定し、地域において適切なサービスを提供できる体制の整備に計画的に取り組んでいきます。</w:t>
      </w:r>
    </w:p>
    <w:tbl>
      <w:tblPr>
        <w:tblW w:w="0" w:type="auto"/>
        <w:tblInd w:w="226" w:type="dxa"/>
        <w:tblBorders>
          <w:top w:val="dotDash" w:sz="4" w:space="0" w:color="auto"/>
          <w:left w:val="dotDash" w:sz="4" w:space="0" w:color="auto"/>
          <w:bottom w:val="dotDash" w:sz="4" w:space="0" w:color="auto"/>
          <w:right w:val="dotDash" w:sz="4" w:space="0" w:color="auto"/>
        </w:tblBorders>
        <w:tblLook w:val="04A0" w:firstRow="1" w:lastRow="0" w:firstColumn="1" w:lastColumn="0" w:noHBand="0" w:noVBand="1"/>
      </w:tblPr>
      <w:tblGrid>
        <w:gridCol w:w="9382"/>
      </w:tblGrid>
      <w:tr w:rsidR="00E820D0" w:rsidRPr="0008026D" w14:paraId="70F81CE3" w14:textId="77777777" w:rsidTr="00D801E1">
        <w:tc>
          <w:tcPr>
            <w:tcW w:w="9382" w:type="dxa"/>
            <w:shd w:val="clear" w:color="auto" w:fill="auto"/>
          </w:tcPr>
          <w:p w14:paraId="6EF1B6F2" w14:textId="77777777" w:rsidR="00E820D0" w:rsidRPr="0008026D" w:rsidRDefault="00E820D0" w:rsidP="001619C2">
            <w:pPr>
              <w:pStyle w:val="30"/>
              <w:spacing w:before="0" w:after="0"/>
              <w:ind w:left="229"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１</w:t>
            </w:r>
            <w:r w:rsidR="00D801E1" w:rsidRPr="0008026D">
              <w:rPr>
                <w:rFonts w:ascii="BIZ UD明朝 Medium" w:eastAsia="BIZ UD明朝 Medium" w:hAnsi="BIZ UD明朝 Medium"/>
                <w:color w:val="auto"/>
                <w:sz w:val="24"/>
                <w:szCs w:val="24"/>
              </w:rPr>
              <w:t xml:space="preserve">　障害のある人の自己決定の尊重と意思決定の支援をします</w:t>
            </w:r>
          </w:p>
          <w:p w14:paraId="4A04656A" w14:textId="77777777" w:rsidR="00D801E1" w:rsidRPr="0008026D" w:rsidRDefault="00D801E1" w:rsidP="001619C2">
            <w:pPr>
              <w:pStyle w:val="30"/>
              <w:spacing w:before="0" w:after="0"/>
              <w:ind w:left="229"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２　障害の有無に関わらず共に暮らせる「すべての人が生涯輝き、活躍できる愛知」の実現を目指し、障害を理由とする差別の解消に取り組みます（愛知県障害者差別解消推進条例の推進）</w:t>
            </w:r>
          </w:p>
          <w:p w14:paraId="25B364F5" w14:textId="77777777" w:rsidR="00D801E1" w:rsidRPr="0008026D" w:rsidRDefault="00D801E1" w:rsidP="001619C2">
            <w:pPr>
              <w:pStyle w:val="30"/>
              <w:spacing w:before="0" w:after="0"/>
              <w:ind w:left="229"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３　手話言語の普及と障害の特性に応じたコミュニケーション手段の利用の促進を図ります（手話言語の普及及び障害の特性に応じたコミュニケーション手段の利用の促進に関する条例の推進）</w:t>
            </w:r>
          </w:p>
          <w:p w14:paraId="6E34CF7C" w14:textId="77777777" w:rsidR="00E820D0" w:rsidRPr="0008026D" w:rsidRDefault="00D801E1" w:rsidP="001619C2">
            <w:pPr>
              <w:pStyle w:val="30"/>
              <w:spacing w:before="0" w:after="0"/>
              <w:ind w:left="229"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４　県内のどこでも必要な訪問系サービスが受けられるようにします</w:t>
            </w:r>
          </w:p>
          <w:p w14:paraId="7B08C8FF" w14:textId="77777777" w:rsidR="00E820D0" w:rsidRPr="0008026D" w:rsidRDefault="00D801E1" w:rsidP="001619C2">
            <w:pPr>
              <w:pStyle w:val="30"/>
              <w:spacing w:before="0" w:after="0"/>
              <w:ind w:left="229"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５　希望する人が日中活動系サービスを受けられるようにします</w:t>
            </w:r>
          </w:p>
          <w:p w14:paraId="1B13CFB5" w14:textId="77777777" w:rsidR="00E820D0" w:rsidRPr="0008026D" w:rsidRDefault="00E820D0" w:rsidP="001619C2">
            <w:pPr>
              <w:pStyle w:val="30"/>
              <w:spacing w:before="0" w:after="0"/>
              <w:ind w:left="229"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６</w:t>
            </w:r>
            <w:r w:rsidR="00D801E1" w:rsidRPr="0008026D">
              <w:rPr>
                <w:rFonts w:ascii="BIZ UD明朝 Medium" w:eastAsia="BIZ UD明朝 Medium" w:hAnsi="BIZ UD明朝 Medium"/>
                <w:color w:val="auto"/>
                <w:sz w:val="24"/>
                <w:szCs w:val="24"/>
              </w:rPr>
              <w:t xml:space="preserve">　グループホームや地域生活支援拠点等の充実を図り、施設入所等から地域生活への移行を推進するとともに、障害のある人が地域での生活を継続できるようにします</w:t>
            </w:r>
          </w:p>
          <w:p w14:paraId="621409F9" w14:textId="77777777" w:rsidR="00E820D0" w:rsidRPr="0008026D" w:rsidRDefault="00E820D0" w:rsidP="001619C2">
            <w:pPr>
              <w:pStyle w:val="30"/>
              <w:spacing w:before="0" w:after="0"/>
              <w:ind w:left="229"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７</w:t>
            </w:r>
            <w:r w:rsidR="00D801E1" w:rsidRPr="0008026D">
              <w:rPr>
                <w:rFonts w:ascii="BIZ UD明朝 Medium" w:eastAsia="BIZ UD明朝 Medium" w:hAnsi="BIZ UD明朝 Medium"/>
                <w:color w:val="auto"/>
                <w:sz w:val="24"/>
                <w:szCs w:val="24"/>
              </w:rPr>
              <w:t xml:space="preserve">　福祉施設から一般就労への移行を推進します</w:t>
            </w:r>
          </w:p>
          <w:p w14:paraId="35CF90A4" w14:textId="77777777" w:rsidR="00D801E1" w:rsidRPr="0008026D" w:rsidRDefault="00D801E1" w:rsidP="001619C2">
            <w:pPr>
              <w:pStyle w:val="30"/>
              <w:spacing w:before="0" w:after="0"/>
              <w:ind w:left="229"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８　障害のある人が安心して暮らしていける支援システムづくりを進めます</w:t>
            </w:r>
          </w:p>
          <w:p w14:paraId="76ECAEBA" w14:textId="77777777" w:rsidR="00D801E1" w:rsidRPr="0008026D" w:rsidRDefault="00D801E1" w:rsidP="001619C2">
            <w:pPr>
              <w:pStyle w:val="30"/>
              <w:spacing w:before="0" w:after="0"/>
              <w:ind w:left="229"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９　障害のある子ども本人の最善の利益を考慮しながら、障害のある子どもの健やかな育成を支援します</w:t>
            </w:r>
          </w:p>
        </w:tc>
      </w:tr>
    </w:tbl>
    <w:p w14:paraId="79793276" w14:textId="77777777" w:rsidR="00D801E1" w:rsidRPr="00D801E1" w:rsidRDefault="00D801E1" w:rsidP="001619C2">
      <w:pPr>
        <w:pStyle w:val="a7"/>
        <w:spacing w:before="0" w:after="0"/>
        <w:rPr>
          <w:rFonts w:ascii="ＭＳ 明朝" w:eastAsia="ＭＳ 明朝" w:hAnsi="ＭＳ 明朝" w:hint="default"/>
          <w:color w:val="auto"/>
          <w:sz w:val="24"/>
          <w:szCs w:val="24"/>
        </w:rPr>
      </w:pPr>
    </w:p>
    <w:p w14:paraId="3991DEC4" w14:textId="77777777" w:rsidR="00D801E1" w:rsidRPr="00D801E1" w:rsidRDefault="003A7DC5" w:rsidP="001619C2">
      <w:pPr>
        <w:pStyle w:val="a7"/>
        <w:spacing w:before="0" w:after="0"/>
        <w:rPr>
          <w:rFonts w:ascii="ＭＳ ゴシック" w:eastAsia="ＭＳ ゴシック" w:hAnsi="ＭＳ ゴシック" w:hint="default"/>
          <w:color w:val="auto"/>
          <w:sz w:val="24"/>
          <w:szCs w:val="24"/>
        </w:rPr>
      </w:pPr>
      <w:r>
        <w:rPr>
          <w:rFonts w:ascii="ＭＳ ゴシック" w:eastAsia="ＭＳ ゴシック" w:hAnsi="ＭＳ ゴシック"/>
          <w:color w:val="auto"/>
          <w:sz w:val="24"/>
          <w:szCs w:val="24"/>
        </w:rPr>
        <w:t>３</w:t>
      </w:r>
      <w:r w:rsidR="00D801E1">
        <w:rPr>
          <w:rFonts w:ascii="ＭＳ ゴシック" w:eastAsia="ＭＳ ゴシック" w:hAnsi="ＭＳ ゴシック"/>
          <w:color w:val="auto"/>
          <w:sz w:val="24"/>
          <w:szCs w:val="24"/>
        </w:rPr>
        <w:t xml:space="preserve">　計画期間</w:t>
      </w:r>
    </w:p>
    <w:p w14:paraId="2C1BCF75" w14:textId="77777777" w:rsidR="009E1A88" w:rsidRPr="0008026D" w:rsidRDefault="003B3792" w:rsidP="001619C2">
      <w:pPr>
        <w:pStyle w:val="a5"/>
        <w:ind w:leftChars="200" w:left="459" w:right="0"/>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w:t>
      </w:r>
      <w:r w:rsidRPr="0008026D">
        <w:rPr>
          <w:rFonts w:ascii="BIZ UD明朝 Medium" w:eastAsia="BIZ UD明朝 Medium" w:hAnsi="BIZ UD明朝 Medium" w:hint="default"/>
          <w:color w:val="auto"/>
          <w:szCs w:val="24"/>
        </w:rPr>
        <w:t>021</w:t>
      </w:r>
      <w:r w:rsidR="00401767" w:rsidRPr="0008026D">
        <w:rPr>
          <w:rFonts w:ascii="BIZ UD明朝 Medium" w:eastAsia="BIZ UD明朝 Medium" w:hAnsi="BIZ UD明朝 Medium"/>
          <w:color w:val="auto"/>
          <w:szCs w:val="24"/>
        </w:rPr>
        <w:t>年度</w:t>
      </w:r>
      <w:r w:rsidRPr="0008026D">
        <w:rPr>
          <w:rFonts w:ascii="BIZ UD明朝 Medium" w:eastAsia="BIZ UD明朝 Medium" w:hAnsi="BIZ UD明朝 Medium"/>
          <w:color w:val="auto"/>
          <w:szCs w:val="24"/>
        </w:rPr>
        <w:t>～</w:t>
      </w:r>
      <w:r w:rsidRPr="0008026D">
        <w:rPr>
          <w:rFonts w:ascii="BIZ UD明朝 Medium" w:eastAsia="BIZ UD明朝 Medium" w:hAnsi="BIZ UD明朝 Medium" w:hint="default"/>
          <w:color w:val="auto"/>
          <w:szCs w:val="24"/>
        </w:rPr>
        <w:t>2026年度</w:t>
      </w:r>
      <w:r w:rsidRPr="0008026D">
        <w:rPr>
          <w:rFonts w:ascii="BIZ UD明朝 Medium" w:eastAsia="BIZ UD明朝 Medium" w:hAnsi="BIZ UD明朝 Medium"/>
          <w:color w:val="auto"/>
          <w:szCs w:val="24"/>
        </w:rPr>
        <w:t>（６か年）</w:t>
      </w:r>
    </w:p>
    <w:p w14:paraId="41F29591" w14:textId="77777777" w:rsidR="003B3792" w:rsidRPr="0008026D" w:rsidRDefault="007637DC" w:rsidP="001619C2">
      <w:pPr>
        <w:pStyle w:val="a5"/>
        <w:ind w:leftChars="100" w:left="229" w:right="0"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ただし、障害福祉計画（障害児福祉計画）に該当する部分は、国の障害福祉計画策定に係る基本指針に即して、</w:t>
      </w:r>
      <w:r w:rsidR="003B3792" w:rsidRPr="0008026D">
        <w:rPr>
          <w:rFonts w:ascii="BIZ UD明朝 Medium" w:eastAsia="BIZ UD明朝 Medium" w:hAnsi="BIZ UD明朝 Medium"/>
          <w:color w:val="auto"/>
          <w:szCs w:val="24"/>
        </w:rPr>
        <w:t>2021年度</w:t>
      </w:r>
      <w:r w:rsidR="00E7431A" w:rsidRPr="0008026D">
        <w:rPr>
          <w:rFonts w:ascii="BIZ UD明朝 Medium" w:eastAsia="BIZ UD明朝 Medium" w:hAnsi="BIZ UD明朝 Medium"/>
          <w:color w:val="auto"/>
          <w:szCs w:val="24"/>
        </w:rPr>
        <w:t>～</w:t>
      </w:r>
      <w:r w:rsidR="003B3792" w:rsidRPr="0008026D">
        <w:rPr>
          <w:rFonts w:ascii="BIZ UD明朝 Medium" w:eastAsia="BIZ UD明朝 Medium" w:hAnsi="BIZ UD明朝 Medium"/>
          <w:color w:val="auto"/>
          <w:szCs w:val="24"/>
        </w:rPr>
        <w:t>2023年度</w:t>
      </w:r>
      <w:r w:rsidR="00E7431A" w:rsidRPr="0008026D">
        <w:rPr>
          <w:rFonts w:ascii="BIZ UD明朝 Medium" w:eastAsia="BIZ UD明朝 Medium" w:hAnsi="BIZ UD明朝 Medium"/>
          <w:color w:val="auto"/>
          <w:szCs w:val="24"/>
        </w:rPr>
        <w:t>（</w:t>
      </w:r>
      <w:r w:rsidR="003B3792" w:rsidRPr="0008026D">
        <w:rPr>
          <w:rFonts w:ascii="BIZ UD明朝 Medium" w:eastAsia="BIZ UD明朝 Medium" w:hAnsi="BIZ UD明朝 Medium"/>
          <w:color w:val="auto"/>
          <w:szCs w:val="24"/>
        </w:rPr>
        <w:t>３か年</w:t>
      </w:r>
      <w:r w:rsidR="00E7431A" w:rsidRPr="0008026D">
        <w:rPr>
          <w:rFonts w:ascii="BIZ UD明朝 Medium" w:eastAsia="BIZ UD明朝 Medium" w:hAnsi="BIZ UD明朝 Medium"/>
          <w:color w:val="auto"/>
          <w:szCs w:val="24"/>
        </w:rPr>
        <w:t>）</w:t>
      </w:r>
      <w:r w:rsidR="003B3792" w:rsidRPr="0008026D">
        <w:rPr>
          <w:rFonts w:ascii="BIZ UD明朝 Medium" w:eastAsia="BIZ UD明朝 Medium" w:hAnsi="BIZ UD明朝 Medium"/>
          <w:color w:val="auto"/>
          <w:szCs w:val="24"/>
        </w:rPr>
        <w:t>とします。</w:t>
      </w:r>
    </w:p>
    <w:p w14:paraId="1260C241" w14:textId="77777777" w:rsidR="00F04A8D" w:rsidRPr="0008026D" w:rsidRDefault="00F04A8D" w:rsidP="001619C2">
      <w:pPr>
        <w:pStyle w:val="a5"/>
        <w:ind w:left="0" w:right="0"/>
        <w:rPr>
          <w:rFonts w:ascii="BIZ UD明朝 Medium" w:eastAsia="BIZ UD明朝 Medium" w:hAnsi="BIZ UD明朝 Medium" w:hint="default"/>
          <w:color w:val="auto"/>
          <w:szCs w:val="24"/>
        </w:rPr>
      </w:pPr>
    </w:p>
    <w:p w14:paraId="250904A4" w14:textId="77777777" w:rsidR="00176AEC" w:rsidRPr="00176AEC" w:rsidRDefault="00176AEC" w:rsidP="00176AEC">
      <w:pPr>
        <w:pStyle w:val="a7"/>
        <w:spacing w:before="0" w:after="0"/>
        <w:rPr>
          <w:rFonts w:ascii="ＭＳ ゴシック" w:eastAsia="ＭＳ ゴシック" w:hAnsi="ＭＳ ゴシック" w:hint="default"/>
          <w:color w:val="auto"/>
          <w:sz w:val="24"/>
          <w:szCs w:val="24"/>
        </w:rPr>
      </w:pPr>
      <w:r w:rsidRPr="00176AEC">
        <w:rPr>
          <w:rFonts w:ascii="ＭＳ ゴシック" w:eastAsia="ＭＳ ゴシック" w:hAnsi="ＭＳ ゴシック"/>
          <w:color w:val="auto"/>
          <w:sz w:val="24"/>
          <w:szCs w:val="24"/>
        </w:rPr>
        <w:t>４　区域の設定</w:t>
      </w:r>
    </w:p>
    <w:p w14:paraId="6603D6ED" w14:textId="77777777" w:rsidR="00176AEC" w:rsidRPr="0008026D" w:rsidRDefault="00176AEC" w:rsidP="00176AEC">
      <w:pPr>
        <w:pStyle w:val="a5"/>
        <w:ind w:leftChars="100" w:left="229" w:right="0"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施策の広域的な実施区域として、２次医療圏及び老人福祉圏域と同一の11の障害保健福祉圏域（以下「圏域」という。）を設定します。</w:t>
      </w:r>
    </w:p>
    <w:p w14:paraId="3C5929A6" w14:textId="77777777" w:rsidR="00176AEC" w:rsidRDefault="00176AEC" w:rsidP="001619C2">
      <w:pPr>
        <w:pStyle w:val="a5"/>
        <w:ind w:left="0" w:right="0"/>
        <w:rPr>
          <w:rFonts w:ascii="ＭＳ 明朝" w:hAnsi="ＭＳ 明朝" w:hint="default"/>
          <w:color w:val="auto"/>
          <w:szCs w:val="24"/>
        </w:rPr>
      </w:pPr>
    </w:p>
    <w:p w14:paraId="439FA031" w14:textId="77777777" w:rsidR="003A7DC5" w:rsidRPr="003A7DC5" w:rsidRDefault="00176AEC" w:rsidP="001619C2">
      <w:pPr>
        <w:pStyle w:val="a7"/>
        <w:spacing w:before="0" w:after="0"/>
        <w:rPr>
          <w:rFonts w:ascii="ＭＳ ゴシック" w:eastAsia="ＭＳ ゴシック" w:hAnsi="ＭＳ ゴシック" w:hint="default"/>
          <w:color w:val="auto"/>
          <w:sz w:val="24"/>
          <w:szCs w:val="24"/>
        </w:rPr>
      </w:pPr>
      <w:r>
        <w:rPr>
          <w:rFonts w:ascii="ＭＳ ゴシック" w:eastAsia="ＭＳ ゴシック" w:hAnsi="ＭＳ ゴシック"/>
          <w:color w:val="auto"/>
          <w:sz w:val="24"/>
          <w:szCs w:val="24"/>
        </w:rPr>
        <w:t>５</w:t>
      </w:r>
      <w:r w:rsidR="003A7DC5" w:rsidRPr="003A7DC5">
        <w:rPr>
          <w:rFonts w:ascii="ＭＳ ゴシック" w:eastAsia="ＭＳ ゴシック" w:hAnsi="ＭＳ ゴシック"/>
          <w:color w:val="auto"/>
          <w:sz w:val="24"/>
          <w:szCs w:val="24"/>
        </w:rPr>
        <w:t xml:space="preserve">　ＳＤＧｓ（持続可能な開発目標）を踏まえた計画の推進</w:t>
      </w:r>
    </w:p>
    <w:p w14:paraId="5DD15E4D" w14:textId="77777777" w:rsidR="003A7DC5" w:rsidRPr="0008026D" w:rsidRDefault="00F415A3" w:rsidP="001619C2">
      <w:pPr>
        <w:pStyle w:val="a5"/>
        <w:ind w:leftChars="100" w:left="229" w:right="0"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計画を推進するに当たっては、多様性を認め合いながら、誰もが活躍し、全員参加で支える社会の実現のため、ＳＤＧｓの理念を意識しながら、施策に取り組みます。</w:t>
      </w:r>
    </w:p>
    <w:p w14:paraId="441B9C65" w14:textId="77777777" w:rsidR="003A7DC5" w:rsidRPr="0008026D" w:rsidRDefault="003A7DC5" w:rsidP="001619C2">
      <w:pPr>
        <w:rPr>
          <w:rFonts w:ascii="BIZ UD明朝 Medium" w:eastAsia="BIZ UD明朝 Medium" w:hAnsi="BIZ UD明朝 Medium" w:hint="default"/>
        </w:rPr>
      </w:pPr>
    </w:p>
    <w:p w14:paraId="724BA229" w14:textId="77777777" w:rsidR="00F415A3" w:rsidRPr="00725390" w:rsidRDefault="00F415A3" w:rsidP="001619C2">
      <w:pPr>
        <w:rPr>
          <w:rFonts w:ascii="ＭＳ 明朝" w:eastAsia="ＭＳ 明朝" w:hAnsi="ＭＳ 明朝" w:hint="default"/>
        </w:rPr>
      </w:pPr>
    </w:p>
    <w:tbl>
      <w:tblPr>
        <w:tblStyle w:val="af7"/>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3A7DC5" w:rsidRPr="00226FCF" w14:paraId="36BF1F06" w14:textId="77777777" w:rsidTr="00E44FA3">
        <w:tc>
          <w:tcPr>
            <w:tcW w:w="9628" w:type="dxa"/>
            <w:shd w:val="clear" w:color="auto" w:fill="D9D9D9" w:themeFill="background1" w:themeFillShade="D9"/>
          </w:tcPr>
          <w:p w14:paraId="5A98E612" w14:textId="77777777" w:rsidR="003A7DC5" w:rsidRPr="00226FCF" w:rsidRDefault="00F415A3" w:rsidP="00226FCF">
            <w:pPr>
              <w:spacing w:line="360" w:lineRule="auto"/>
              <w:rPr>
                <w:rFonts w:ascii="HGPｺﾞｼｯｸE" w:eastAsia="HGPｺﾞｼｯｸE" w:hAnsi="HGPｺﾞｼｯｸE" w:hint="default"/>
              </w:rPr>
            </w:pPr>
            <w:r w:rsidRPr="00226FCF">
              <w:rPr>
                <w:rFonts w:ascii="HGPｺﾞｼｯｸE" w:eastAsia="HGPｺﾞｼｯｸE" w:hAnsi="HGPｺﾞｼｯｸE"/>
              </w:rPr>
              <w:t>第３章　現状</w:t>
            </w:r>
            <w:r w:rsidR="00A6148B" w:rsidRPr="00A6148B">
              <w:rPr>
                <w:rFonts w:ascii="HGPｺﾞｼｯｸE" w:eastAsia="HGPｺﾞｼｯｸE" w:hAnsi="HGPｺﾞｼｯｸE"/>
              </w:rPr>
              <w:t xml:space="preserve">　【両計画共通】</w:t>
            </w:r>
          </w:p>
        </w:tc>
      </w:tr>
    </w:tbl>
    <w:p w14:paraId="5D1604E4" w14:textId="77777777" w:rsidR="00453325" w:rsidRDefault="00453325" w:rsidP="00453325">
      <w:pPr>
        <w:pStyle w:val="a5"/>
        <w:ind w:left="0" w:right="0"/>
        <w:rPr>
          <w:rFonts w:ascii="ＭＳ 明朝" w:hAnsi="ＭＳ 明朝" w:hint="default"/>
          <w:color w:val="auto"/>
          <w:szCs w:val="24"/>
        </w:rPr>
      </w:pPr>
    </w:p>
    <w:p w14:paraId="30C68542" w14:textId="77777777" w:rsidR="005602FE" w:rsidRPr="0008026D" w:rsidRDefault="008E2EB2" w:rsidP="008E2EB2">
      <w:pPr>
        <w:pStyle w:val="a5"/>
        <w:ind w:leftChars="100" w:left="229" w:right="0"/>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xml:space="preserve">※　</w:t>
      </w:r>
      <w:r w:rsidR="00453325" w:rsidRPr="0008026D">
        <w:rPr>
          <w:rFonts w:ascii="BIZ UD明朝 Medium" w:eastAsia="BIZ UD明朝 Medium" w:hAnsi="BIZ UD明朝 Medium"/>
          <w:color w:val="auto"/>
          <w:szCs w:val="24"/>
        </w:rPr>
        <w:t>障害のある人の状況や障害福祉サービスの利用状況等を記載します</w:t>
      </w:r>
      <w:r w:rsidRPr="0008026D">
        <w:rPr>
          <w:rFonts w:ascii="BIZ UD明朝 Medium" w:eastAsia="BIZ UD明朝 Medium" w:hAnsi="BIZ UD明朝 Medium"/>
          <w:color w:val="auto"/>
          <w:szCs w:val="24"/>
        </w:rPr>
        <w:t>。</w:t>
      </w:r>
    </w:p>
    <w:tbl>
      <w:tblPr>
        <w:tblStyle w:val="af7"/>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F415A3" w:rsidRPr="00226FCF" w14:paraId="658A07C4" w14:textId="77777777" w:rsidTr="00E44FA3">
        <w:tc>
          <w:tcPr>
            <w:tcW w:w="9628" w:type="dxa"/>
            <w:shd w:val="clear" w:color="auto" w:fill="D9D9D9" w:themeFill="background1" w:themeFillShade="D9"/>
          </w:tcPr>
          <w:p w14:paraId="4AF2F411" w14:textId="77777777" w:rsidR="00F415A3" w:rsidRPr="00226FCF" w:rsidRDefault="00F415A3" w:rsidP="00226FCF">
            <w:pPr>
              <w:spacing w:line="360" w:lineRule="auto"/>
              <w:rPr>
                <w:rFonts w:ascii="HGPｺﾞｼｯｸE" w:eastAsia="HGPｺﾞｼｯｸE" w:hAnsi="HGPｺﾞｼｯｸE" w:hint="default"/>
              </w:rPr>
            </w:pPr>
            <w:r w:rsidRPr="00226FCF">
              <w:rPr>
                <w:rFonts w:ascii="HGPｺﾞｼｯｸE" w:eastAsia="HGPｺﾞｼｯｸE" w:hAnsi="HGPｺﾞｼｯｸE"/>
              </w:rPr>
              <w:lastRenderedPageBreak/>
              <w:t>第</w:t>
            </w:r>
            <w:r w:rsidR="00E1374D" w:rsidRPr="00226FCF">
              <w:rPr>
                <w:rFonts w:ascii="HGPｺﾞｼｯｸE" w:eastAsia="HGPｺﾞｼｯｸE" w:hAnsi="HGPｺﾞｼｯｸE"/>
              </w:rPr>
              <w:t>４</w:t>
            </w:r>
            <w:r w:rsidRPr="00226FCF">
              <w:rPr>
                <w:rFonts w:ascii="HGPｺﾞｼｯｸE" w:eastAsia="HGPｺﾞｼｯｸE" w:hAnsi="HGPｺﾞｼｯｸE"/>
              </w:rPr>
              <w:t xml:space="preserve">章　</w:t>
            </w:r>
            <w:r w:rsidR="00E1374D" w:rsidRPr="00226FCF">
              <w:rPr>
                <w:rFonts w:ascii="HGPｺﾞｼｯｸE" w:eastAsia="HGPｺﾞｼｯｸE" w:hAnsi="HGPｺﾞｼｯｸE"/>
              </w:rPr>
              <w:t>展望</w:t>
            </w:r>
            <w:r w:rsidR="00A6148B" w:rsidRPr="00A6148B">
              <w:rPr>
                <w:rFonts w:ascii="HGPｺﾞｼｯｸE" w:eastAsia="HGPｺﾞｼｯｸE" w:hAnsi="HGPｺﾞｼｯｸE"/>
              </w:rPr>
              <w:t xml:space="preserve">　【両計画共通】</w:t>
            </w:r>
          </w:p>
        </w:tc>
      </w:tr>
    </w:tbl>
    <w:p w14:paraId="7B58D100" w14:textId="77777777" w:rsidR="00E1374D" w:rsidRDefault="00E1374D" w:rsidP="001619C2">
      <w:pPr>
        <w:rPr>
          <w:rFonts w:ascii="ＭＳ 明朝" w:eastAsia="ＭＳ 明朝" w:hAnsi="ＭＳ 明朝" w:hint="default"/>
          <w:color w:val="auto"/>
          <w:szCs w:val="24"/>
        </w:rPr>
      </w:pPr>
    </w:p>
    <w:p w14:paraId="1956F54C" w14:textId="77777777" w:rsidR="00E820D0" w:rsidRPr="00E1374D" w:rsidRDefault="00E1374D" w:rsidP="001619C2">
      <w:pPr>
        <w:rPr>
          <w:rFonts w:hAnsi="ＭＳ ゴシック" w:hint="default"/>
          <w:color w:val="auto"/>
          <w:szCs w:val="24"/>
        </w:rPr>
      </w:pPr>
      <w:r w:rsidRPr="00E1374D">
        <w:rPr>
          <w:rFonts w:hAnsi="ＭＳ ゴシック"/>
          <w:color w:val="auto"/>
          <w:szCs w:val="24"/>
        </w:rPr>
        <w:t>１　2040年を展望した愛知県の障害福祉の目指すべき姿</w:t>
      </w:r>
    </w:p>
    <w:p w14:paraId="380D27AC" w14:textId="77777777" w:rsidR="00E1374D" w:rsidRPr="0008026D" w:rsidRDefault="00E1374D" w:rsidP="001619C2">
      <w:pPr>
        <w:ind w:leftChars="100" w:left="22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本県の人口は、2020年～2025年頃をピークに減少に転じる見通し</w:t>
      </w:r>
      <w:r w:rsidR="009E1A88" w:rsidRPr="0008026D">
        <w:rPr>
          <w:rFonts w:ascii="BIZ UD明朝 Medium" w:eastAsia="BIZ UD明朝 Medium" w:hAnsi="BIZ UD明朝 Medium"/>
          <w:color w:val="auto"/>
          <w:szCs w:val="24"/>
        </w:rPr>
        <w:t>です。また、高齢化が進行し、</w:t>
      </w:r>
      <w:r w:rsidRPr="0008026D">
        <w:rPr>
          <w:rFonts w:ascii="BIZ UD明朝 Medium" w:eastAsia="BIZ UD明朝 Medium" w:hAnsi="BIZ UD明朝 Medium"/>
          <w:color w:val="auto"/>
          <w:szCs w:val="24"/>
        </w:rPr>
        <w:t>障害のある人も、高齢化に伴い、重度化が進むことが見込まれます。</w:t>
      </w:r>
    </w:p>
    <w:p w14:paraId="6BB7BAC3" w14:textId="77777777" w:rsidR="00E1374D" w:rsidRPr="0008026D" w:rsidRDefault="007637DC" w:rsidP="001619C2">
      <w:pPr>
        <w:ind w:leftChars="100" w:left="22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こうした中、</w:t>
      </w:r>
      <w:r w:rsidR="00E1374D" w:rsidRPr="0008026D">
        <w:rPr>
          <w:rFonts w:ascii="BIZ UD明朝 Medium" w:eastAsia="BIZ UD明朝 Medium" w:hAnsi="BIZ UD明朝 Medium"/>
          <w:color w:val="auto"/>
          <w:szCs w:val="24"/>
        </w:rPr>
        <w:t>持続可能な社会を実現していくためには、お互いの人格や価値観、多様な文化を認め合う寛容さを持ちながら、性別や年齢、国籍、障害の有無にかかわらず、すべての人々が参画し、生涯にわたって活躍できる社会づくりを進めていく必要があります。</w:t>
      </w:r>
    </w:p>
    <w:p w14:paraId="0284BD69" w14:textId="77777777" w:rsidR="00E1374D" w:rsidRPr="0008026D" w:rsidRDefault="00E1374D" w:rsidP="001619C2">
      <w:pPr>
        <w:ind w:leftChars="100" w:left="22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2040年に向けて、行政だけではなく、企業、ＮＰＯ、地域住民など地域のあらゆる関係者が協働して、すべての人々が、お互いの特性を理解し、支え合い、誰一人取り残さない社会をつくっていきます。</w:t>
      </w:r>
    </w:p>
    <w:p w14:paraId="39630E48" w14:textId="77777777" w:rsidR="00E1374D" w:rsidRDefault="00E1374D" w:rsidP="001619C2">
      <w:pPr>
        <w:rPr>
          <w:rFonts w:ascii="ＭＳ 明朝" w:eastAsia="ＭＳ 明朝" w:hAnsi="ＭＳ 明朝" w:hint="default"/>
          <w:color w:val="auto"/>
          <w:szCs w:val="24"/>
        </w:rPr>
      </w:pPr>
    </w:p>
    <w:p w14:paraId="2827AF49" w14:textId="77777777" w:rsidR="00F35C63" w:rsidRPr="00F35C63" w:rsidRDefault="00F35C63" w:rsidP="001619C2">
      <w:pPr>
        <w:rPr>
          <w:rFonts w:hAnsi="ＭＳ ゴシック" w:hint="default"/>
          <w:color w:val="auto"/>
          <w:szCs w:val="24"/>
        </w:rPr>
      </w:pPr>
      <w:r w:rsidRPr="00F35C63">
        <w:rPr>
          <w:rFonts w:hAnsi="ＭＳ ゴシック"/>
          <w:color w:val="auto"/>
          <w:szCs w:val="24"/>
        </w:rPr>
        <w:t>２　施策体系図</w:t>
      </w:r>
    </w:p>
    <w:p w14:paraId="157C46CF" w14:textId="77777777" w:rsidR="00F35C63" w:rsidRPr="0008026D" w:rsidRDefault="00F35C63" w:rsidP="001619C2">
      <w:pPr>
        <w:ind w:leftChars="100" w:left="22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基本理念である「地域共生社会の実現」をめざし、障害のある人が地域で、安心して、自分らしく暮らし続けられるよう、３つの視点から、国の障害者基本計画に準じて、９つの施策分野を体系化し、総合的かつ計画的に施策を展開していきます。</w:t>
      </w:r>
    </w:p>
    <w:p w14:paraId="5BB52B05" w14:textId="77777777" w:rsidR="00E44FA3" w:rsidRPr="00E44FA3" w:rsidRDefault="00E44FA3" w:rsidP="001619C2">
      <w:pPr>
        <w:rPr>
          <w:rFonts w:ascii="ＭＳ 明朝" w:eastAsia="ＭＳ 明朝" w:hAnsi="ＭＳ 明朝" w:hint="default"/>
          <w:szCs w:val="24"/>
        </w:rPr>
      </w:pPr>
    </w:p>
    <w:p w14:paraId="50404505" w14:textId="77777777" w:rsidR="00F35C63" w:rsidRPr="00E44FA3" w:rsidRDefault="00E44FA3" w:rsidP="001619C2">
      <w:pPr>
        <w:rPr>
          <w:rFonts w:ascii="ＭＳ 明朝" w:eastAsia="ＭＳ 明朝" w:hAnsi="ＭＳ 明朝" w:hint="default"/>
          <w:szCs w:val="24"/>
        </w:rPr>
      </w:pPr>
      <w:r w:rsidRPr="00E44FA3">
        <w:rPr>
          <w:rFonts w:ascii="ＭＳ 明朝" w:eastAsia="ＭＳ 明朝" w:hAnsi="ＭＳ 明朝"/>
          <w:noProof/>
          <w:szCs w:val="24"/>
        </w:rPr>
        <mc:AlternateContent>
          <mc:Choice Requires="wps">
            <w:drawing>
              <wp:anchor distT="0" distB="0" distL="114300" distR="114300" simplePos="0" relativeHeight="251664896" behindDoc="0" locked="0" layoutInCell="1" allowOverlap="1" wp14:anchorId="062A2711" wp14:editId="1A2969C1">
                <wp:simplePos x="0" y="0"/>
                <wp:positionH relativeFrom="column">
                  <wp:posOffset>635</wp:posOffset>
                </wp:positionH>
                <wp:positionV relativeFrom="paragraph">
                  <wp:posOffset>3500120</wp:posOffset>
                </wp:positionV>
                <wp:extent cx="1251585" cy="553720"/>
                <wp:effectExtent l="19050" t="19050" r="24765" b="17780"/>
                <wp:wrapNone/>
                <wp:docPr id="2068" name="正方形/長方形 2068"/>
                <wp:cNvGraphicFramePr/>
                <a:graphic xmlns:a="http://schemas.openxmlformats.org/drawingml/2006/main">
                  <a:graphicData uri="http://schemas.microsoft.com/office/word/2010/wordprocessingShape">
                    <wps:wsp>
                      <wps:cNvSpPr/>
                      <wps:spPr>
                        <a:xfrm>
                          <a:off x="0" y="0"/>
                          <a:ext cx="1251585" cy="553720"/>
                        </a:xfrm>
                        <a:prstGeom prst="rect">
                          <a:avLst/>
                        </a:prstGeom>
                        <a:solidFill>
                          <a:sysClr val="window" lastClr="FFFFFF"/>
                        </a:solidFill>
                        <a:ln w="28575" cap="flat" cmpd="dbl" algn="ctr">
                          <a:solidFill>
                            <a:sysClr val="windowText" lastClr="000000"/>
                          </a:solidFill>
                          <a:prstDash val="solid"/>
                          <a:miter lim="800000"/>
                        </a:ln>
                        <a:effectLst/>
                      </wps:spPr>
                      <wps:txbx>
                        <w:txbxContent>
                          <w:p w14:paraId="4FC86016" w14:textId="77777777" w:rsidR="0008026D" w:rsidRDefault="0008026D" w:rsidP="00F35C63">
                            <w:pPr>
                              <w:spacing w:line="0" w:lineRule="atLeast"/>
                              <w:jc w:val="center"/>
                              <w:rPr>
                                <w:rFonts w:hint="default"/>
                              </w:rPr>
                            </w:pPr>
                            <w:r>
                              <w:t>自分らしく</w:t>
                            </w:r>
                          </w:p>
                          <w:p w14:paraId="551B1B8F" w14:textId="77777777" w:rsidR="0008026D" w:rsidRDefault="0008026D" w:rsidP="00F35C63">
                            <w:pPr>
                              <w:spacing w:line="0" w:lineRule="atLeast"/>
                              <w:jc w:val="center"/>
                              <w:rPr>
                                <w:rFonts w:hint="default"/>
                              </w:rPr>
                            </w:pPr>
                            <w:r>
                              <w:t>暮らし続ける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62A2711" id="正方形/長方形 2068" o:spid="_x0000_s1026" style="position:absolute;left:0;text-align:left;margin-left:.05pt;margin-top:275.6pt;width:98.55pt;height:4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" fillcolor="window" strokecolor="windowText" strokeweight="2.25pt">
                <v:stroke linestyle="thinThin"/>
                <v:textbox>
                  <w:txbxContent>
                    <w:p w14:paraId="4FC86016" w14:textId="77777777" w:rsidR="0008026D" w:rsidRDefault="0008026D" w:rsidP="00F35C63">
                      <w:pPr>
                        <w:spacing w:line="0" w:lineRule="atLeast"/>
                        <w:jc w:val="center"/>
                        <w:rPr>
                          <w:rFonts w:hint="default"/>
                        </w:rPr>
                      </w:pPr>
                      <w:r>
                        <w:t>自分らしく</w:t>
                      </w:r>
                    </w:p>
                    <w:p w14:paraId="551B1B8F" w14:textId="77777777" w:rsidR="0008026D" w:rsidRDefault="0008026D" w:rsidP="00F35C63">
                      <w:pPr>
                        <w:spacing w:line="0" w:lineRule="atLeast"/>
                        <w:jc w:val="center"/>
                        <w:rPr>
                          <w:rFonts w:hint="default"/>
                        </w:rPr>
                      </w:pPr>
                      <w:r>
                        <w:t>暮らし続ける</w:t>
                      </w:r>
                    </w:p>
                  </w:txbxContent>
                </v:textbox>
              </v:rect>
            </w:pict>
          </mc:Fallback>
        </mc:AlternateContent>
      </w:r>
      <w:r w:rsidRPr="00E44FA3">
        <w:rPr>
          <w:rFonts w:ascii="ＭＳ 明朝" w:eastAsia="ＭＳ 明朝" w:hAnsi="ＭＳ 明朝"/>
          <w:noProof/>
          <w:szCs w:val="24"/>
        </w:rPr>
        <mc:AlternateContent>
          <mc:Choice Requires="wps">
            <w:drawing>
              <wp:anchor distT="0" distB="0" distL="114300" distR="114300" simplePos="0" relativeHeight="251682304" behindDoc="0" locked="0" layoutInCell="1" allowOverlap="1" wp14:anchorId="41CADBE4" wp14:editId="1E629E4F">
                <wp:simplePos x="0" y="0"/>
                <wp:positionH relativeFrom="column">
                  <wp:posOffset>635</wp:posOffset>
                </wp:positionH>
                <wp:positionV relativeFrom="paragraph">
                  <wp:posOffset>2099945</wp:posOffset>
                </wp:positionV>
                <wp:extent cx="1251585" cy="553720"/>
                <wp:effectExtent l="19050" t="19050" r="24765" b="17780"/>
                <wp:wrapNone/>
                <wp:docPr id="1483" name="正方形/長方形 1483"/>
                <wp:cNvGraphicFramePr/>
                <a:graphic xmlns:a="http://schemas.openxmlformats.org/drawingml/2006/main">
                  <a:graphicData uri="http://schemas.microsoft.com/office/word/2010/wordprocessingShape">
                    <wps:wsp>
                      <wps:cNvSpPr/>
                      <wps:spPr>
                        <a:xfrm>
                          <a:off x="0" y="0"/>
                          <a:ext cx="1251585" cy="553720"/>
                        </a:xfrm>
                        <a:prstGeom prst="rect">
                          <a:avLst/>
                        </a:prstGeom>
                        <a:solidFill>
                          <a:sysClr val="window" lastClr="FFFFFF"/>
                        </a:solidFill>
                        <a:ln w="28575" cap="flat" cmpd="dbl" algn="ctr">
                          <a:solidFill>
                            <a:sysClr val="windowText" lastClr="000000"/>
                          </a:solidFill>
                          <a:prstDash val="solid"/>
                          <a:miter lim="800000"/>
                        </a:ln>
                        <a:effectLst/>
                      </wps:spPr>
                      <wps:txbx>
                        <w:txbxContent>
                          <w:p w14:paraId="0A095668" w14:textId="77777777" w:rsidR="0008026D" w:rsidRDefault="0008026D" w:rsidP="00F35C63">
                            <w:pPr>
                              <w:spacing w:line="0" w:lineRule="atLeast"/>
                              <w:jc w:val="center"/>
                              <w:rPr>
                                <w:rFonts w:hint="default"/>
                              </w:rPr>
                            </w:pPr>
                            <w:r>
                              <w:t>安心して</w:t>
                            </w:r>
                          </w:p>
                          <w:p w14:paraId="23449B91" w14:textId="77777777" w:rsidR="0008026D" w:rsidRDefault="0008026D" w:rsidP="00F35C63">
                            <w:pPr>
                              <w:spacing w:line="0" w:lineRule="atLeast"/>
                              <w:jc w:val="center"/>
                              <w:rPr>
                                <w:rFonts w:hint="default"/>
                              </w:rPr>
                            </w:pPr>
                            <w:r>
                              <w:t>暮らし続ける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CADBE4" id="正方形/長方形 1483" o:spid="_x0000_s1027" style="position:absolute;left:0;text-align:left;margin-left:.05pt;margin-top:165.35pt;width:98.55pt;height:4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" fillcolor="window" strokecolor="windowText" strokeweight="2.25pt">
                <v:stroke linestyle="thinThin"/>
                <v:textbox>
                  <w:txbxContent>
                    <w:p w14:paraId="0A095668" w14:textId="77777777" w:rsidR="0008026D" w:rsidRDefault="0008026D" w:rsidP="00F35C63">
                      <w:pPr>
                        <w:spacing w:line="0" w:lineRule="atLeast"/>
                        <w:jc w:val="center"/>
                        <w:rPr>
                          <w:rFonts w:hint="default"/>
                        </w:rPr>
                      </w:pPr>
                      <w:r>
                        <w:t>安心して</w:t>
                      </w:r>
                    </w:p>
                    <w:p w14:paraId="23449B91" w14:textId="77777777" w:rsidR="0008026D" w:rsidRDefault="0008026D" w:rsidP="00F35C63">
                      <w:pPr>
                        <w:spacing w:line="0" w:lineRule="atLeast"/>
                        <w:jc w:val="center"/>
                        <w:rPr>
                          <w:rFonts w:hint="default"/>
                        </w:rPr>
                      </w:pPr>
                      <w:r>
                        <w:t>暮らし続ける</w:t>
                      </w:r>
                    </w:p>
                  </w:txbxContent>
                </v:textbox>
              </v:rect>
            </w:pict>
          </mc:Fallback>
        </mc:AlternateContent>
      </w:r>
      <w:r w:rsidRPr="00E44FA3">
        <w:rPr>
          <w:rFonts w:ascii="ＭＳ 明朝" w:eastAsia="ＭＳ 明朝" w:hAnsi="ＭＳ 明朝"/>
          <w:noProof/>
          <w:szCs w:val="24"/>
        </w:rPr>
        <mc:AlternateContent>
          <mc:Choice Requires="wps">
            <w:drawing>
              <wp:anchor distT="0" distB="0" distL="114300" distR="114300" simplePos="0" relativeHeight="251680256" behindDoc="0" locked="0" layoutInCell="1" allowOverlap="1" wp14:anchorId="4860066E" wp14:editId="26E3799D">
                <wp:simplePos x="0" y="0"/>
                <wp:positionH relativeFrom="column">
                  <wp:posOffset>635</wp:posOffset>
                </wp:positionH>
                <wp:positionV relativeFrom="paragraph">
                  <wp:posOffset>61595</wp:posOffset>
                </wp:positionV>
                <wp:extent cx="1251585" cy="276860"/>
                <wp:effectExtent l="19050" t="19050" r="24765" b="27940"/>
                <wp:wrapNone/>
                <wp:docPr id="1484" name="正方形/長方形 1484"/>
                <wp:cNvGraphicFramePr/>
                <a:graphic xmlns:a="http://schemas.openxmlformats.org/drawingml/2006/main">
                  <a:graphicData uri="http://schemas.microsoft.com/office/word/2010/wordprocessingShape">
                    <wps:wsp>
                      <wps:cNvSpPr/>
                      <wps:spPr>
                        <a:xfrm>
                          <a:off x="0" y="0"/>
                          <a:ext cx="1251585" cy="276860"/>
                        </a:xfrm>
                        <a:prstGeom prst="rect">
                          <a:avLst/>
                        </a:prstGeom>
                        <a:solidFill>
                          <a:schemeClr val="bg1">
                            <a:lumMod val="85000"/>
                          </a:schemeClr>
                        </a:solidFill>
                        <a:ln w="28575" cap="flat" cmpd="dbl" algn="ctr">
                          <a:solidFill>
                            <a:sysClr val="windowText" lastClr="000000"/>
                          </a:solidFill>
                          <a:prstDash val="solid"/>
                          <a:miter lim="800000"/>
                        </a:ln>
                        <a:effectLst/>
                      </wps:spPr>
                      <wps:txbx>
                        <w:txbxContent>
                          <w:p w14:paraId="0F469211" w14:textId="77777777" w:rsidR="0008026D" w:rsidRDefault="0008026D" w:rsidP="00F35C63">
                            <w:pPr>
                              <w:spacing w:line="0" w:lineRule="atLeast"/>
                              <w:jc w:val="center"/>
                              <w:rPr>
                                <w:rFonts w:hint="default"/>
                                <w:color w:val="000000" w:themeColor="text1"/>
                              </w:rPr>
                            </w:pPr>
                            <w:r>
                              <w:rPr>
                                <w:color w:val="000000" w:themeColor="text1"/>
                              </w:rPr>
                              <w:t>３つの視点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0066E" id="正方形/長方形 1484" o:spid="_x0000_s1028" style="position:absolute;left:0;text-align:left;margin-left:.05pt;margin-top:4.85pt;width:98.55pt;height:2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" fillcolor="#d8d8d8 [2732]" strokecolor="windowText" strokeweight="2.25pt">
                <v:stroke linestyle="thinThin"/>
                <v:textbox>
                  <w:txbxContent>
                    <w:p w14:paraId="0F469211" w14:textId="77777777" w:rsidR="0008026D" w:rsidRDefault="0008026D" w:rsidP="00F35C63">
                      <w:pPr>
                        <w:spacing w:line="0" w:lineRule="atLeast"/>
                        <w:jc w:val="center"/>
                        <w:rPr>
                          <w:rFonts w:hint="default"/>
                          <w:color w:val="000000" w:themeColor="text1"/>
                        </w:rPr>
                      </w:pPr>
                      <w:r>
                        <w:rPr>
                          <w:color w:val="000000" w:themeColor="text1"/>
                        </w:rPr>
                        <w:t>３つの視点</w:t>
                      </w:r>
                    </w:p>
                  </w:txbxContent>
                </v:textbox>
              </v:rect>
            </w:pict>
          </mc:Fallback>
        </mc:AlternateContent>
      </w:r>
      <w:r w:rsidRPr="00E44FA3">
        <w:rPr>
          <w:rFonts w:ascii="ＭＳ 明朝" w:eastAsia="ＭＳ 明朝" w:hAnsi="ＭＳ 明朝"/>
          <w:noProof/>
          <w:szCs w:val="24"/>
        </w:rPr>
        <mc:AlternateContent>
          <mc:Choice Requires="wps">
            <w:drawing>
              <wp:anchor distT="0" distB="0" distL="114300" distR="114300" simplePos="0" relativeHeight="251663872" behindDoc="0" locked="0" layoutInCell="1" allowOverlap="1" wp14:anchorId="7FBD32BB" wp14:editId="185020B4">
                <wp:simplePos x="0" y="0"/>
                <wp:positionH relativeFrom="column">
                  <wp:posOffset>635</wp:posOffset>
                </wp:positionH>
                <wp:positionV relativeFrom="paragraph">
                  <wp:posOffset>756920</wp:posOffset>
                </wp:positionV>
                <wp:extent cx="1251585" cy="553720"/>
                <wp:effectExtent l="19050" t="19050" r="24765" b="17780"/>
                <wp:wrapNone/>
                <wp:docPr id="1492" name="正方形/長方形 1492"/>
                <wp:cNvGraphicFramePr/>
                <a:graphic xmlns:a="http://schemas.openxmlformats.org/drawingml/2006/main">
                  <a:graphicData uri="http://schemas.microsoft.com/office/word/2010/wordprocessingShape">
                    <wps:wsp>
                      <wps:cNvSpPr/>
                      <wps:spPr>
                        <a:xfrm>
                          <a:off x="0" y="0"/>
                          <a:ext cx="1251585" cy="553720"/>
                        </a:xfrm>
                        <a:prstGeom prst="rect">
                          <a:avLst/>
                        </a:prstGeom>
                        <a:ln w="28575"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364694" w14:textId="77777777" w:rsidR="0008026D" w:rsidRDefault="0008026D" w:rsidP="00F35C63">
                            <w:pPr>
                              <w:spacing w:line="0" w:lineRule="atLeast"/>
                              <w:jc w:val="center"/>
                              <w:rPr>
                                <w:rFonts w:hint="default"/>
                              </w:rPr>
                            </w:pPr>
                            <w:r>
                              <w:t>地域で</w:t>
                            </w:r>
                          </w:p>
                          <w:p w14:paraId="2C3E78C1" w14:textId="77777777" w:rsidR="0008026D" w:rsidRDefault="0008026D" w:rsidP="00F35C63">
                            <w:pPr>
                              <w:spacing w:line="0" w:lineRule="atLeast"/>
                              <w:jc w:val="center"/>
                              <w:rPr>
                                <w:rFonts w:hint="default"/>
                              </w:rPr>
                            </w:pPr>
                            <w:r>
                              <w:t>暮らし続ける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FBD32BB" id="正方形/長方形 1492" o:spid="_x0000_s1029" style="position:absolute;left:0;text-align:left;margin-left:.05pt;margin-top:59.6pt;width:98.55pt;height:4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" fillcolor="white [3201]" strokecolor="black [3213]" strokeweight="2.25pt">
                <v:stroke linestyle="thinThin"/>
                <v:textbox>
                  <w:txbxContent>
                    <w:p w14:paraId="3B364694" w14:textId="77777777" w:rsidR="0008026D" w:rsidRDefault="0008026D" w:rsidP="00F35C63">
                      <w:pPr>
                        <w:spacing w:line="0" w:lineRule="atLeast"/>
                        <w:jc w:val="center"/>
                        <w:rPr>
                          <w:rFonts w:hint="default"/>
                        </w:rPr>
                      </w:pPr>
                      <w:r>
                        <w:t>地域で</w:t>
                      </w:r>
                    </w:p>
                    <w:p w14:paraId="2C3E78C1" w14:textId="77777777" w:rsidR="0008026D" w:rsidRDefault="0008026D" w:rsidP="00F35C63">
                      <w:pPr>
                        <w:spacing w:line="0" w:lineRule="atLeast"/>
                        <w:jc w:val="center"/>
                        <w:rPr>
                          <w:rFonts w:hint="default"/>
                        </w:rPr>
                      </w:pPr>
                      <w:r>
                        <w:t>暮らし続ける</w:t>
                      </w:r>
                    </w:p>
                  </w:txbxContent>
                </v:textbox>
              </v:rect>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77184" behindDoc="0" locked="0" layoutInCell="1" allowOverlap="1" wp14:anchorId="55035B1A" wp14:editId="7CCAD9BF">
                <wp:simplePos x="0" y="0"/>
                <wp:positionH relativeFrom="column">
                  <wp:posOffset>1585595</wp:posOffset>
                </wp:positionH>
                <wp:positionV relativeFrom="paragraph">
                  <wp:posOffset>3370580</wp:posOffset>
                </wp:positionV>
                <wp:extent cx="323850" cy="0"/>
                <wp:effectExtent l="0" t="0" r="19050" b="19050"/>
                <wp:wrapNone/>
                <wp:docPr id="2054" name="直線コネクタ 2054"/>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0959796" id="直線コネクタ 2054"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4.85pt,265.4pt" to="150.35pt,2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" strokecolor="windowText" strokeweight=".5pt">
                <v:stroke joinstyle="miter"/>
              </v:lin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76160" behindDoc="0" locked="0" layoutInCell="1" allowOverlap="1" wp14:anchorId="0D106468" wp14:editId="48E8B289">
                <wp:simplePos x="0" y="0"/>
                <wp:positionH relativeFrom="column">
                  <wp:posOffset>1256665</wp:posOffset>
                </wp:positionH>
                <wp:positionV relativeFrom="paragraph">
                  <wp:posOffset>3759200</wp:posOffset>
                </wp:positionV>
                <wp:extent cx="647700" cy="0"/>
                <wp:effectExtent l="0" t="0" r="19050" b="19050"/>
                <wp:wrapNone/>
                <wp:docPr id="2056" name="直線コネクタ 2056"/>
                <wp:cNvGraphicFramePr/>
                <a:graphic xmlns:a="http://schemas.openxmlformats.org/drawingml/2006/main">
                  <a:graphicData uri="http://schemas.microsoft.com/office/word/2010/wordprocessingShape">
                    <wps:wsp>
                      <wps:cNvCnPr/>
                      <wps:spPr>
                        <a:xfrm>
                          <a:off x="0" y="0"/>
                          <a:ext cx="647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DFC8C77" id="直線コネクタ 2056"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8.95pt,296pt" to="149.9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" strokecolor="windowText" strokeweight=".5pt">
                <v:stroke joinstyle="miter"/>
              </v:lin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71040" behindDoc="0" locked="0" layoutInCell="1" allowOverlap="1" wp14:anchorId="221619EC" wp14:editId="44ED38A4">
                <wp:simplePos x="0" y="0"/>
                <wp:positionH relativeFrom="column">
                  <wp:posOffset>1918334</wp:posOffset>
                </wp:positionH>
                <wp:positionV relativeFrom="paragraph">
                  <wp:posOffset>3999865</wp:posOffset>
                </wp:positionV>
                <wp:extent cx="4203065" cy="277495"/>
                <wp:effectExtent l="0" t="0" r="26035" b="27305"/>
                <wp:wrapNone/>
                <wp:docPr id="2058" name="テキスト ボックス 2058"/>
                <wp:cNvGraphicFramePr/>
                <a:graphic xmlns:a="http://schemas.openxmlformats.org/drawingml/2006/main">
                  <a:graphicData uri="http://schemas.microsoft.com/office/word/2010/wordprocessingShape">
                    <wps:wsp>
                      <wps:cNvSpPr txBox="1"/>
                      <wps:spPr>
                        <a:xfrm>
                          <a:off x="0" y="0"/>
                          <a:ext cx="4203065" cy="277495"/>
                        </a:xfrm>
                        <a:prstGeom prst="rect">
                          <a:avLst/>
                        </a:prstGeom>
                        <a:solidFill>
                          <a:sysClr val="window" lastClr="FFFFFF"/>
                        </a:solidFill>
                        <a:ln w="6350">
                          <a:solidFill>
                            <a:prstClr val="black"/>
                          </a:solidFill>
                        </a:ln>
                      </wps:spPr>
                      <wps:txbx>
                        <w:txbxContent>
                          <w:p w14:paraId="0CE4B1FC" w14:textId="77777777" w:rsidR="0008026D" w:rsidRDefault="0008026D" w:rsidP="00F35C63">
                            <w:pPr>
                              <w:spacing w:line="0" w:lineRule="atLeast"/>
                              <w:rPr>
                                <w:rFonts w:hint="default"/>
                              </w:rPr>
                            </w:pPr>
                            <w:r>
                              <w:t>９　文化芸術活動・スポーツ等の振興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21619EC" id="_x0000_t202" coordsize="21600,21600" o:spt="202" path="m,l,21600r21600,l21600,xe">
                <v:stroke joinstyle="miter"/>
                <v:path gradientshapeok="t" o:connecttype="rect"/>
              </v:shapetype>
              <v:shape id="テキスト ボックス 2058" o:spid="_x0000_s1030" type="#_x0000_t202" style="position:absolute;left:0;text-align:left;margin-left:151.05pt;margin-top:314.95pt;width:330.95pt;height:21.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" fillcolor="window" strokeweight=".5pt">
                <v:textbox>
                  <w:txbxContent>
                    <w:p w14:paraId="0CE4B1FC" w14:textId="77777777" w:rsidR="0008026D" w:rsidRDefault="0008026D" w:rsidP="00F35C63">
                      <w:pPr>
                        <w:spacing w:line="0" w:lineRule="atLeast"/>
                        <w:rPr>
                          <w:rFonts w:hint="default"/>
                        </w:rPr>
                      </w:pPr>
                      <w:r>
                        <w:t>９　文化芸術活動・スポーツ等の振興</w:t>
                      </w:r>
                    </w:p>
                  </w:txbxContent>
                </v:textbox>
              </v:shap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70016" behindDoc="0" locked="0" layoutInCell="1" allowOverlap="1" wp14:anchorId="5BA2D779" wp14:editId="11312C61">
                <wp:simplePos x="0" y="0"/>
                <wp:positionH relativeFrom="column">
                  <wp:posOffset>1918334</wp:posOffset>
                </wp:positionH>
                <wp:positionV relativeFrom="paragraph">
                  <wp:posOffset>3609340</wp:posOffset>
                </wp:positionV>
                <wp:extent cx="4203065" cy="277495"/>
                <wp:effectExtent l="0" t="0" r="26035" b="27305"/>
                <wp:wrapNone/>
                <wp:docPr id="2060" name="テキスト ボックス 2060"/>
                <wp:cNvGraphicFramePr/>
                <a:graphic xmlns:a="http://schemas.openxmlformats.org/drawingml/2006/main">
                  <a:graphicData uri="http://schemas.microsoft.com/office/word/2010/wordprocessingShape">
                    <wps:wsp>
                      <wps:cNvSpPr txBox="1"/>
                      <wps:spPr>
                        <a:xfrm>
                          <a:off x="0" y="0"/>
                          <a:ext cx="4203065" cy="277495"/>
                        </a:xfrm>
                        <a:prstGeom prst="rect">
                          <a:avLst/>
                        </a:prstGeom>
                        <a:solidFill>
                          <a:sysClr val="window" lastClr="FFFFFF"/>
                        </a:solidFill>
                        <a:ln w="6350">
                          <a:solidFill>
                            <a:prstClr val="black"/>
                          </a:solidFill>
                        </a:ln>
                      </wps:spPr>
                      <wps:txbx>
                        <w:txbxContent>
                          <w:p w14:paraId="7FE9E49B" w14:textId="77777777" w:rsidR="0008026D" w:rsidRDefault="0008026D" w:rsidP="00F35C63">
                            <w:pPr>
                              <w:spacing w:line="0" w:lineRule="atLeast"/>
                              <w:rPr>
                                <w:rFonts w:hint="default"/>
                              </w:rPr>
                            </w:pPr>
                            <w:r>
                              <w:t>８　教育の振興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A2D779" id="テキスト ボックス 2060" o:spid="_x0000_s1031" type="#_x0000_t202" style="position:absolute;left:0;text-align:left;margin-left:151.05pt;margin-top:284.2pt;width:330.95pt;height:21.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" fillcolor="window" strokeweight=".5pt">
                <v:textbox>
                  <w:txbxContent>
                    <w:p w14:paraId="7FE9E49B" w14:textId="77777777" w:rsidR="0008026D" w:rsidRDefault="0008026D" w:rsidP="00F35C63">
                      <w:pPr>
                        <w:spacing w:line="0" w:lineRule="atLeast"/>
                        <w:rPr>
                          <w:rFonts w:hint="default"/>
                        </w:rPr>
                      </w:pPr>
                      <w:r>
                        <w:t>８　教育の振興</w:t>
                      </w:r>
                    </w:p>
                  </w:txbxContent>
                </v:textbox>
              </v:shap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68992" behindDoc="0" locked="0" layoutInCell="1" allowOverlap="1" wp14:anchorId="26803C8A" wp14:editId="209F2F8F">
                <wp:simplePos x="0" y="0"/>
                <wp:positionH relativeFrom="column">
                  <wp:posOffset>1918334</wp:posOffset>
                </wp:positionH>
                <wp:positionV relativeFrom="paragraph">
                  <wp:posOffset>3218815</wp:posOffset>
                </wp:positionV>
                <wp:extent cx="4203065" cy="277495"/>
                <wp:effectExtent l="0" t="0" r="26035" b="27305"/>
                <wp:wrapNone/>
                <wp:docPr id="2064" name="テキスト ボックス 2064"/>
                <wp:cNvGraphicFramePr/>
                <a:graphic xmlns:a="http://schemas.openxmlformats.org/drawingml/2006/main">
                  <a:graphicData uri="http://schemas.microsoft.com/office/word/2010/wordprocessingShape">
                    <wps:wsp>
                      <wps:cNvSpPr txBox="1"/>
                      <wps:spPr>
                        <a:xfrm>
                          <a:off x="0" y="0"/>
                          <a:ext cx="4203065" cy="277495"/>
                        </a:xfrm>
                        <a:prstGeom prst="rect">
                          <a:avLst/>
                        </a:prstGeom>
                        <a:solidFill>
                          <a:sysClr val="window" lastClr="FFFFFF"/>
                        </a:solidFill>
                        <a:ln w="6350">
                          <a:solidFill>
                            <a:prstClr val="black"/>
                          </a:solidFill>
                        </a:ln>
                      </wps:spPr>
                      <wps:txbx>
                        <w:txbxContent>
                          <w:p w14:paraId="0FB54B27" w14:textId="77777777" w:rsidR="0008026D" w:rsidRDefault="0008026D" w:rsidP="00F35C63">
                            <w:pPr>
                              <w:spacing w:line="0" w:lineRule="atLeast"/>
                              <w:rPr>
                                <w:rFonts w:hint="default"/>
                              </w:rPr>
                            </w:pPr>
                            <w:r>
                              <w:t xml:space="preserve">７　</w:t>
                            </w:r>
                            <w:r>
                              <w:t>雇用・就業、経済的自立の支援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6803C8A" id="テキスト ボックス 2064" o:spid="_x0000_s1032" type="#_x0000_t202" style="position:absolute;left:0;text-align:left;margin-left:151.05pt;margin-top:253.45pt;width:330.95pt;height:2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" fillcolor="window" strokeweight=".5pt">
                <v:textbox>
                  <w:txbxContent>
                    <w:p w14:paraId="0FB54B27" w14:textId="77777777" w:rsidR="0008026D" w:rsidRDefault="0008026D" w:rsidP="00F35C63">
                      <w:pPr>
                        <w:spacing w:line="0" w:lineRule="atLeast"/>
                        <w:rPr>
                          <w:rFonts w:hint="default"/>
                        </w:rPr>
                      </w:pPr>
                      <w:r>
                        <w:t xml:space="preserve">７　</w:t>
                      </w:r>
                      <w:r>
                        <w:t>雇用・就業、経済的自立の支援</w:t>
                      </w:r>
                    </w:p>
                  </w:txbxContent>
                </v:textbox>
              </v:shap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81280" behindDoc="0" locked="0" layoutInCell="1" allowOverlap="1" wp14:anchorId="15F047FC" wp14:editId="3E064984">
                <wp:simplePos x="0" y="0"/>
                <wp:positionH relativeFrom="column">
                  <wp:posOffset>1918334</wp:posOffset>
                </wp:positionH>
                <wp:positionV relativeFrom="paragraph">
                  <wp:posOffset>56515</wp:posOffset>
                </wp:positionV>
                <wp:extent cx="4203065" cy="277495"/>
                <wp:effectExtent l="0" t="0" r="26035" b="27305"/>
                <wp:wrapNone/>
                <wp:docPr id="2079" name="テキスト ボックス 2079"/>
                <wp:cNvGraphicFramePr/>
                <a:graphic xmlns:a="http://schemas.openxmlformats.org/drawingml/2006/main">
                  <a:graphicData uri="http://schemas.microsoft.com/office/word/2010/wordprocessingShape">
                    <wps:wsp>
                      <wps:cNvSpPr txBox="1"/>
                      <wps:spPr>
                        <a:xfrm>
                          <a:off x="0" y="0"/>
                          <a:ext cx="4203065" cy="277495"/>
                        </a:xfrm>
                        <a:prstGeom prst="rect">
                          <a:avLst/>
                        </a:prstGeom>
                        <a:solidFill>
                          <a:schemeClr val="bg1">
                            <a:lumMod val="85000"/>
                          </a:schemeClr>
                        </a:solidFill>
                        <a:ln w="6350">
                          <a:solidFill>
                            <a:prstClr val="black"/>
                          </a:solidFill>
                        </a:ln>
                      </wps:spPr>
                      <wps:txbx>
                        <w:txbxContent>
                          <w:p w14:paraId="525AE336" w14:textId="77777777" w:rsidR="0008026D" w:rsidRPr="00376687" w:rsidRDefault="0008026D" w:rsidP="00F35C63">
                            <w:pPr>
                              <w:spacing w:line="0" w:lineRule="atLeast"/>
                              <w:jc w:val="center"/>
                              <w:rPr>
                                <w:rFonts w:hint="default"/>
                              </w:rPr>
                            </w:pPr>
                            <w:r w:rsidRPr="00376687">
                              <w:t>９つの施策分野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F047FC" id="テキスト ボックス 2079" o:spid="_x0000_s1033" type="#_x0000_t202" style="position:absolute;left:0;text-align:left;margin-left:151.05pt;margin-top:4.45pt;width:330.95pt;height:21.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" fillcolor="#d8d8d8 [2732]" strokeweight=".5pt">
                <v:textbox>
                  <w:txbxContent>
                    <w:p w14:paraId="525AE336" w14:textId="77777777" w:rsidR="0008026D" w:rsidRPr="00376687" w:rsidRDefault="0008026D" w:rsidP="00F35C63">
                      <w:pPr>
                        <w:spacing w:line="0" w:lineRule="atLeast"/>
                        <w:jc w:val="center"/>
                        <w:rPr>
                          <w:rFonts w:hint="default"/>
                        </w:rPr>
                      </w:pPr>
                      <w:r w:rsidRPr="00376687">
                        <w:t>９つの施策分野</w:t>
                      </w:r>
                    </w:p>
                  </w:txbxContent>
                </v:textbox>
              </v:shap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89472" behindDoc="0" locked="0" layoutInCell="1" allowOverlap="1" wp14:anchorId="123F24EC" wp14:editId="1B782EA7">
                <wp:simplePos x="0" y="0"/>
                <wp:positionH relativeFrom="column">
                  <wp:posOffset>1600200</wp:posOffset>
                </wp:positionH>
                <wp:positionV relativeFrom="paragraph">
                  <wp:posOffset>2021205</wp:posOffset>
                </wp:positionV>
                <wp:extent cx="0" cy="762000"/>
                <wp:effectExtent l="0" t="0" r="19050" b="19050"/>
                <wp:wrapNone/>
                <wp:docPr id="1250" name="直線コネクタ 1250"/>
                <wp:cNvGraphicFramePr/>
                <a:graphic xmlns:a="http://schemas.openxmlformats.org/drawingml/2006/main">
                  <a:graphicData uri="http://schemas.microsoft.com/office/word/2010/wordprocessingShape">
                    <wps:wsp>
                      <wps:cNvCnPr/>
                      <wps:spPr>
                        <a:xfrm flipH="1">
                          <a:off x="0" y="0"/>
                          <a:ext cx="0" cy="762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C5D89D" id="直線コネクタ 1250" o:spid="_x0000_s1026" style="position:absolute;left:0;text-align:lef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59.15pt" to="126pt,2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" strokecolor="windowText" strokeweight=".5pt">
                <v:stroke joinstyle="miter"/>
              </v:lin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88448" behindDoc="0" locked="0" layoutInCell="1" allowOverlap="1" wp14:anchorId="6CA289FE" wp14:editId="3294C07F">
                <wp:simplePos x="0" y="0"/>
                <wp:positionH relativeFrom="column">
                  <wp:posOffset>1596390</wp:posOffset>
                </wp:positionH>
                <wp:positionV relativeFrom="paragraph">
                  <wp:posOffset>2787015</wp:posOffset>
                </wp:positionV>
                <wp:extent cx="323850" cy="0"/>
                <wp:effectExtent l="0" t="0" r="19050" b="19050"/>
                <wp:wrapNone/>
                <wp:docPr id="1252" name="直線コネクタ 1252"/>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8A53C91" id="直線コネクタ 1252"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5.7pt,219.45pt" to="151.2pt,2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" strokecolor="windowText" strokeweight=".5pt">
                <v:stroke joinstyle="miter"/>
              </v:lin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87424" behindDoc="0" locked="0" layoutInCell="1" allowOverlap="1" wp14:anchorId="0FA99F48" wp14:editId="79504A25">
                <wp:simplePos x="0" y="0"/>
                <wp:positionH relativeFrom="column">
                  <wp:posOffset>1596390</wp:posOffset>
                </wp:positionH>
                <wp:positionV relativeFrom="paragraph">
                  <wp:posOffset>2016760</wp:posOffset>
                </wp:positionV>
                <wp:extent cx="323850" cy="0"/>
                <wp:effectExtent l="0" t="0" r="19050" b="19050"/>
                <wp:wrapNone/>
                <wp:docPr id="1253" name="直線コネクタ 1253"/>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C2C2B8E" id="直線コネクタ 1253"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5.7pt,158.8pt" to="151.2pt,1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" strokecolor="windowText" strokeweight=".5pt">
                <v:stroke joinstyle="miter"/>
              </v:lin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86400" behindDoc="0" locked="0" layoutInCell="1" allowOverlap="1" wp14:anchorId="1839681A" wp14:editId="6D5B6E41">
                <wp:simplePos x="0" y="0"/>
                <wp:positionH relativeFrom="column">
                  <wp:posOffset>1267460</wp:posOffset>
                </wp:positionH>
                <wp:positionV relativeFrom="paragraph">
                  <wp:posOffset>2400300</wp:posOffset>
                </wp:positionV>
                <wp:extent cx="647700" cy="0"/>
                <wp:effectExtent l="0" t="0" r="19050" b="19050"/>
                <wp:wrapNone/>
                <wp:docPr id="1270" name="直線コネクタ 1270"/>
                <wp:cNvGraphicFramePr/>
                <a:graphic xmlns:a="http://schemas.openxmlformats.org/drawingml/2006/main">
                  <a:graphicData uri="http://schemas.microsoft.com/office/word/2010/wordprocessingShape">
                    <wps:wsp>
                      <wps:cNvCnPr/>
                      <wps:spPr>
                        <a:xfrm>
                          <a:off x="0" y="0"/>
                          <a:ext cx="647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6799050" id="直線コネクタ 1270"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9.8pt,189pt" to="150.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" strokecolor="windowText" strokeweight=".5pt">
                <v:stroke joinstyle="miter"/>
              </v:lin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85376" behindDoc="0" locked="0" layoutInCell="1" allowOverlap="1" wp14:anchorId="67A1B862" wp14:editId="422B82B5">
                <wp:simplePos x="0" y="0"/>
                <wp:positionH relativeFrom="column">
                  <wp:posOffset>1918334</wp:posOffset>
                </wp:positionH>
                <wp:positionV relativeFrom="paragraph">
                  <wp:posOffset>2647315</wp:posOffset>
                </wp:positionV>
                <wp:extent cx="4203065" cy="277495"/>
                <wp:effectExtent l="0" t="0" r="26035" b="27305"/>
                <wp:wrapNone/>
                <wp:docPr id="1271" name="テキスト ボックス 1271"/>
                <wp:cNvGraphicFramePr/>
                <a:graphic xmlns:a="http://schemas.openxmlformats.org/drawingml/2006/main">
                  <a:graphicData uri="http://schemas.microsoft.com/office/word/2010/wordprocessingShape">
                    <wps:wsp>
                      <wps:cNvSpPr txBox="1"/>
                      <wps:spPr>
                        <a:xfrm>
                          <a:off x="0" y="0"/>
                          <a:ext cx="4203065" cy="277495"/>
                        </a:xfrm>
                        <a:prstGeom prst="rect">
                          <a:avLst/>
                        </a:prstGeom>
                        <a:solidFill>
                          <a:sysClr val="window" lastClr="FFFFFF"/>
                        </a:solidFill>
                        <a:ln w="6350">
                          <a:solidFill>
                            <a:prstClr val="black"/>
                          </a:solidFill>
                        </a:ln>
                      </wps:spPr>
                      <wps:txbx>
                        <w:txbxContent>
                          <w:p w14:paraId="2D08C6F6" w14:textId="77777777" w:rsidR="0008026D" w:rsidRDefault="0008026D" w:rsidP="00F35C63">
                            <w:pPr>
                              <w:spacing w:line="0" w:lineRule="atLeast"/>
                              <w:rPr>
                                <w:rFonts w:hint="default"/>
                              </w:rPr>
                            </w:pPr>
                            <w:r>
                              <w:t>６　保健・医療の推進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7A1B862" id="テキスト ボックス 1271" o:spid="_x0000_s1034" type="#_x0000_t202" style="position:absolute;left:0;text-align:left;margin-left:151.05pt;margin-top:208.45pt;width:330.95pt;height:21.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" fillcolor="window" strokeweight=".5pt">
                <v:textbox>
                  <w:txbxContent>
                    <w:p w14:paraId="2D08C6F6" w14:textId="77777777" w:rsidR="0008026D" w:rsidRDefault="0008026D" w:rsidP="00F35C63">
                      <w:pPr>
                        <w:spacing w:line="0" w:lineRule="atLeast"/>
                        <w:rPr>
                          <w:rFonts w:hint="default"/>
                        </w:rPr>
                      </w:pPr>
                      <w:r>
                        <w:t>６　保健・医療の推進</w:t>
                      </w:r>
                    </w:p>
                  </w:txbxContent>
                </v:textbox>
              </v:shap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84352" behindDoc="0" locked="0" layoutInCell="1" allowOverlap="1" wp14:anchorId="1A42444E" wp14:editId="7B43230C">
                <wp:simplePos x="0" y="0"/>
                <wp:positionH relativeFrom="column">
                  <wp:posOffset>1918334</wp:posOffset>
                </wp:positionH>
                <wp:positionV relativeFrom="paragraph">
                  <wp:posOffset>2266315</wp:posOffset>
                </wp:positionV>
                <wp:extent cx="4203065" cy="277495"/>
                <wp:effectExtent l="0" t="0" r="26035" b="27305"/>
                <wp:wrapNone/>
                <wp:docPr id="1272" name="テキスト ボックス 1272"/>
                <wp:cNvGraphicFramePr/>
                <a:graphic xmlns:a="http://schemas.openxmlformats.org/drawingml/2006/main">
                  <a:graphicData uri="http://schemas.microsoft.com/office/word/2010/wordprocessingShape">
                    <wps:wsp>
                      <wps:cNvSpPr txBox="1"/>
                      <wps:spPr>
                        <a:xfrm>
                          <a:off x="0" y="0"/>
                          <a:ext cx="4203065" cy="277495"/>
                        </a:xfrm>
                        <a:prstGeom prst="rect">
                          <a:avLst/>
                        </a:prstGeom>
                        <a:solidFill>
                          <a:sysClr val="window" lastClr="FFFFFF"/>
                        </a:solidFill>
                        <a:ln w="6350">
                          <a:solidFill>
                            <a:prstClr val="black"/>
                          </a:solidFill>
                        </a:ln>
                      </wps:spPr>
                      <wps:txbx>
                        <w:txbxContent>
                          <w:p w14:paraId="6D291661" w14:textId="77777777" w:rsidR="0008026D" w:rsidRDefault="0008026D" w:rsidP="00F35C63">
                            <w:pPr>
                              <w:spacing w:line="0" w:lineRule="atLeast"/>
                              <w:rPr>
                                <w:rFonts w:hint="default"/>
                              </w:rPr>
                            </w:pPr>
                            <w:r>
                              <w:t xml:space="preserve">５　</w:t>
                            </w:r>
                            <w:r>
                              <w:t>自立した生活の支援・意思決定支援の推進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42444E" id="テキスト ボックス 1272" o:spid="_x0000_s1035" type="#_x0000_t202" style="position:absolute;left:0;text-align:left;margin-left:151.05pt;margin-top:178.45pt;width:330.95pt;height:21.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" fillcolor="window" strokeweight=".5pt">
                <v:textbox>
                  <w:txbxContent>
                    <w:p w14:paraId="6D291661" w14:textId="77777777" w:rsidR="0008026D" w:rsidRDefault="0008026D" w:rsidP="00F35C63">
                      <w:pPr>
                        <w:spacing w:line="0" w:lineRule="atLeast"/>
                        <w:rPr>
                          <w:rFonts w:hint="default"/>
                        </w:rPr>
                      </w:pPr>
                      <w:r>
                        <w:t xml:space="preserve">５　</w:t>
                      </w:r>
                      <w:r>
                        <w:t>自立した生活の支援・意思決定支援の推進</w:t>
                      </w:r>
                    </w:p>
                  </w:txbxContent>
                </v:textbox>
              </v:shap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83328" behindDoc="0" locked="0" layoutInCell="1" allowOverlap="1" wp14:anchorId="59A484D6" wp14:editId="1788DACA">
                <wp:simplePos x="0" y="0"/>
                <wp:positionH relativeFrom="column">
                  <wp:posOffset>1918334</wp:posOffset>
                </wp:positionH>
                <wp:positionV relativeFrom="paragraph">
                  <wp:posOffset>1875790</wp:posOffset>
                </wp:positionV>
                <wp:extent cx="4203065" cy="277495"/>
                <wp:effectExtent l="0" t="0" r="26035" b="27305"/>
                <wp:wrapNone/>
                <wp:docPr id="1273" name="テキスト ボックス 1273"/>
                <wp:cNvGraphicFramePr/>
                <a:graphic xmlns:a="http://schemas.openxmlformats.org/drawingml/2006/main">
                  <a:graphicData uri="http://schemas.microsoft.com/office/word/2010/wordprocessingShape">
                    <wps:wsp>
                      <wps:cNvSpPr txBox="1"/>
                      <wps:spPr>
                        <a:xfrm>
                          <a:off x="0" y="0"/>
                          <a:ext cx="4203065" cy="277495"/>
                        </a:xfrm>
                        <a:prstGeom prst="rect">
                          <a:avLst/>
                        </a:prstGeom>
                        <a:solidFill>
                          <a:sysClr val="window" lastClr="FFFFFF"/>
                        </a:solidFill>
                        <a:ln w="6350">
                          <a:solidFill>
                            <a:prstClr val="black"/>
                          </a:solidFill>
                        </a:ln>
                      </wps:spPr>
                      <wps:txbx>
                        <w:txbxContent>
                          <w:p w14:paraId="7F1FE9EE" w14:textId="77777777" w:rsidR="0008026D" w:rsidRDefault="0008026D" w:rsidP="00F35C63">
                            <w:pPr>
                              <w:spacing w:line="0" w:lineRule="atLeast"/>
                              <w:rPr>
                                <w:rFonts w:hint="default"/>
                              </w:rPr>
                            </w:pPr>
                            <w:r>
                              <w:t xml:space="preserve">４　</w:t>
                            </w:r>
                            <w:r>
                              <w:t>権利擁護の推進及び行政等における配慮の充実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9A484D6" id="テキスト ボックス 1273" o:spid="_x0000_s1036" type="#_x0000_t202" style="position:absolute;left:0;text-align:left;margin-left:151.05pt;margin-top:147.7pt;width:330.95pt;height:21.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" fillcolor="window" strokeweight=".5pt">
                <v:textbox>
                  <w:txbxContent>
                    <w:p w14:paraId="7F1FE9EE" w14:textId="77777777" w:rsidR="0008026D" w:rsidRDefault="0008026D" w:rsidP="00F35C63">
                      <w:pPr>
                        <w:spacing w:line="0" w:lineRule="atLeast"/>
                        <w:rPr>
                          <w:rFonts w:hint="default"/>
                        </w:rPr>
                      </w:pPr>
                      <w:r>
                        <w:t xml:space="preserve">４　</w:t>
                      </w:r>
                      <w:r>
                        <w:t>権利擁護の推進及び行政等における配慮の充実</w:t>
                      </w:r>
                    </w:p>
                  </w:txbxContent>
                </v:textbox>
              </v:shap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75136" behindDoc="0" locked="0" layoutInCell="1" allowOverlap="1" wp14:anchorId="783E3113" wp14:editId="04EDA0DD">
                <wp:simplePos x="0" y="0"/>
                <wp:positionH relativeFrom="column">
                  <wp:posOffset>1600200</wp:posOffset>
                </wp:positionH>
                <wp:positionV relativeFrom="paragraph">
                  <wp:posOffset>678815</wp:posOffset>
                </wp:positionV>
                <wp:extent cx="0" cy="762000"/>
                <wp:effectExtent l="0" t="0" r="19050" b="19050"/>
                <wp:wrapNone/>
                <wp:docPr id="1485" name="直線コネクタ 1485"/>
                <wp:cNvGraphicFramePr/>
                <a:graphic xmlns:a="http://schemas.openxmlformats.org/drawingml/2006/main">
                  <a:graphicData uri="http://schemas.microsoft.com/office/word/2010/wordprocessingShape">
                    <wps:wsp>
                      <wps:cNvCnPr/>
                      <wps:spPr>
                        <a:xfrm flipH="1">
                          <a:off x="0" y="0"/>
                          <a:ext cx="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3300F" id="直線コネクタ 1485"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53.45pt" to="126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" strokecolor="black [3200]" strokeweight=".5pt">
                <v:stroke joinstyle="miter"/>
              </v:lin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74112" behindDoc="0" locked="0" layoutInCell="1" allowOverlap="1" wp14:anchorId="2B40F49C" wp14:editId="75F4D298">
                <wp:simplePos x="0" y="0"/>
                <wp:positionH relativeFrom="column">
                  <wp:posOffset>1596390</wp:posOffset>
                </wp:positionH>
                <wp:positionV relativeFrom="paragraph">
                  <wp:posOffset>1444625</wp:posOffset>
                </wp:positionV>
                <wp:extent cx="323850" cy="0"/>
                <wp:effectExtent l="0" t="0" r="19050" b="19050"/>
                <wp:wrapNone/>
                <wp:docPr id="1486" name="直線コネクタ 1486"/>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43262BF" id="直線コネクタ 148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5.7pt,113.75pt" to="151.2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" strokecolor="windowText" strokeweight=".5pt">
                <v:stroke joinstyle="miter"/>
              </v:lin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73088" behindDoc="0" locked="0" layoutInCell="1" allowOverlap="1" wp14:anchorId="4C400DD3" wp14:editId="505F3430">
                <wp:simplePos x="0" y="0"/>
                <wp:positionH relativeFrom="column">
                  <wp:posOffset>1596390</wp:posOffset>
                </wp:positionH>
                <wp:positionV relativeFrom="paragraph">
                  <wp:posOffset>674370</wp:posOffset>
                </wp:positionV>
                <wp:extent cx="323850" cy="0"/>
                <wp:effectExtent l="0" t="0" r="19050" b="19050"/>
                <wp:wrapNone/>
                <wp:docPr id="1487" name="直線コネクタ 1487"/>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91786E2" id="直線コネクタ 1487"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5.7pt,53.1pt" to="151.2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" strokecolor="windowText" strokeweight=".5pt">
                <v:stroke joinstyle="miter"/>
              </v:lin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72064" behindDoc="0" locked="0" layoutInCell="1" allowOverlap="1" wp14:anchorId="6F61FBC9" wp14:editId="1D0552DF">
                <wp:simplePos x="0" y="0"/>
                <wp:positionH relativeFrom="column">
                  <wp:posOffset>1267460</wp:posOffset>
                </wp:positionH>
                <wp:positionV relativeFrom="paragraph">
                  <wp:posOffset>1057910</wp:posOffset>
                </wp:positionV>
                <wp:extent cx="647700" cy="0"/>
                <wp:effectExtent l="0" t="0" r="19050" b="19050"/>
                <wp:wrapNone/>
                <wp:docPr id="1488" name="直線コネクタ 1488"/>
                <wp:cNvGraphicFramePr/>
                <a:graphic xmlns:a="http://schemas.openxmlformats.org/drawingml/2006/main">
                  <a:graphicData uri="http://schemas.microsoft.com/office/word/2010/wordprocessingShape">
                    <wps:wsp>
                      <wps:cNvCnPr/>
                      <wps:spPr>
                        <a:xfrm>
                          <a:off x="0" y="0"/>
                          <a:ext cx="647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5D21C0" id="直線コネクタ 1488"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9.8pt,83.3pt" to="150.8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" strokecolor="black [3213]" strokeweight=".5pt">
                <v:stroke joinstyle="miter"/>
              </v:lin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67968" behindDoc="0" locked="0" layoutInCell="1" allowOverlap="1" wp14:anchorId="7048EA6F" wp14:editId="385691B8">
                <wp:simplePos x="0" y="0"/>
                <wp:positionH relativeFrom="column">
                  <wp:posOffset>1918334</wp:posOffset>
                </wp:positionH>
                <wp:positionV relativeFrom="paragraph">
                  <wp:posOffset>1304290</wp:posOffset>
                </wp:positionV>
                <wp:extent cx="4203065" cy="277495"/>
                <wp:effectExtent l="0" t="0" r="26035" b="27305"/>
                <wp:wrapNone/>
                <wp:docPr id="1489" name="テキスト ボックス 1489"/>
                <wp:cNvGraphicFramePr/>
                <a:graphic xmlns:a="http://schemas.openxmlformats.org/drawingml/2006/main">
                  <a:graphicData uri="http://schemas.microsoft.com/office/word/2010/wordprocessingShape">
                    <wps:wsp>
                      <wps:cNvSpPr txBox="1"/>
                      <wps:spPr>
                        <a:xfrm>
                          <a:off x="0" y="0"/>
                          <a:ext cx="4203065" cy="277495"/>
                        </a:xfrm>
                        <a:prstGeom prst="rect">
                          <a:avLst/>
                        </a:prstGeom>
                        <a:solidFill>
                          <a:sysClr val="window" lastClr="FFFFFF"/>
                        </a:solidFill>
                        <a:ln w="6350">
                          <a:solidFill>
                            <a:prstClr val="black"/>
                          </a:solidFill>
                        </a:ln>
                      </wps:spPr>
                      <wps:txbx>
                        <w:txbxContent>
                          <w:p w14:paraId="69A4AFC7" w14:textId="77777777" w:rsidR="0008026D" w:rsidRDefault="0008026D" w:rsidP="00F35C63">
                            <w:pPr>
                              <w:spacing w:line="0" w:lineRule="atLeast"/>
                              <w:rPr>
                                <w:rFonts w:hint="default"/>
                              </w:rPr>
                            </w:pPr>
                            <w:r>
                              <w:t xml:space="preserve">３　</w:t>
                            </w:r>
                            <w:r w:rsidRPr="009520DD">
                              <w:t>防災・感染症対策・防犯の推進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048EA6F" id="テキスト ボックス 1489" o:spid="_x0000_s1037" type="#_x0000_t202" style="position:absolute;left:0;text-align:left;margin-left:151.05pt;margin-top:102.7pt;width:330.95pt;height:21.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" fillcolor="window" strokeweight=".5pt">
                <v:textbox>
                  <w:txbxContent>
                    <w:p w14:paraId="69A4AFC7" w14:textId="77777777" w:rsidR="0008026D" w:rsidRDefault="0008026D" w:rsidP="00F35C63">
                      <w:pPr>
                        <w:spacing w:line="0" w:lineRule="atLeast"/>
                        <w:rPr>
                          <w:rFonts w:hint="default"/>
                        </w:rPr>
                      </w:pPr>
                      <w:r>
                        <w:t xml:space="preserve">３　</w:t>
                      </w:r>
                      <w:r w:rsidRPr="009520DD">
                        <w:t>防災・感染症対策・防犯の推進</w:t>
                      </w:r>
                    </w:p>
                  </w:txbxContent>
                </v:textbox>
              </v:shap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66944" behindDoc="0" locked="0" layoutInCell="1" allowOverlap="1" wp14:anchorId="6C21212C" wp14:editId="4E029350">
                <wp:simplePos x="0" y="0"/>
                <wp:positionH relativeFrom="column">
                  <wp:posOffset>1918334</wp:posOffset>
                </wp:positionH>
                <wp:positionV relativeFrom="paragraph">
                  <wp:posOffset>923290</wp:posOffset>
                </wp:positionV>
                <wp:extent cx="4203065" cy="277495"/>
                <wp:effectExtent l="0" t="0" r="26035" b="27305"/>
                <wp:wrapNone/>
                <wp:docPr id="1490" name="テキスト ボックス 1490"/>
                <wp:cNvGraphicFramePr/>
                <a:graphic xmlns:a="http://schemas.openxmlformats.org/drawingml/2006/main">
                  <a:graphicData uri="http://schemas.microsoft.com/office/word/2010/wordprocessingShape">
                    <wps:wsp>
                      <wps:cNvSpPr txBox="1"/>
                      <wps:spPr>
                        <a:xfrm>
                          <a:off x="0" y="0"/>
                          <a:ext cx="4203065" cy="277495"/>
                        </a:xfrm>
                        <a:prstGeom prst="rect">
                          <a:avLst/>
                        </a:prstGeom>
                        <a:solidFill>
                          <a:sysClr val="window" lastClr="FFFFFF"/>
                        </a:solidFill>
                        <a:ln w="6350">
                          <a:solidFill>
                            <a:prstClr val="black"/>
                          </a:solidFill>
                        </a:ln>
                      </wps:spPr>
                      <wps:txbx>
                        <w:txbxContent>
                          <w:p w14:paraId="6B46C2BB" w14:textId="77777777" w:rsidR="0008026D" w:rsidRDefault="0008026D" w:rsidP="00F35C63">
                            <w:pPr>
                              <w:spacing w:line="0" w:lineRule="atLeast"/>
                              <w:rPr>
                                <w:rFonts w:hint="default"/>
                              </w:rPr>
                            </w:pPr>
                            <w:r>
                              <w:t xml:space="preserve">２　</w:t>
                            </w:r>
                            <w:r>
                              <w:t>情報アクセシビリティの向上及び意思疎通支援の充実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C21212C" id="テキスト ボックス 1490" o:spid="_x0000_s1038" type="#_x0000_t202" style="position:absolute;left:0;text-align:left;margin-left:151.05pt;margin-top:72.7pt;width:330.95pt;height:2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" fillcolor="window" strokeweight=".5pt">
                <v:textbox>
                  <w:txbxContent>
                    <w:p w14:paraId="6B46C2BB" w14:textId="77777777" w:rsidR="0008026D" w:rsidRDefault="0008026D" w:rsidP="00F35C63">
                      <w:pPr>
                        <w:spacing w:line="0" w:lineRule="atLeast"/>
                        <w:rPr>
                          <w:rFonts w:hint="default"/>
                        </w:rPr>
                      </w:pPr>
                      <w:r>
                        <w:t xml:space="preserve">２　</w:t>
                      </w:r>
                      <w:r>
                        <w:t>情報アクセシビリティの向上及び意思疎通支援の充実</w:t>
                      </w:r>
                    </w:p>
                  </w:txbxContent>
                </v:textbox>
              </v:shape>
            </w:pict>
          </mc:Fallback>
        </mc:AlternateContent>
      </w:r>
      <w:r w:rsidR="00F35C63" w:rsidRPr="00E44FA3">
        <w:rPr>
          <w:rFonts w:ascii="ＭＳ 明朝" w:eastAsia="ＭＳ 明朝" w:hAnsi="ＭＳ 明朝"/>
          <w:noProof/>
          <w:szCs w:val="24"/>
        </w:rPr>
        <mc:AlternateContent>
          <mc:Choice Requires="wps">
            <w:drawing>
              <wp:anchor distT="0" distB="0" distL="114300" distR="114300" simplePos="0" relativeHeight="251665920" behindDoc="0" locked="0" layoutInCell="1" allowOverlap="1" wp14:anchorId="53DA477E" wp14:editId="77F58808">
                <wp:simplePos x="0" y="0"/>
                <wp:positionH relativeFrom="column">
                  <wp:posOffset>1918334</wp:posOffset>
                </wp:positionH>
                <wp:positionV relativeFrom="paragraph">
                  <wp:posOffset>542290</wp:posOffset>
                </wp:positionV>
                <wp:extent cx="4203065" cy="277495"/>
                <wp:effectExtent l="0" t="0" r="26035" b="27305"/>
                <wp:wrapNone/>
                <wp:docPr id="1491" name="テキスト ボックス 1491"/>
                <wp:cNvGraphicFramePr/>
                <a:graphic xmlns:a="http://schemas.openxmlformats.org/drawingml/2006/main">
                  <a:graphicData uri="http://schemas.microsoft.com/office/word/2010/wordprocessingShape">
                    <wps:wsp>
                      <wps:cNvSpPr txBox="1"/>
                      <wps:spPr>
                        <a:xfrm>
                          <a:off x="0" y="0"/>
                          <a:ext cx="4203065" cy="277495"/>
                        </a:xfrm>
                        <a:prstGeom prst="rect">
                          <a:avLst/>
                        </a:prstGeom>
                        <a:solidFill>
                          <a:schemeClr val="lt1"/>
                        </a:solidFill>
                        <a:ln w="6350">
                          <a:solidFill>
                            <a:prstClr val="black"/>
                          </a:solidFill>
                        </a:ln>
                      </wps:spPr>
                      <wps:txbx>
                        <w:txbxContent>
                          <w:p w14:paraId="44DC5984" w14:textId="77777777" w:rsidR="0008026D" w:rsidRDefault="0008026D" w:rsidP="00F35C63">
                            <w:pPr>
                              <w:spacing w:line="0" w:lineRule="atLeast"/>
                              <w:rPr>
                                <w:rFonts w:hint="default"/>
                              </w:rPr>
                            </w:pPr>
                            <w:r>
                              <w:t xml:space="preserve">１　</w:t>
                            </w:r>
                            <w:r>
                              <w:t>安全・安心な生活環境の整備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DA477E" id="テキスト ボックス 1491" o:spid="_x0000_s1039" type="#_x0000_t202" style="position:absolute;left:0;text-align:left;margin-left:151.05pt;margin-top:42.7pt;width:330.95pt;height:2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" fillcolor="white [3201]" strokeweight=".5pt">
                <v:textbox>
                  <w:txbxContent>
                    <w:p w14:paraId="44DC5984" w14:textId="77777777" w:rsidR="0008026D" w:rsidRDefault="0008026D" w:rsidP="00F35C63">
                      <w:pPr>
                        <w:spacing w:line="0" w:lineRule="atLeast"/>
                        <w:rPr>
                          <w:rFonts w:hint="default"/>
                        </w:rPr>
                      </w:pPr>
                      <w:r>
                        <w:t xml:space="preserve">１　</w:t>
                      </w:r>
                      <w:r>
                        <w:t>安全・安心な生活環境の整備</w:t>
                      </w:r>
                    </w:p>
                  </w:txbxContent>
                </v:textbox>
              </v:shape>
            </w:pict>
          </mc:Fallback>
        </mc:AlternateContent>
      </w:r>
    </w:p>
    <w:p w14:paraId="4CA4A15D" w14:textId="77777777" w:rsidR="00F35C63" w:rsidRPr="00E44FA3" w:rsidRDefault="00F35C63" w:rsidP="001619C2">
      <w:pPr>
        <w:rPr>
          <w:rFonts w:ascii="ＭＳ 明朝" w:eastAsia="ＭＳ 明朝" w:hAnsi="ＭＳ 明朝" w:hint="default"/>
          <w:szCs w:val="24"/>
        </w:rPr>
      </w:pPr>
    </w:p>
    <w:p w14:paraId="62CF50BD" w14:textId="77777777" w:rsidR="00F35C63" w:rsidRPr="00E44FA3" w:rsidRDefault="00F35C63" w:rsidP="001619C2">
      <w:pPr>
        <w:rPr>
          <w:rFonts w:ascii="ＭＳ 明朝" w:eastAsia="ＭＳ 明朝" w:hAnsi="ＭＳ 明朝" w:hint="default"/>
          <w:szCs w:val="24"/>
        </w:rPr>
      </w:pPr>
    </w:p>
    <w:p w14:paraId="46594856" w14:textId="77777777" w:rsidR="00F35C63" w:rsidRPr="00E44FA3" w:rsidRDefault="00F35C63" w:rsidP="001619C2">
      <w:pPr>
        <w:rPr>
          <w:rFonts w:ascii="ＭＳ 明朝" w:eastAsia="ＭＳ 明朝" w:hAnsi="ＭＳ 明朝" w:hint="default"/>
          <w:szCs w:val="24"/>
        </w:rPr>
      </w:pPr>
    </w:p>
    <w:p w14:paraId="6A38F7BC" w14:textId="77777777" w:rsidR="00F35C63" w:rsidRPr="00E44FA3" w:rsidRDefault="00F35C63" w:rsidP="001619C2">
      <w:pPr>
        <w:rPr>
          <w:rFonts w:ascii="ＭＳ 明朝" w:eastAsia="ＭＳ 明朝" w:hAnsi="ＭＳ 明朝" w:hint="default"/>
          <w:szCs w:val="24"/>
        </w:rPr>
      </w:pPr>
    </w:p>
    <w:p w14:paraId="2684E81A" w14:textId="77777777" w:rsidR="00F35C63" w:rsidRPr="00E44FA3" w:rsidRDefault="00F35C63" w:rsidP="001619C2">
      <w:pPr>
        <w:rPr>
          <w:rFonts w:ascii="ＭＳ 明朝" w:eastAsia="ＭＳ 明朝" w:hAnsi="ＭＳ 明朝" w:hint="default"/>
          <w:szCs w:val="24"/>
        </w:rPr>
      </w:pPr>
    </w:p>
    <w:p w14:paraId="53C8EA23" w14:textId="77777777" w:rsidR="00F35C63" w:rsidRPr="00E44FA3" w:rsidRDefault="00F35C63" w:rsidP="001619C2">
      <w:pPr>
        <w:rPr>
          <w:rFonts w:ascii="ＭＳ 明朝" w:eastAsia="ＭＳ 明朝" w:hAnsi="ＭＳ 明朝" w:hint="default"/>
          <w:szCs w:val="24"/>
        </w:rPr>
      </w:pPr>
    </w:p>
    <w:p w14:paraId="5DCB1F7F" w14:textId="77777777" w:rsidR="00F35C63" w:rsidRDefault="00F35C63" w:rsidP="001619C2">
      <w:pPr>
        <w:rPr>
          <w:rFonts w:ascii="ＭＳ 明朝" w:eastAsia="ＭＳ 明朝" w:hAnsi="ＭＳ 明朝" w:hint="default"/>
          <w:szCs w:val="24"/>
        </w:rPr>
      </w:pPr>
    </w:p>
    <w:p w14:paraId="548442B9" w14:textId="77777777" w:rsidR="00E44FA3" w:rsidRDefault="00E44FA3" w:rsidP="001619C2">
      <w:pPr>
        <w:rPr>
          <w:rFonts w:ascii="ＭＳ 明朝" w:eastAsia="ＭＳ 明朝" w:hAnsi="ＭＳ 明朝" w:hint="default"/>
          <w:szCs w:val="24"/>
        </w:rPr>
      </w:pPr>
    </w:p>
    <w:p w14:paraId="71008926" w14:textId="77777777" w:rsidR="00E44FA3" w:rsidRDefault="00E44FA3" w:rsidP="001619C2">
      <w:pPr>
        <w:rPr>
          <w:rFonts w:ascii="ＭＳ 明朝" w:eastAsia="ＭＳ 明朝" w:hAnsi="ＭＳ 明朝" w:hint="default"/>
          <w:szCs w:val="24"/>
        </w:rPr>
      </w:pPr>
    </w:p>
    <w:p w14:paraId="3C9A5DC2" w14:textId="77777777" w:rsidR="00E44FA3" w:rsidRDefault="00E44FA3" w:rsidP="001619C2">
      <w:pPr>
        <w:rPr>
          <w:rFonts w:ascii="ＭＳ 明朝" w:eastAsia="ＭＳ 明朝" w:hAnsi="ＭＳ 明朝" w:hint="default"/>
          <w:szCs w:val="24"/>
        </w:rPr>
      </w:pPr>
    </w:p>
    <w:p w14:paraId="090BA522" w14:textId="77777777" w:rsidR="00E44FA3" w:rsidRDefault="00E44FA3" w:rsidP="001619C2">
      <w:pPr>
        <w:rPr>
          <w:rFonts w:ascii="ＭＳ 明朝" w:eastAsia="ＭＳ 明朝" w:hAnsi="ＭＳ 明朝" w:hint="default"/>
          <w:szCs w:val="24"/>
        </w:rPr>
      </w:pPr>
    </w:p>
    <w:p w14:paraId="1ECAD209" w14:textId="77777777" w:rsidR="00E44FA3" w:rsidRDefault="00E44FA3" w:rsidP="001619C2">
      <w:pPr>
        <w:rPr>
          <w:rFonts w:ascii="ＭＳ 明朝" w:eastAsia="ＭＳ 明朝" w:hAnsi="ＭＳ 明朝" w:hint="default"/>
          <w:szCs w:val="24"/>
        </w:rPr>
      </w:pPr>
    </w:p>
    <w:p w14:paraId="65E85E16" w14:textId="77777777" w:rsidR="00E44FA3" w:rsidRDefault="00E44FA3" w:rsidP="001619C2">
      <w:pPr>
        <w:rPr>
          <w:rFonts w:ascii="ＭＳ 明朝" w:eastAsia="ＭＳ 明朝" w:hAnsi="ＭＳ 明朝" w:hint="default"/>
          <w:szCs w:val="24"/>
        </w:rPr>
      </w:pPr>
    </w:p>
    <w:p w14:paraId="1E6E6263" w14:textId="77777777" w:rsidR="00E44FA3" w:rsidRDefault="007B15EF" w:rsidP="001619C2">
      <w:pPr>
        <w:rPr>
          <w:rFonts w:ascii="ＭＳ 明朝" w:eastAsia="ＭＳ 明朝" w:hAnsi="ＭＳ 明朝" w:hint="default"/>
          <w:szCs w:val="24"/>
        </w:rPr>
      </w:pPr>
      <w:r w:rsidRPr="00E44FA3">
        <w:rPr>
          <w:rFonts w:ascii="ＭＳ 明朝" w:eastAsia="ＭＳ 明朝" w:hAnsi="ＭＳ 明朝"/>
          <w:noProof/>
          <w:szCs w:val="24"/>
        </w:rPr>
        <mc:AlternateContent>
          <mc:Choice Requires="wps">
            <w:drawing>
              <wp:anchor distT="0" distB="0" distL="114300" distR="114300" simplePos="0" relativeHeight="251679232" behindDoc="0" locked="0" layoutInCell="1" allowOverlap="1" wp14:anchorId="2170A441" wp14:editId="795A0323">
                <wp:simplePos x="0" y="0"/>
                <wp:positionH relativeFrom="column">
                  <wp:posOffset>1581150</wp:posOffset>
                </wp:positionH>
                <wp:positionV relativeFrom="paragraph">
                  <wp:posOffset>137795</wp:posOffset>
                </wp:positionV>
                <wp:extent cx="0" cy="752475"/>
                <wp:effectExtent l="0" t="0" r="19050" b="28575"/>
                <wp:wrapNone/>
                <wp:docPr id="2052" name="直線コネクタ 2052"/>
                <wp:cNvGraphicFramePr/>
                <a:graphic xmlns:a="http://schemas.openxmlformats.org/drawingml/2006/main">
                  <a:graphicData uri="http://schemas.microsoft.com/office/word/2010/wordprocessingShape">
                    <wps:wsp>
                      <wps:cNvCnPr/>
                      <wps:spPr>
                        <a:xfrm>
                          <a:off x="0" y="0"/>
                          <a:ext cx="0" cy="7524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FA007DE" id="直線コネクタ 205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4.5pt,10.85pt" to="124.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" strokecolor="windowText" strokeweight=".5pt">
                <v:stroke joinstyle="miter"/>
              </v:line>
            </w:pict>
          </mc:Fallback>
        </mc:AlternateContent>
      </w:r>
    </w:p>
    <w:p w14:paraId="0BC13521" w14:textId="77777777" w:rsidR="00E44FA3" w:rsidRDefault="00E44FA3" w:rsidP="001619C2">
      <w:pPr>
        <w:rPr>
          <w:rFonts w:ascii="ＭＳ 明朝" w:eastAsia="ＭＳ 明朝" w:hAnsi="ＭＳ 明朝" w:hint="default"/>
          <w:szCs w:val="24"/>
        </w:rPr>
      </w:pPr>
    </w:p>
    <w:p w14:paraId="0E1FD935" w14:textId="77777777" w:rsidR="00E44FA3" w:rsidRDefault="00E44FA3" w:rsidP="001619C2">
      <w:pPr>
        <w:rPr>
          <w:rFonts w:ascii="ＭＳ 明朝" w:eastAsia="ＭＳ 明朝" w:hAnsi="ＭＳ 明朝" w:hint="default"/>
          <w:szCs w:val="24"/>
        </w:rPr>
      </w:pPr>
    </w:p>
    <w:p w14:paraId="76DC6BCA" w14:textId="77777777" w:rsidR="00E44FA3" w:rsidRDefault="007B15EF" w:rsidP="001619C2">
      <w:pPr>
        <w:rPr>
          <w:rFonts w:ascii="ＭＳ 明朝" w:eastAsia="ＭＳ 明朝" w:hAnsi="ＭＳ 明朝" w:hint="default"/>
          <w:szCs w:val="24"/>
        </w:rPr>
      </w:pPr>
      <w:r w:rsidRPr="00E44FA3">
        <w:rPr>
          <w:rFonts w:ascii="ＭＳ 明朝" w:eastAsia="ＭＳ 明朝" w:hAnsi="ＭＳ 明朝"/>
          <w:noProof/>
          <w:szCs w:val="24"/>
        </w:rPr>
        <mc:AlternateContent>
          <mc:Choice Requires="wps">
            <w:drawing>
              <wp:anchor distT="0" distB="0" distL="114300" distR="114300" simplePos="0" relativeHeight="251678208" behindDoc="0" locked="0" layoutInCell="1" allowOverlap="1" wp14:anchorId="0D375865" wp14:editId="1F46C5C7">
                <wp:simplePos x="0" y="0"/>
                <wp:positionH relativeFrom="column">
                  <wp:posOffset>1585595</wp:posOffset>
                </wp:positionH>
                <wp:positionV relativeFrom="paragraph">
                  <wp:posOffset>194945</wp:posOffset>
                </wp:positionV>
                <wp:extent cx="323850" cy="0"/>
                <wp:effectExtent l="0" t="0" r="19050" b="19050"/>
                <wp:wrapNone/>
                <wp:docPr id="2053" name="直線コネクタ 2053"/>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E3444B5" id="直線コネクタ 2053"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4.85pt,15.35pt" to="150.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" strokecolor="windowText" strokeweight=".5pt">
                <v:stroke joinstyle="miter"/>
              </v:line>
            </w:pict>
          </mc:Fallback>
        </mc:AlternateContent>
      </w:r>
    </w:p>
    <w:p w14:paraId="012024AA" w14:textId="77777777" w:rsidR="00F35C63" w:rsidRPr="00E44FA3" w:rsidRDefault="00F35C63" w:rsidP="001619C2">
      <w:pPr>
        <w:rPr>
          <w:rFonts w:ascii="ＭＳ 明朝" w:eastAsia="ＭＳ 明朝" w:hAnsi="ＭＳ 明朝" w:hint="default"/>
          <w:szCs w:val="24"/>
        </w:rPr>
      </w:pPr>
    </w:p>
    <w:p w14:paraId="492B4009" w14:textId="77777777" w:rsidR="00F35C63" w:rsidRPr="00E44FA3" w:rsidRDefault="00F35C63" w:rsidP="001619C2">
      <w:pPr>
        <w:rPr>
          <w:rFonts w:ascii="ＭＳ 明朝" w:eastAsia="ＭＳ 明朝" w:hAnsi="ＭＳ 明朝" w:hint="default"/>
          <w:szCs w:val="24"/>
        </w:rPr>
      </w:pPr>
      <w:r w:rsidRPr="00E44FA3">
        <w:rPr>
          <w:rFonts w:ascii="ＭＳ 明朝" w:eastAsia="ＭＳ 明朝" w:hAnsi="ＭＳ 明朝"/>
          <w:szCs w:val="24"/>
        </w:rPr>
        <w:br w:type="page"/>
      </w:r>
    </w:p>
    <w:tbl>
      <w:tblPr>
        <w:tblStyle w:val="af7"/>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F35C63" w:rsidRPr="00226FCF" w14:paraId="2B517E33" w14:textId="77777777" w:rsidTr="00E44FA3">
        <w:tc>
          <w:tcPr>
            <w:tcW w:w="9628" w:type="dxa"/>
            <w:shd w:val="clear" w:color="auto" w:fill="D9D9D9" w:themeFill="background1" w:themeFillShade="D9"/>
          </w:tcPr>
          <w:p w14:paraId="1B446E8B" w14:textId="77777777" w:rsidR="00F35C63" w:rsidRPr="00226FCF" w:rsidRDefault="00F35C63" w:rsidP="00226FCF">
            <w:pPr>
              <w:spacing w:line="360" w:lineRule="auto"/>
              <w:rPr>
                <w:rFonts w:ascii="HGPｺﾞｼｯｸE" w:eastAsia="HGPｺﾞｼｯｸE" w:hAnsi="HGPｺﾞｼｯｸE" w:hint="default"/>
              </w:rPr>
            </w:pPr>
            <w:r w:rsidRPr="00226FCF">
              <w:rPr>
                <w:rFonts w:ascii="HGPｺﾞｼｯｸE" w:eastAsia="HGPｺﾞｼｯｸE" w:hAnsi="HGPｺﾞｼｯｸE"/>
              </w:rPr>
              <w:lastRenderedPageBreak/>
              <w:t>第５章　各分野における障害者施策の基本的な方向</w:t>
            </w:r>
            <w:r w:rsidR="00A6148B">
              <w:rPr>
                <w:rFonts w:ascii="HGPｺﾞｼｯｸE" w:eastAsia="HGPｺﾞｼｯｸE" w:hAnsi="HGPｺﾞｼｯｸE"/>
              </w:rPr>
              <w:t xml:space="preserve">　【障害者計画として位置づけ】</w:t>
            </w:r>
          </w:p>
        </w:tc>
      </w:tr>
    </w:tbl>
    <w:p w14:paraId="70632ABD" w14:textId="77777777" w:rsidR="00F35C63" w:rsidRDefault="00F35C63" w:rsidP="001619C2">
      <w:pPr>
        <w:rPr>
          <w:rFonts w:ascii="ＭＳ 明朝" w:eastAsia="ＭＳ 明朝" w:hAnsi="ＭＳ 明朝" w:hint="default"/>
          <w:color w:val="auto"/>
          <w:szCs w:val="24"/>
        </w:rPr>
      </w:pP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35C63" w:rsidRPr="00F35C63" w14:paraId="634F2A12" w14:textId="77777777" w:rsidTr="003678B2">
        <w:tc>
          <w:tcPr>
            <w:tcW w:w="9628" w:type="dxa"/>
          </w:tcPr>
          <w:p w14:paraId="276B880D" w14:textId="77777777" w:rsidR="00F35C63" w:rsidRPr="00F35C63" w:rsidRDefault="003678B2" w:rsidP="00B9468D">
            <w:pPr>
              <w:spacing w:line="300" w:lineRule="auto"/>
              <w:rPr>
                <w:rFonts w:hAnsi="ＭＳ ゴシック" w:hint="default"/>
                <w:color w:val="auto"/>
                <w:szCs w:val="24"/>
              </w:rPr>
            </w:pPr>
            <w:r>
              <w:rPr>
                <w:rFonts w:hAnsi="ＭＳ ゴシック"/>
                <w:color w:val="auto"/>
                <w:szCs w:val="24"/>
              </w:rPr>
              <w:t>視点</w:t>
            </w:r>
            <w:r w:rsidR="00F35C63" w:rsidRPr="00F35C63">
              <w:rPr>
                <w:rFonts w:hAnsi="ＭＳ ゴシック"/>
                <w:color w:val="auto"/>
                <w:szCs w:val="24"/>
              </w:rPr>
              <w:t xml:space="preserve">１　</w:t>
            </w:r>
            <w:r>
              <w:rPr>
                <w:rFonts w:hAnsi="ＭＳ ゴシック"/>
                <w:color w:val="auto"/>
                <w:szCs w:val="24"/>
              </w:rPr>
              <w:t>地域で暮らし続ける</w:t>
            </w:r>
          </w:p>
        </w:tc>
      </w:tr>
    </w:tbl>
    <w:p w14:paraId="6F0DDC16" w14:textId="77777777" w:rsidR="00F35C63" w:rsidRDefault="00F35C63" w:rsidP="001619C2">
      <w:pPr>
        <w:rPr>
          <w:rFonts w:ascii="ＭＳ 明朝" w:eastAsia="ＭＳ 明朝" w:hAnsi="ＭＳ 明朝" w:hint="default"/>
          <w:color w:val="auto"/>
          <w:szCs w:val="24"/>
        </w:rPr>
      </w:pPr>
    </w:p>
    <w:p w14:paraId="01C1393F" w14:textId="77777777" w:rsidR="003678B2" w:rsidRPr="003678B2" w:rsidRDefault="003678B2" w:rsidP="001619C2">
      <w:pPr>
        <w:rPr>
          <w:rFonts w:hAnsi="ＭＳ ゴシック" w:hint="default"/>
          <w:color w:val="FFFFFF" w:themeColor="background1"/>
          <w:szCs w:val="24"/>
        </w:rPr>
      </w:pPr>
      <w:r w:rsidRPr="003678B2">
        <w:rPr>
          <w:rFonts w:hAnsi="ＭＳ ゴシック"/>
          <w:color w:val="FFFFFF" w:themeColor="background1"/>
          <w:szCs w:val="24"/>
          <w:highlight w:val="black"/>
        </w:rPr>
        <w:t xml:space="preserve">　施策分野１　安全・安心な生活環境の整備</w:t>
      </w:r>
      <w:r>
        <w:rPr>
          <w:rFonts w:hAnsi="ＭＳ ゴシック"/>
          <w:color w:val="FFFFFF" w:themeColor="background1"/>
          <w:szCs w:val="24"/>
          <w:highlight w:val="black"/>
        </w:rPr>
        <w:t xml:space="preserve">　</w:t>
      </w:r>
    </w:p>
    <w:p w14:paraId="6CBDE619" w14:textId="77777777" w:rsidR="003678B2" w:rsidRDefault="00E44FA3"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690496" behindDoc="0" locked="0" layoutInCell="1" allowOverlap="1" wp14:anchorId="791E27C6" wp14:editId="14E8D7E2">
                <wp:simplePos x="0" y="0"/>
                <wp:positionH relativeFrom="column">
                  <wp:posOffset>-635</wp:posOffset>
                </wp:positionH>
                <wp:positionV relativeFrom="paragraph">
                  <wp:posOffset>116205</wp:posOffset>
                </wp:positionV>
                <wp:extent cx="1372870" cy="287655"/>
                <wp:effectExtent l="0" t="0" r="17780" b="17145"/>
                <wp:wrapNone/>
                <wp:docPr id="7" name="角丸四角形 7"/>
                <wp:cNvGraphicFramePr/>
                <a:graphic xmlns:a="http://schemas.openxmlformats.org/drawingml/2006/main">
                  <a:graphicData uri="http://schemas.microsoft.com/office/word/2010/wordprocessingShape">
                    <wps:wsp>
                      <wps:cNvSpPr/>
                      <wps:spPr>
                        <a:xfrm>
                          <a:off x="0" y="0"/>
                          <a:ext cx="1372870" cy="287655"/>
                        </a:xfrm>
                        <a:prstGeom prst="roundRect">
                          <a:avLst/>
                        </a:prstGeom>
                        <a:solidFill>
                          <a:schemeClr val="accent2">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98FFA" w14:textId="77777777" w:rsidR="0008026D" w:rsidRDefault="0008026D" w:rsidP="00336E86">
                            <w:pPr>
                              <w:spacing w:line="240" w:lineRule="exact"/>
                              <w:jc w:val="center"/>
                              <w:rPr>
                                <w:rFonts w:hint="default"/>
                              </w:rPr>
                            </w:pPr>
                            <w:r w:rsidRPr="00336E86">
                              <w:t>施策の方向性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E27C6" id="角丸四角形 7" o:spid="_x0000_s1040" style="position:absolute;left:0;text-align:left;margin-left:-.05pt;margin-top:9.15pt;width:108.1pt;height:22.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" fillcolor="#fbe4d5 [661]" strokecolor="black [3213]" strokeweight=".5pt">
                <v:stroke joinstyle="miter"/>
                <v:textbox>
                  <w:txbxContent>
                    <w:p w14:paraId="71D98FFA" w14:textId="77777777" w:rsidR="0008026D" w:rsidRDefault="0008026D" w:rsidP="00336E86">
                      <w:pPr>
                        <w:spacing w:line="240" w:lineRule="exact"/>
                        <w:jc w:val="center"/>
                        <w:rPr>
                          <w:rFonts w:hint="default"/>
                        </w:rPr>
                      </w:pPr>
                      <w:r w:rsidRPr="00336E86">
                        <w:t>施策の方向性</w:t>
                      </w:r>
                    </w:p>
                  </w:txbxContent>
                </v:textbox>
              </v:roundrect>
            </w:pict>
          </mc:Fallback>
        </mc:AlternateContent>
      </w:r>
    </w:p>
    <w:p w14:paraId="4C314079" w14:textId="77777777" w:rsidR="00336E86" w:rsidRDefault="00336E86" w:rsidP="001619C2">
      <w:pPr>
        <w:ind w:left="229" w:hangingChars="100" w:hanging="229"/>
        <w:rPr>
          <w:rFonts w:ascii="ＭＳ 明朝" w:eastAsia="ＭＳ 明朝" w:hAnsi="ＭＳ 明朝" w:hint="default"/>
          <w:color w:val="auto"/>
          <w:szCs w:val="24"/>
        </w:rPr>
      </w:pPr>
    </w:p>
    <w:p w14:paraId="18834863" w14:textId="77777777" w:rsidR="003678B2" w:rsidRPr="0008026D" w:rsidRDefault="003678B2"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w:t>
      </w:r>
      <w:r w:rsidR="00336E86"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グループホームの整備促進と総合的なサポート</w:t>
      </w:r>
    </w:p>
    <w:p w14:paraId="7F7CBD0D" w14:textId="77777777" w:rsidR="003678B2" w:rsidRPr="0008026D" w:rsidRDefault="003678B2"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w:t>
      </w:r>
      <w:r w:rsidR="00336E86"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住宅確保要配慮者に対する公的賃貸住宅の供給促進と民間賃貸住宅の入居支援</w:t>
      </w:r>
    </w:p>
    <w:p w14:paraId="6F6D99AD" w14:textId="77777777" w:rsidR="003678B2" w:rsidRPr="0008026D" w:rsidRDefault="003678B2"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w:t>
      </w:r>
      <w:r w:rsidR="00336E86"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「人にやさしい街づくりの推進に関する条例」</w:t>
      </w:r>
      <w:r w:rsidR="00010A3D" w:rsidRPr="0008026D">
        <w:rPr>
          <w:rFonts w:ascii="BIZ UD明朝 Medium" w:eastAsia="BIZ UD明朝 Medium" w:hAnsi="BIZ UD明朝 Medium"/>
          <w:color w:val="auto"/>
          <w:szCs w:val="24"/>
        </w:rPr>
        <w:t>等</w:t>
      </w:r>
      <w:r w:rsidRPr="0008026D">
        <w:rPr>
          <w:rFonts w:ascii="BIZ UD明朝 Medium" w:eastAsia="BIZ UD明朝 Medium" w:hAnsi="BIZ UD明朝 Medium"/>
          <w:color w:val="auto"/>
          <w:szCs w:val="24"/>
        </w:rPr>
        <w:t>に基づくバリアフリーの推進</w:t>
      </w:r>
    </w:p>
    <w:p w14:paraId="5AAD68B9" w14:textId="77777777" w:rsidR="00F35C63" w:rsidRPr="0008026D" w:rsidRDefault="003678B2"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w:t>
      </w:r>
      <w:r w:rsidR="00336E86"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身体障害者補助犬（盲導犬、介助犬、聴導犬）の普及啓発</w:t>
      </w:r>
    </w:p>
    <w:p w14:paraId="49976A2E" w14:textId="77777777" w:rsidR="003678B2" w:rsidRDefault="003678B2" w:rsidP="001619C2">
      <w:pPr>
        <w:rPr>
          <w:rFonts w:ascii="ＭＳ 明朝" w:eastAsia="ＭＳ 明朝" w:hAnsi="ＭＳ 明朝" w:hint="default"/>
          <w:color w:val="auto"/>
          <w:szCs w:val="24"/>
        </w:rPr>
      </w:pPr>
    </w:p>
    <w:p w14:paraId="50D152E8" w14:textId="77777777" w:rsidR="00336E86" w:rsidRDefault="00336E86" w:rsidP="001619C2">
      <w:pPr>
        <w:rPr>
          <w:rFonts w:ascii="ＭＳ 明朝" w:eastAsia="ＭＳ 明朝" w:hAnsi="ＭＳ 明朝" w:hint="default"/>
          <w:color w:val="auto"/>
          <w:szCs w:val="24"/>
        </w:rPr>
      </w:pPr>
    </w:p>
    <w:p w14:paraId="09667337" w14:textId="77777777" w:rsidR="00336E86" w:rsidRPr="003678B2" w:rsidRDefault="00336E86" w:rsidP="001619C2">
      <w:pPr>
        <w:rPr>
          <w:rFonts w:hAnsi="ＭＳ ゴシック" w:hint="default"/>
          <w:color w:val="FFFFFF" w:themeColor="background1"/>
          <w:szCs w:val="24"/>
        </w:rPr>
      </w:pPr>
      <w:r w:rsidRPr="003678B2">
        <w:rPr>
          <w:rFonts w:hAnsi="ＭＳ ゴシック"/>
          <w:color w:val="FFFFFF" w:themeColor="background1"/>
          <w:szCs w:val="24"/>
          <w:highlight w:val="black"/>
        </w:rPr>
        <w:t xml:space="preserve">　施策分野</w:t>
      </w:r>
      <w:r w:rsidRPr="00336E86">
        <w:rPr>
          <w:rFonts w:hAnsi="ＭＳ ゴシック"/>
          <w:color w:val="FFFFFF" w:themeColor="background1"/>
          <w:szCs w:val="24"/>
          <w:highlight w:val="black"/>
        </w:rPr>
        <w:t>２ 情報アクセシビリティの向上及び意思疎通支援の充実</w:t>
      </w:r>
      <w:r>
        <w:rPr>
          <w:rFonts w:hAnsi="ＭＳ ゴシック"/>
          <w:color w:val="FFFFFF" w:themeColor="background1"/>
          <w:szCs w:val="24"/>
          <w:highlight w:val="black"/>
        </w:rPr>
        <w:t xml:space="preserve">　</w:t>
      </w:r>
    </w:p>
    <w:p w14:paraId="3A5EABCB" w14:textId="77777777" w:rsidR="00336E86" w:rsidRDefault="00E44FA3"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696640" behindDoc="0" locked="0" layoutInCell="1" allowOverlap="1" wp14:anchorId="43AEC3CE" wp14:editId="229A9359">
                <wp:simplePos x="0" y="0"/>
                <wp:positionH relativeFrom="column">
                  <wp:posOffset>-635</wp:posOffset>
                </wp:positionH>
                <wp:positionV relativeFrom="paragraph">
                  <wp:posOffset>112395</wp:posOffset>
                </wp:positionV>
                <wp:extent cx="1372870" cy="287655"/>
                <wp:effectExtent l="0" t="0" r="17780" b="17145"/>
                <wp:wrapNone/>
                <wp:docPr id="11" name="角丸四角形 11"/>
                <wp:cNvGraphicFramePr/>
                <a:graphic xmlns:a="http://schemas.openxmlformats.org/drawingml/2006/main">
                  <a:graphicData uri="http://schemas.microsoft.com/office/word/2010/wordprocessingShape">
                    <wps:wsp>
                      <wps:cNvSpPr/>
                      <wps:spPr>
                        <a:xfrm>
                          <a:off x="0" y="0"/>
                          <a:ext cx="1372870"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2DD5D57A" w14:textId="77777777" w:rsidR="0008026D" w:rsidRDefault="0008026D" w:rsidP="00336E86">
                            <w:pPr>
                              <w:spacing w:line="240" w:lineRule="exact"/>
                              <w:jc w:val="center"/>
                              <w:rPr>
                                <w:rFonts w:hint="default"/>
                              </w:rPr>
                            </w:pPr>
                            <w:r w:rsidRPr="00336E86">
                              <w:t>施策の方向性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EC3CE" id="角丸四角形 11" o:spid="_x0000_s1041" style="position:absolute;left:0;text-align:left;margin-left:-.05pt;margin-top:8.85pt;width:108.1pt;height:22.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" fillcolor="#fbe5d6" strokecolor="windowText" strokeweight=".5pt">
                <v:stroke joinstyle="miter"/>
                <v:textbox>
                  <w:txbxContent>
                    <w:p w14:paraId="2DD5D57A" w14:textId="77777777" w:rsidR="0008026D" w:rsidRDefault="0008026D" w:rsidP="00336E86">
                      <w:pPr>
                        <w:spacing w:line="240" w:lineRule="exact"/>
                        <w:jc w:val="center"/>
                        <w:rPr>
                          <w:rFonts w:hint="default"/>
                        </w:rPr>
                      </w:pPr>
                      <w:r w:rsidRPr="00336E86">
                        <w:t>施策の方向性</w:t>
                      </w:r>
                    </w:p>
                  </w:txbxContent>
                </v:textbox>
              </v:roundrect>
            </w:pict>
          </mc:Fallback>
        </mc:AlternateContent>
      </w:r>
    </w:p>
    <w:p w14:paraId="5CF16808" w14:textId="77777777" w:rsidR="00336E86" w:rsidRDefault="00336E86" w:rsidP="001619C2">
      <w:pPr>
        <w:ind w:left="229" w:hangingChars="100" w:hanging="229"/>
        <w:rPr>
          <w:rFonts w:ascii="ＭＳ 明朝" w:eastAsia="ＭＳ 明朝" w:hAnsi="ＭＳ 明朝" w:hint="default"/>
          <w:color w:val="auto"/>
          <w:szCs w:val="24"/>
        </w:rPr>
      </w:pPr>
    </w:p>
    <w:p w14:paraId="3430DA37"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障害の特性に応じたコミュニケーション手段を利用した情報発信とＩＣＴの活用機会の拡大</w:t>
      </w:r>
    </w:p>
    <w:p w14:paraId="51304B9E"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手話言語及び障害の特性に応じたコミュニケーション手段の普及啓発</w:t>
      </w:r>
    </w:p>
    <w:p w14:paraId="44D1CBDB"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障害の特性に応じたコミュニケーション手段を学習する機会の確保</w:t>
      </w:r>
    </w:p>
    <w:p w14:paraId="3F867A22"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意思疎通支援者の養成と通訳業務の向上</w:t>
      </w:r>
      <w:r w:rsidR="00010A3D" w:rsidRPr="0008026D">
        <w:rPr>
          <w:rFonts w:ascii="BIZ UD明朝 Medium" w:eastAsia="BIZ UD明朝 Medium" w:hAnsi="BIZ UD明朝 Medium"/>
          <w:color w:val="auto"/>
          <w:szCs w:val="24"/>
        </w:rPr>
        <w:t>等</w:t>
      </w:r>
    </w:p>
    <w:p w14:paraId="25084192"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学校等の設置者による手話言語の普及等の取組</w:t>
      </w:r>
    </w:p>
    <w:p w14:paraId="48C84200" w14:textId="77777777" w:rsidR="00336E86" w:rsidRDefault="00336E86" w:rsidP="001619C2">
      <w:pPr>
        <w:rPr>
          <w:rFonts w:ascii="ＭＳ 明朝" w:eastAsia="ＭＳ 明朝" w:hAnsi="ＭＳ 明朝" w:hint="default"/>
          <w:color w:val="auto"/>
          <w:szCs w:val="24"/>
        </w:rPr>
      </w:pPr>
    </w:p>
    <w:p w14:paraId="4598CA2C" w14:textId="77777777" w:rsidR="00336E86" w:rsidRDefault="00336E86" w:rsidP="001619C2">
      <w:pPr>
        <w:rPr>
          <w:rFonts w:ascii="ＭＳ 明朝" w:eastAsia="ＭＳ 明朝" w:hAnsi="ＭＳ 明朝" w:hint="default"/>
          <w:color w:val="auto"/>
          <w:szCs w:val="24"/>
        </w:rPr>
      </w:pPr>
    </w:p>
    <w:p w14:paraId="1190E177" w14:textId="77777777" w:rsidR="00336E86" w:rsidRPr="003678B2" w:rsidRDefault="00336E86" w:rsidP="001619C2">
      <w:pPr>
        <w:rPr>
          <w:rFonts w:hAnsi="ＭＳ ゴシック" w:hint="default"/>
          <w:color w:val="FFFFFF" w:themeColor="background1"/>
          <w:szCs w:val="24"/>
        </w:rPr>
      </w:pPr>
      <w:r w:rsidRPr="003678B2">
        <w:rPr>
          <w:rFonts w:hAnsi="ＭＳ ゴシック"/>
          <w:color w:val="FFFFFF" w:themeColor="background1"/>
          <w:szCs w:val="24"/>
          <w:highlight w:val="black"/>
        </w:rPr>
        <w:t xml:space="preserve">　施策分野</w:t>
      </w:r>
      <w:r w:rsidRPr="00336E86">
        <w:rPr>
          <w:rFonts w:hAnsi="ＭＳ ゴシック"/>
          <w:color w:val="FFFFFF" w:themeColor="background1"/>
          <w:szCs w:val="24"/>
          <w:highlight w:val="black"/>
        </w:rPr>
        <w:t>３</w:t>
      </w:r>
      <w:r w:rsidR="00403634">
        <w:rPr>
          <w:rFonts w:hAnsi="ＭＳ ゴシック"/>
          <w:color w:val="FFFFFF" w:themeColor="background1"/>
          <w:szCs w:val="24"/>
          <w:highlight w:val="black"/>
        </w:rPr>
        <w:t xml:space="preserve">　</w:t>
      </w:r>
      <w:r w:rsidR="009520DD" w:rsidRPr="009520DD">
        <w:rPr>
          <w:rFonts w:hAnsi="ＭＳ ゴシック"/>
          <w:color w:val="FFFFFF" w:themeColor="background1"/>
          <w:szCs w:val="24"/>
          <w:highlight w:val="black"/>
        </w:rPr>
        <w:t>防災・感染症対策・防犯の推進</w:t>
      </w:r>
      <w:r>
        <w:rPr>
          <w:rFonts w:hAnsi="ＭＳ ゴシック"/>
          <w:color w:val="FFFFFF" w:themeColor="background1"/>
          <w:szCs w:val="24"/>
          <w:highlight w:val="black"/>
        </w:rPr>
        <w:t xml:space="preserve">　</w:t>
      </w:r>
    </w:p>
    <w:p w14:paraId="7E263FC9" w14:textId="77777777" w:rsidR="00336E86" w:rsidRDefault="00E44FA3"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698688" behindDoc="0" locked="0" layoutInCell="1" allowOverlap="1" wp14:anchorId="1F138B2F" wp14:editId="4BCF5959">
                <wp:simplePos x="0" y="0"/>
                <wp:positionH relativeFrom="column">
                  <wp:posOffset>-635</wp:posOffset>
                </wp:positionH>
                <wp:positionV relativeFrom="paragraph">
                  <wp:posOffset>119380</wp:posOffset>
                </wp:positionV>
                <wp:extent cx="1372870" cy="287655"/>
                <wp:effectExtent l="0" t="0" r="17780" b="17145"/>
                <wp:wrapNone/>
                <wp:docPr id="12" name="角丸四角形 12"/>
                <wp:cNvGraphicFramePr/>
                <a:graphic xmlns:a="http://schemas.openxmlformats.org/drawingml/2006/main">
                  <a:graphicData uri="http://schemas.microsoft.com/office/word/2010/wordprocessingShape">
                    <wps:wsp>
                      <wps:cNvSpPr/>
                      <wps:spPr>
                        <a:xfrm>
                          <a:off x="0" y="0"/>
                          <a:ext cx="1372870"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583AC898" w14:textId="77777777" w:rsidR="0008026D" w:rsidRDefault="0008026D" w:rsidP="00336E86">
                            <w:pPr>
                              <w:spacing w:line="240" w:lineRule="exact"/>
                              <w:jc w:val="center"/>
                              <w:rPr>
                                <w:rFonts w:hint="default"/>
                              </w:rPr>
                            </w:pPr>
                            <w:r w:rsidRPr="00336E86">
                              <w:t>施策の方向性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38B2F" id="角丸四角形 12" o:spid="_x0000_s1042" style="position:absolute;left:0;text-align:left;margin-left:-.05pt;margin-top:9.4pt;width:108.1pt;height:22.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" fillcolor="#fbe5d6" strokecolor="windowText" strokeweight=".5pt">
                <v:stroke joinstyle="miter"/>
                <v:textbox>
                  <w:txbxContent>
                    <w:p w14:paraId="583AC898" w14:textId="77777777" w:rsidR="0008026D" w:rsidRDefault="0008026D" w:rsidP="00336E86">
                      <w:pPr>
                        <w:spacing w:line="240" w:lineRule="exact"/>
                        <w:jc w:val="center"/>
                        <w:rPr>
                          <w:rFonts w:hint="default"/>
                        </w:rPr>
                      </w:pPr>
                      <w:r w:rsidRPr="00336E86">
                        <w:t>施策の方向性</w:t>
                      </w:r>
                    </w:p>
                  </w:txbxContent>
                </v:textbox>
              </v:roundrect>
            </w:pict>
          </mc:Fallback>
        </mc:AlternateContent>
      </w:r>
    </w:p>
    <w:p w14:paraId="1C69ECA5" w14:textId="77777777" w:rsidR="00336E86" w:rsidRDefault="00336E86" w:rsidP="001619C2">
      <w:pPr>
        <w:ind w:left="229" w:hangingChars="100" w:hanging="229"/>
        <w:rPr>
          <w:rFonts w:ascii="ＭＳ 明朝" w:eastAsia="ＭＳ 明朝" w:hAnsi="ＭＳ 明朝" w:hint="default"/>
          <w:color w:val="auto"/>
          <w:szCs w:val="24"/>
        </w:rPr>
      </w:pPr>
    </w:p>
    <w:p w14:paraId="26A83BB4"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障害の特性に応じたコミュニケーション手段を利用した連絡体制の整備</w:t>
      </w:r>
    </w:p>
    <w:p w14:paraId="1F071FFD"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避難誘導や避難所等における障害の特性に応じた支援</w:t>
      </w:r>
    </w:p>
    <w:p w14:paraId="6F62FE34"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浸水想定区域内、土砂災害警戒区域内、津波災害警戒区域内のいずれかにあり、市町村の定める地域防災計画に記載のある障害者施設・事業所における避難確保計画の策定及び避難訓練の実施</w:t>
      </w:r>
      <w:r w:rsidR="00FD77AA" w:rsidRPr="0008026D">
        <w:rPr>
          <w:rFonts w:ascii="BIZ UD明朝 Medium" w:eastAsia="BIZ UD明朝 Medium" w:hAnsi="BIZ UD明朝 Medium"/>
          <w:color w:val="auto"/>
          <w:szCs w:val="24"/>
        </w:rPr>
        <w:t>の推進</w:t>
      </w:r>
    </w:p>
    <w:p w14:paraId="43BF142A"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新型コロナウイルス感染症予防対策、感染患者の支援体制の整備</w:t>
      </w:r>
    </w:p>
    <w:p w14:paraId="14757217"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新型コロナウイルス感染患者</w:t>
      </w:r>
      <w:r w:rsidR="00D2725D" w:rsidRPr="0008026D">
        <w:rPr>
          <w:rFonts w:ascii="BIZ UD明朝 Medium" w:eastAsia="BIZ UD明朝 Medium" w:hAnsi="BIZ UD明朝 Medium"/>
          <w:color w:val="auto"/>
          <w:szCs w:val="24"/>
        </w:rPr>
        <w:t>や</w:t>
      </w:r>
      <w:r w:rsidRPr="0008026D">
        <w:rPr>
          <w:rFonts w:ascii="BIZ UD明朝 Medium" w:eastAsia="BIZ UD明朝 Medium" w:hAnsi="BIZ UD明朝 Medium"/>
          <w:color w:val="auto"/>
          <w:szCs w:val="24"/>
        </w:rPr>
        <w:t>介護、支援等にあたる職員等への偏見や差別の防止</w:t>
      </w:r>
    </w:p>
    <w:p w14:paraId="78A6A63B"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防犯対策や消費者トラブル防止に向けた取組の推進</w:t>
      </w:r>
    </w:p>
    <w:p w14:paraId="2C442962" w14:textId="77777777" w:rsidR="00336E86" w:rsidRDefault="00336E86" w:rsidP="001619C2">
      <w:pPr>
        <w:widowControl/>
        <w:overflowPunct/>
        <w:jc w:val="left"/>
        <w:textAlignment w:val="auto"/>
        <w:rPr>
          <w:rFonts w:ascii="ＭＳ 明朝" w:eastAsia="ＭＳ 明朝" w:hAnsi="ＭＳ 明朝" w:hint="default"/>
          <w:color w:val="auto"/>
          <w:szCs w:val="24"/>
        </w:rPr>
      </w:pPr>
      <w:r>
        <w:rPr>
          <w:rFonts w:ascii="ＭＳ 明朝" w:eastAsia="ＭＳ 明朝" w:hAnsi="ＭＳ 明朝" w:hint="default"/>
          <w:color w:val="auto"/>
          <w:szCs w:val="24"/>
        </w:rPr>
        <w:br w:type="page"/>
      </w: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36E86" w:rsidRPr="00F35C63" w14:paraId="347FFF42" w14:textId="77777777" w:rsidTr="00E44FA3">
        <w:tc>
          <w:tcPr>
            <w:tcW w:w="9628" w:type="dxa"/>
          </w:tcPr>
          <w:p w14:paraId="4DF4697F" w14:textId="77777777" w:rsidR="00336E86" w:rsidRPr="00F35C63" w:rsidRDefault="00336E86" w:rsidP="00B9468D">
            <w:pPr>
              <w:spacing w:line="300" w:lineRule="auto"/>
              <w:rPr>
                <w:rFonts w:hAnsi="ＭＳ ゴシック" w:hint="default"/>
                <w:color w:val="auto"/>
                <w:szCs w:val="24"/>
              </w:rPr>
            </w:pPr>
            <w:r>
              <w:rPr>
                <w:rFonts w:hAnsi="ＭＳ ゴシック"/>
                <w:color w:val="auto"/>
                <w:szCs w:val="24"/>
              </w:rPr>
              <w:lastRenderedPageBreak/>
              <w:t>視点２　安心して暮らし続ける</w:t>
            </w:r>
          </w:p>
        </w:tc>
      </w:tr>
    </w:tbl>
    <w:p w14:paraId="2D7063D0" w14:textId="77777777" w:rsidR="00336E86" w:rsidRDefault="00336E86" w:rsidP="001619C2">
      <w:pPr>
        <w:rPr>
          <w:rFonts w:ascii="ＭＳ 明朝" w:eastAsia="ＭＳ 明朝" w:hAnsi="ＭＳ 明朝" w:hint="default"/>
          <w:color w:val="auto"/>
          <w:szCs w:val="24"/>
        </w:rPr>
      </w:pPr>
    </w:p>
    <w:p w14:paraId="4BB1FE6D" w14:textId="77777777" w:rsidR="00336E86" w:rsidRPr="00336E86" w:rsidRDefault="00336E86" w:rsidP="001619C2">
      <w:pPr>
        <w:rPr>
          <w:rFonts w:hAnsi="ＭＳ ゴシック" w:hint="default"/>
          <w:color w:val="FFFFFF" w:themeColor="background1"/>
          <w:szCs w:val="24"/>
          <w:highlight w:val="black"/>
        </w:rPr>
      </w:pPr>
      <w:r w:rsidRPr="003678B2">
        <w:rPr>
          <w:rFonts w:hAnsi="ＭＳ ゴシック"/>
          <w:color w:val="FFFFFF" w:themeColor="background1"/>
          <w:szCs w:val="24"/>
          <w:highlight w:val="black"/>
        </w:rPr>
        <w:t xml:space="preserve">　施策分野</w:t>
      </w:r>
      <w:r w:rsidRPr="00336E86">
        <w:rPr>
          <w:rFonts w:hAnsi="ＭＳ ゴシック"/>
          <w:color w:val="FFFFFF" w:themeColor="background1"/>
          <w:szCs w:val="24"/>
          <w:highlight w:val="black"/>
        </w:rPr>
        <w:t>４ 権利擁護の推進及び行政等における配慮の</w:t>
      </w:r>
      <w:r>
        <w:rPr>
          <w:rFonts w:hAnsi="ＭＳ ゴシック"/>
          <w:color w:val="FFFFFF" w:themeColor="background1"/>
          <w:szCs w:val="24"/>
          <w:highlight w:val="black"/>
        </w:rPr>
        <w:t xml:space="preserve">充実　</w:t>
      </w:r>
    </w:p>
    <w:p w14:paraId="067A699A" w14:textId="77777777" w:rsidR="00336E86" w:rsidRDefault="00336E86"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00736" behindDoc="0" locked="0" layoutInCell="1" allowOverlap="1" wp14:anchorId="6CA38BEA" wp14:editId="593B6F04">
                <wp:simplePos x="0" y="0"/>
                <wp:positionH relativeFrom="column">
                  <wp:posOffset>-635</wp:posOffset>
                </wp:positionH>
                <wp:positionV relativeFrom="paragraph">
                  <wp:posOffset>131445</wp:posOffset>
                </wp:positionV>
                <wp:extent cx="1373400" cy="288000"/>
                <wp:effectExtent l="0" t="0" r="17780" b="17145"/>
                <wp:wrapNone/>
                <wp:docPr id="13" name="角丸四角形 13"/>
                <wp:cNvGraphicFramePr/>
                <a:graphic xmlns:a="http://schemas.openxmlformats.org/drawingml/2006/main">
                  <a:graphicData uri="http://schemas.microsoft.com/office/word/2010/wordprocessingShape">
                    <wps:wsp>
                      <wps:cNvSpPr/>
                      <wps:spPr>
                        <a:xfrm>
                          <a:off x="0" y="0"/>
                          <a:ext cx="1373400" cy="288000"/>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273F38E5" w14:textId="77777777" w:rsidR="0008026D" w:rsidRDefault="0008026D" w:rsidP="00336E86">
                            <w:pPr>
                              <w:spacing w:line="240" w:lineRule="exact"/>
                              <w:jc w:val="center"/>
                              <w:rPr>
                                <w:rFonts w:hint="default"/>
                              </w:rPr>
                            </w:pPr>
                            <w:r w:rsidRPr="00336E86">
                              <w:t>施策の方向性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38BEA" id="角丸四角形 13" o:spid="_x0000_s1043" style="position:absolute;left:0;text-align:left;margin-left:-.05pt;margin-top:10.35pt;width:108.15pt;height:2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" fillcolor="#fbe5d6" strokecolor="windowText" strokeweight=".5pt">
                <v:stroke joinstyle="miter"/>
                <v:textbox>
                  <w:txbxContent>
                    <w:p w14:paraId="273F38E5" w14:textId="77777777" w:rsidR="0008026D" w:rsidRDefault="0008026D" w:rsidP="00336E86">
                      <w:pPr>
                        <w:spacing w:line="240" w:lineRule="exact"/>
                        <w:jc w:val="center"/>
                        <w:rPr>
                          <w:rFonts w:hint="default"/>
                        </w:rPr>
                      </w:pPr>
                      <w:r w:rsidRPr="00336E86">
                        <w:t>施策の方向性</w:t>
                      </w:r>
                    </w:p>
                  </w:txbxContent>
                </v:textbox>
              </v:roundrect>
            </w:pict>
          </mc:Fallback>
        </mc:AlternateContent>
      </w:r>
    </w:p>
    <w:p w14:paraId="2131EFCC" w14:textId="77777777" w:rsidR="00336E86" w:rsidRDefault="00336E86" w:rsidP="001619C2">
      <w:pPr>
        <w:ind w:left="229" w:hangingChars="100" w:hanging="229"/>
        <w:rPr>
          <w:rFonts w:ascii="ＭＳ 明朝" w:eastAsia="ＭＳ 明朝" w:hAnsi="ＭＳ 明朝" w:hint="default"/>
          <w:color w:val="auto"/>
          <w:szCs w:val="24"/>
        </w:rPr>
      </w:pPr>
    </w:p>
    <w:p w14:paraId="13C91717"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障害を理由とする差別の解消の推進</w:t>
      </w:r>
    </w:p>
    <w:p w14:paraId="248786C1"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障害者差別解消法の見直しを踏まえた愛知県障害者差別解消推進条例の見直しの検討</w:t>
      </w:r>
    </w:p>
    <w:p w14:paraId="7E4952D5"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虐待の未然防止や発生時の迅速な対応、再発の防止</w:t>
      </w:r>
    </w:p>
    <w:p w14:paraId="5DFBA279"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成年後見制度など権利擁護を目的とした支援の利用促進</w:t>
      </w:r>
    </w:p>
    <w:p w14:paraId="1994E7C8"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権利擁護に係る研修の障害当事者参画による開催の推進</w:t>
      </w:r>
    </w:p>
    <w:p w14:paraId="008CA5BF" w14:textId="77777777" w:rsidR="00336E86" w:rsidRDefault="00336E86" w:rsidP="001619C2">
      <w:pPr>
        <w:rPr>
          <w:rFonts w:ascii="ＭＳ 明朝" w:eastAsia="ＭＳ 明朝" w:hAnsi="ＭＳ 明朝" w:hint="default"/>
          <w:color w:val="auto"/>
          <w:szCs w:val="24"/>
        </w:rPr>
      </w:pPr>
    </w:p>
    <w:p w14:paraId="2EBF4BCE" w14:textId="77777777" w:rsidR="00E44FA3" w:rsidRDefault="00E44FA3" w:rsidP="001619C2">
      <w:pPr>
        <w:rPr>
          <w:rFonts w:ascii="ＭＳ 明朝" w:eastAsia="ＭＳ 明朝" w:hAnsi="ＭＳ 明朝" w:hint="default"/>
          <w:color w:val="auto"/>
          <w:szCs w:val="24"/>
        </w:rPr>
      </w:pPr>
    </w:p>
    <w:p w14:paraId="7BCBF93F" w14:textId="77777777" w:rsidR="00336E86" w:rsidRPr="00336E86" w:rsidRDefault="00336E86" w:rsidP="001619C2">
      <w:pPr>
        <w:rPr>
          <w:rFonts w:hAnsi="ＭＳ ゴシック" w:hint="default"/>
          <w:color w:val="FFFFFF" w:themeColor="background1"/>
          <w:szCs w:val="24"/>
          <w:highlight w:val="black"/>
        </w:rPr>
      </w:pPr>
      <w:r w:rsidRPr="003678B2">
        <w:rPr>
          <w:rFonts w:hAnsi="ＭＳ ゴシック"/>
          <w:color w:val="FFFFFF" w:themeColor="background1"/>
          <w:szCs w:val="24"/>
          <w:highlight w:val="black"/>
        </w:rPr>
        <w:t xml:space="preserve">　施策分野</w:t>
      </w:r>
      <w:r w:rsidRPr="00336E86">
        <w:rPr>
          <w:rFonts w:hAnsi="ＭＳ ゴシック"/>
          <w:color w:val="FFFFFF" w:themeColor="background1"/>
          <w:szCs w:val="24"/>
          <w:highlight w:val="black"/>
        </w:rPr>
        <w:t>５ 自立した生活の支援・意思決定支援の推進</w:t>
      </w:r>
      <w:r>
        <w:rPr>
          <w:rFonts w:hAnsi="ＭＳ ゴシック"/>
          <w:color w:val="FFFFFF" w:themeColor="background1"/>
          <w:szCs w:val="24"/>
          <w:highlight w:val="black"/>
        </w:rPr>
        <w:t xml:space="preserve">　</w:t>
      </w:r>
    </w:p>
    <w:p w14:paraId="5B25E24E" w14:textId="77777777" w:rsidR="00336E86" w:rsidRDefault="00336E86"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01760" behindDoc="0" locked="0" layoutInCell="1" allowOverlap="1" wp14:anchorId="581ED294" wp14:editId="318167B6">
                <wp:simplePos x="0" y="0"/>
                <wp:positionH relativeFrom="column">
                  <wp:posOffset>-635</wp:posOffset>
                </wp:positionH>
                <wp:positionV relativeFrom="paragraph">
                  <wp:posOffset>131445</wp:posOffset>
                </wp:positionV>
                <wp:extent cx="1373400" cy="288000"/>
                <wp:effectExtent l="0" t="0" r="17780" b="17145"/>
                <wp:wrapNone/>
                <wp:docPr id="14" name="角丸四角形 14"/>
                <wp:cNvGraphicFramePr/>
                <a:graphic xmlns:a="http://schemas.openxmlformats.org/drawingml/2006/main">
                  <a:graphicData uri="http://schemas.microsoft.com/office/word/2010/wordprocessingShape">
                    <wps:wsp>
                      <wps:cNvSpPr/>
                      <wps:spPr>
                        <a:xfrm>
                          <a:off x="0" y="0"/>
                          <a:ext cx="1373400" cy="288000"/>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3EE42EB8" w14:textId="77777777" w:rsidR="0008026D" w:rsidRDefault="0008026D" w:rsidP="00336E86">
                            <w:pPr>
                              <w:spacing w:line="240" w:lineRule="exact"/>
                              <w:jc w:val="center"/>
                              <w:rPr>
                                <w:rFonts w:hint="default"/>
                              </w:rPr>
                            </w:pPr>
                            <w:r w:rsidRPr="00336E86">
                              <w:t>施策の方向性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ED294" id="角丸四角形 14" o:spid="_x0000_s1044" style="position:absolute;left:0;text-align:left;margin-left:-.05pt;margin-top:10.35pt;width:108.15pt;height:2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" fillcolor="#fbe5d6" strokecolor="windowText" strokeweight=".5pt">
                <v:stroke joinstyle="miter"/>
                <v:textbox>
                  <w:txbxContent>
                    <w:p w14:paraId="3EE42EB8" w14:textId="77777777" w:rsidR="0008026D" w:rsidRDefault="0008026D" w:rsidP="00336E86">
                      <w:pPr>
                        <w:spacing w:line="240" w:lineRule="exact"/>
                        <w:jc w:val="center"/>
                        <w:rPr>
                          <w:rFonts w:hint="default"/>
                        </w:rPr>
                      </w:pPr>
                      <w:r w:rsidRPr="00336E86">
                        <w:t>施策の方向性</w:t>
                      </w:r>
                    </w:p>
                  </w:txbxContent>
                </v:textbox>
              </v:roundrect>
            </w:pict>
          </mc:Fallback>
        </mc:AlternateContent>
      </w:r>
    </w:p>
    <w:p w14:paraId="5767A8AB" w14:textId="77777777" w:rsidR="00336E86" w:rsidRDefault="00336E86" w:rsidP="001619C2">
      <w:pPr>
        <w:ind w:left="229" w:hangingChars="100" w:hanging="229"/>
        <w:rPr>
          <w:rFonts w:ascii="ＭＳ 明朝" w:eastAsia="ＭＳ 明朝" w:hAnsi="ＭＳ 明朝" w:hint="default"/>
          <w:color w:val="auto"/>
          <w:szCs w:val="24"/>
        </w:rPr>
      </w:pPr>
    </w:p>
    <w:p w14:paraId="3EBE9C43"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自ら意思を決定することや表明することが困難な障害のある方への意思決定支援の推進</w:t>
      </w:r>
    </w:p>
    <w:p w14:paraId="317D7EA6"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障害福祉サービスや社会参加促進のための事業等の充実</w:t>
      </w:r>
    </w:p>
    <w:p w14:paraId="367064A5"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医療的ケア児者の地域の支援体制の充実</w:t>
      </w:r>
    </w:p>
    <w:p w14:paraId="10D1EC94"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福祉施設の入所者の地域生活への移行、</w:t>
      </w:r>
      <w:r w:rsidR="00DF4E78" w:rsidRPr="0008026D">
        <w:rPr>
          <w:rFonts w:ascii="BIZ UD明朝 Medium" w:eastAsia="BIZ UD明朝 Medium" w:hAnsi="BIZ UD明朝 Medium"/>
          <w:color w:val="auto"/>
          <w:szCs w:val="24"/>
        </w:rPr>
        <w:t>精神障害にも対応した地域包括ケアシステムの構築、</w:t>
      </w:r>
      <w:r w:rsidRPr="0008026D">
        <w:rPr>
          <w:rFonts w:ascii="BIZ UD明朝 Medium" w:eastAsia="BIZ UD明朝 Medium" w:hAnsi="BIZ UD明朝 Medium"/>
          <w:color w:val="auto"/>
          <w:szCs w:val="24"/>
        </w:rPr>
        <w:t>地域生活支援拠点等が有する機能の充実、障害児支援の提供体制の整備等、相談支援体制の充実・強化等、障害福祉サービス等の質を向上させるための取組に係る体制の構築に向けた取組の推進</w:t>
      </w:r>
    </w:p>
    <w:p w14:paraId="606DAD0D" w14:textId="77777777" w:rsidR="00336E86" w:rsidRDefault="00336E86" w:rsidP="001619C2">
      <w:pPr>
        <w:rPr>
          <w:rFonts w:ascii="ＭＳ 明朝" w:eastAsia="ＭＳ 明朝" w:hAnsi="ＭＳ 明朝" w:hint="default"/>
          <w:color w:val="auto"/>
          <w:szCs w:val="24"/>
        </w:rPr>
      </w:pPr>
    </w:p>
    <w:p w14:paraId="6A94A9E8" w14:textId="77777777" w:rsidR="00E44FA3" w:rsidRDefault="00E44FA3" w:rsidP="001619C2">
      <w:pPr>
        <w:rPr>
          <w:rFonts w:ascii="ＭＳ 明朝" w:eastAsia="ＭＳ 明朝" w:hAnsi="ＭＳ 明朝" w:hint="default"/>
          <w:color w:val="auto"/>
          <w:szCs w:val="24"/>
        </w:rPr>
      </w:pPr>
    </w:p>
    <w:p w14:paraId="64470F7B" w14:textId="77777777" w:rsidR="00336E86" w:rsidRPr="00336E86" w:rsidRDefault="00336E86" w:rsidP="001619C2">
      <w:pPr>
        <w:rPr>
          <w:rFonts w:hAnsi="ＭＳ ゴシック" w:hint="default"/>
          <w:color w:val="FFFFFF" w:themeColor="background1"/>
          <w:szCs w:val="24"/>
          <w:highlight w:val="black"/>
        </w:rPr>
      </w:pPr>
      <w:r w:rsidRPr="003678B2">
        <w:rPr>
          <w:rFonts w:hAnsi="ＭＳ ゴシック"/>
          <w:color w:val="FFFFFF" w:themeColor="background1"/>
          <w:szCs w:val="24"/>
          <w:highlight w:val="black"/>
        </w:rPr>
        <w:t xml:space="preserve">　施策分野</w:t>
      </w:r>
      <w:r w:rsidRPr="00336E86">
        <w:rPr>
          <w:rFonts w:hAnsi="ＭＳ ゴシック"/>
          <w:color w:val="FFFFFF" w:themeColor="background1"/>
          <w:szCs w:val="24"/>
          <w:highlight w:val="black"/>
        </w:rPr>
        <w:t>６ 保健・医療の推進</w:t>
      </w:r>
      <w:r>
        <w:rPr>
          <w:rFonts w:hAnsi="ＭＳ ゴシック"/>
          <w:color w:val="FFFFFF" w:themeColor="background1"/>
          <w:szCs w:val="24"/>
          <w:highlight w:val="black"/>
        </w:rPr>
        <w:t xml:space="preserve">　</w:t>
      </w:r>
    </w:p>
    <w:p w14:paraId="1529D899" w14:textId="77777777" w:rsidR="00336E86" w:rsidRDefault="00B51417"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02784" behindDoc="0" locked="0" layoutInCell="1" allowOverlap="1" wp14:anchorId="4C7472D4" wp14:editId="2A661452">
                <wp:simplePos x="0" y="0"/>
                <wp:positionH relativeFrom="column">
                  <wp:posOffset>-635</wp:posOffset>
                </wp:positionH>
                <wp:positionV relativeFrom="paragraph">
                  <wp:posOffset>120015</wp:posOffset>
                </wp:positionV>
                <wp:extent cx="1372870" cy="287655"/>
                <wp:effectExtent l="0" t="0" r="17780" b="17145"/>
                <wp:wrapNone/>
                <wp:docPr id="15" name="角丸四角形 15"/>
                <wp:cNvGraphicFramePr/>
                <a:graphic xmlns:a="http://schemas.openxmlformats.org/drawingml/2006/main">
                  <a:graphicData uri="http://schemas.microsoft.com/office/word/2010/wordprocessingShape">
                    <wps:wsp>
                      <wps:cNvSpPr/>
                      <wps:spPr>
                        <a:xfrm>
                          <a:off x="0" y="0"/>
                          <a:ext cx="1372870"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2155ACC0" w14:textId="77777777" w:rsidR="0008026D" w:rsidRDefault="0008026D" w:rsidP="00336E86">
                            <w:pPr>
                              <w:spacing w:line="240" w:lineRule="exact"/>
                              <w:jc w:val="center"/>
                              <w:rPr>
                                <w:rFonts w:hint="default"/>
                              </w:rPr>
                            </w:pPr>
                            <w:r w:rsidRPr="00336E86">
                              <w:t>施策の方向性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472D4" id="角丸四角形 15" o:spid="_x0000_s1045" style="position:absolute;left:0;text-align:left;margin-left:-.05pt;margin-top:9.45pt;width:108.1pt;height:22.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" fillcolor="#fbe5d6" strokecolor="windowText" strokeweight=".5pt">
                <v:stroke joinstyle="miter"/>
                <v:textbox>
                  <w:txbxContent>
                    <w:p w14:paraId="2155ACC0" w14:textId="77777777" w:rsidR="0008026D" w:rsidRDefault="0008026D" w:rsidP="00336E86">
                      <w:pPr>
                        <w:spacing w:line="240" w:lineRule="exact"/>
                        <w:jc w:val="center"/>
                        <w:rPr>
                          <w:rFonts w:hint="default"/>
                        </w:rPr>
                      </w:pPr>
                      <w:r w:rsidRPr="00336E86">
                        <w:t>施策の方向性</w:t>
                      </w:r>
                    </w:p>
                  </w:txbxContent>
                </v:textbox>
              </v:roundrect>
            </w:pict>
          </mc:Fallback>
        </mc:AlternateContent>
      </w:r>
    </w:p>
    <w:p w14:paraId="0167232D" w14:textId="77777777" w:rsidR="00336E86" w:rsidRDefault="00336E86" w:rsidP="001619C2">
      <w:pPr>
        <w:ind w:left="229" w:hangingChars="100" w:hanging="229"/>
        <w:rPr>
          <w:rFonts w:ascii="ＭＳ 明朝" w:eastAsia="ＭＳ 明朝" w:hAnsi="ＭＳ 明朝" w:hint="default"/>
          <w:color w:val="auto"/>
          <w:szCs w:val="24"/>
        </w:rPr>
      </w:pPr>
    </w:p>
    <w:p w14:paraId="6CBD34A9" w14:textId="77777777" w:rsidR="00010A3D" w:rsidRPr="0008026D" w:rsidRDefault="00336E86" w:rsidP="001619C2">
      <w:pPr>
        <w:ind w:leftChars="100" w:left="458" w:hangingChars="100" w:hanging="229"/>
        <w:rPr>
          <w:rFonts w:ascii="BIZ UD明朝 Medium" w:eastAsia="BIZ UD明朝 Medium" w:hAnsi="BIZ UD明朝 Medium" w:hint="default"/>
        </w:rPr>
      </w:pPr>
      <w:r w:rsidRPr="0008026D">
        <w:rPr>
          <w:rFonts w:ascii="BIZ UD明朝 Medium" w:eastAsia="BIZ UD明朝 Medium" w:hAnsi="BIZ UD明朝 Medium"/>
          <w:color w:val="auto"/>
          <w:szCs w:val="24"/>
        </w:rPr>
        <w:t xml:space="preserve">○　</w:t>
      </w:r>
      <w:r w:rsidR="00010A3D" w:rsidRPr="0008026D">
        <w:rPr>
          <w:rFonts w:ascii="BIZ UD明朝 Medium" w:eastAsia="BIZ UD明朝 Medium" w:hAnsi="BIZ UD明朝 Medium"/>
        </w:rPr>
        <w:t>精神障害にも対応した地域包括ケアシステムの構築及び多様な精神疾患等に対応できる医療機能の明確化</w:t>
      </w:r>
    </w:p>
    <w:p w14:paraId="319A23E5" w14:textId="77777777" w:rsidR="00336E86" w:rsidRPr="0008026D" w:rsidRDefault="00010A3D"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rPr>
        <w:t>○　精神に障害のある人やこころに悩みを抱える人への相談支援の実施</w:t>
      </w:r>
    </w:p>
    <w:p w14:paraId="015FC7CF"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医療費の助成、難病医療ネットワークの充実・強化など総合的な難病対策の推進</w:t>
      </w:r>
    </w:p>
    <w:p w14:paraId="52810BD7"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w:t>
      </w:r>
      <w:r w:rsidR="00435008"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愛知県医療療育総合センターを拠点とした高度専門的な医療の提供等</w:t>
      </w:r>
    </w:p>
    <w:p w14:paraId="3BB0276D"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w:t>
      </w:r>
      <w:r w:rsidR="00435008"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民間法人による重症心身障害児者施設の整備への支援</w:t>
      </w:r>
    </w:p>
    <w:p w14:paraId="6FE54A40"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w:t>
      </w:r>
      <w:r w:rsidR="00435008"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高次脳機能障害の支援拠点機関を中心とした支援の充実及び障害者基幹相談支援センターの対応力向上</w:t>
      </w:r>
    </w:p>
    <w:p w14:paraId="4A5E684B"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w:t>
      </w:r>
      <w:r w:rsidR="00435008"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医療費の負担軽減</w:t>
      </w:r>
    </w:p>
    <w:p w14:paraId="22D3E694" w14:textId="77777777" w:rsidR="00336E86" w:rsidRPr="0008026D" w:rsidRDefault="00336E8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w:t>
      </w:r>
      <w:r w:rsidR="00435008"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福祉サービスと連携した保健サービスの提供</w:t>
      </w:r>
    </w:p>
    <w:p w14:paraId="364193BB" w14:textId="77777777" w:rsidR="00435008" w:rsidRDefault="00435008" w:rsidP="001619C2">
      <w:pPr>
        <w:widowControl/>
        <w:overflowPunct/>
        <w:jc w:val="left"/>
        <w:textAlignment w:val="auto"/>
        <w:rPr>
          <w:rFonts w:ascii="ＭＳ 明朝" w:eastAsia="ＭＳ 明朝" w:hAnsi="ＭＳ 明朝" w:hint="default"/>
          <w:color w:val="auto"/>
          <w:szCs w:val="24"/>
        </w:rPr>
      </w:pPr>
      <w:r>
        <w:rPr>
          <w:rFonts w:ascii="ＭＳ 明朝" w:eastAsia="ＭＳ 明朝" w:hAnsi="ＭＳ 明朝" w:hint="default"/>
          <w:color w:val="auto"/>
          <w:szCs w:val="24"/>
        </w:rPr>
        <w:br w:type="page"/>
      </w: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35008" w:rsidRPr="00F35C63" w14:paraId="3B8B1B4F" w14:textId="77777777" w:rsidTr="00E44FA3">
        <w:tc>
          <w:tcPr>
            <w:tcW w:w="9628" w:type="dxa"/>
          </w:tcPr>
          <w:p w14:paraId="0CCD5038" w14:textId="77777777" w:rsidR="00435008" w:rsidRPr="00F35C63" w:rsidRDefault="00435008" w:rsidP="00B9468D">
            <w:pPr>
              <w:spacing w:line="300" w:lineRule="auto"/>
              <w:rPr>
                <w:rFonts w:hAnsi="ＭＳ ゴシック" w:hint="default"/>
                <w:color w:val="auto"/>
                <w:szCs w:val="24"/>
              </w:rPr>
            </w:pPr>
            <w:r>
              <w:rPr>
                <w:rFonts w:hAnsi="ＭＳ ゴシック"/>
                <w:color w:val="auto"/>
                <w:szCs w:val="24"/>
              </w:rPr>
              <w:lastRenderedPageBreak/>
              <w:t>視点３　自分らしく暮らし続ける</w:t>
            </w:r>
          </w:p>
        </w:tc>
      </w:tr>
    </w:tbl>
    <w:p w14:paraId="62A36A8E" w14:textId="77777777" w:rsidR="00435008" w:rsidRDefault="00435008" w:rsidP="001619C2">
      <w:pPr>
        <w:rPr>
          <w:rFonts w:ascii="ＭＳ 明朝" w:eastAsia="ＭＳ 明朝" w:hAnsi="ＭＳ 明朝" w:hint="default"/>
          <w:color w:val="auto"/>
          <w:szCs w:val="24"/>
        </w:rPr>
      </w:pPr>
    </w:p>
    <w:p w14:paraId="323BC704" w14:textId="77777777" w:rsidR="00435008" w:rsidRPr="00336E86" w:rsidRDefault="00435008" w:rsidP="001619C2">
      <w:pPr>
        <w:rPr>
          <w:rFonts w:hAnsi="ＭＳ ゴシック" w:hint="default"/>
          <w:color w:val="FFFFFF" w:themeColor="background1"/>
          <w:szCs w:val="24"/>
          <w:highlight w:val="black"/>
        </w:rPr>
      </w:pPr>
      <w:r w:rsidRPr="003678B2">
        <w:rPr>
          <w:rFonts w:hAnsi="ＭＳ ゴシック"/>
          <w:color w:val="FFFFFF" w:themeColor="background1"/>
          <w:szCs w:val="24"/>
          <w:highlight w:val="black"/>
        </w:rPr>
        <w:t xml:space="preserve">　施策分野</w:t>
      </w:r>
      <w:r w:rsidRPr="00435008">
        <w:rPr>
          <w:rFonts w:hAnsi="ＭＳ ゴシック"/>
          <w:color w:val="FFFFFF" w:themeColor="background1"/>
          <w:szCs w:val="24"/>
          <w:highlight w:val="black"/>
        </w:rPr>
        <w:t>７ 雇用・就業、経済的自立の支援</w:t>
      </w:r>
      <w:r>
        <w:rPr>
          <w:rFonts w:hAnsi="ＭＳ ゴシック"/>
          <w:color w:val="FFFFFF" w:themeColor="background1"/>
          <w:szCs w:val="24"/>
          <w:highlight w:val="black"/>
        </w:rPr>
        <w:t xml:space="preserve">　</w:t>
      </w:r>
    </w:p>
    <w:p w14:paraId="3A4EC0D7" w14:textId="77777777" w:rsidR="00435008" w:rsidRDefault="00B51417"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04832" behindDoc="0" locked="0" layoutInCell="1" allowOverlap="1" wp14:anchorId="29265772" wp14:editId="3EF57918">
                <wp:simplePos x="0" y="0"/>
                <wp:positionH relativeFrom="column">
                  <wp:posOffset>-635</wp:posOffset>
                </wp:positionH>
                <wp:positionV relativeFrom="paragraph">
                  <wp:posOffset>124460</wp:posOffset>
                </wp:positionV>
                <wp:extent cx="1372870" cy="287655"/>
                <wp:effectExtent l="0" t="0" r="17780" b="17145"/>
                <wp:wrapNone/>
                <wp:docPr id="16" name="角丸四角形 16"/>
                <wp:cNvGraphicFramePr/>
                <a:graphic xmlns:a="http://schemas.openxmlformats.org/drawingml/2006/main">
                  <a:graphicData uri="http://schemas.microsoft.com/office/word/2010/wordprocessingShape">
                    <wps:wsp>
                      <wps:cNvSpPr/>
                      <wps:spPr>
                        <a:xfrm>
                          <a:off x="0" y="0"/>
                          <a:ext cx="1372870"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629E7542" w14:textId="77777777" w:rsidR="0008026D" w:rsidRDefault="0008026D" w:rsidP="00435008">
                            <w:pPr>
                              <w:spacing w:line="240" w:lineRule="exact"/>
                              <w:jc w:val="center"/>
                              <w:rPr>
                                <w:rFonts w:hint="default"/>
                              </w:rPr>
                            </w:pPr>
                            <w:r w:rsidRPr="00336E86">
                              <w:t>施策の方向性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265772" id="角丸四角形 16" o:spid="_x0000_s1046" style="position:absolute;left:0;text-align:left;margin-left:-.05pt;margin-top:9.8pt;width:108.1pt;height:22.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" fillcolor="#fbe5d6" strokecolor="windowText" strokeweight=".5pt">
                <v:stroke joinstyle="miter"/>
                <v:textbox>
                  <w:txbxContent>
                    <w:p w14:paraId="629E7542" w14:textId="77777777" w:rsidR="0008026D" w:rsidRDefault="0008026D" w:rsidP="00435008">
                      <w:pPr>
                        <w:spacing w:line="240" w:lineRule="exact"/>
                        <w:jc w:val="center"/>
                        <w:rPr>
                          <w:rFonts w:hint="default"/>
                        </w:rPr>
                      </w:pPr>
                      <w:r w:rsidRPr="00336E86">
                        <w:t>施策の方向性</w:t>
                      </w:r>
                    </w:p>
                  </w:txbxContent>
                </v:textbox>
              </v:roundrect>
            </w:pict>
          </mc:Fallback>
        </mc:AlternateContent>
      </w:r>
    </w:p>
    <w:p w14:paraId="7A48D085" w14:textId="77777777" w:rsidR="00435008" w:rsidRDefault="00435008" w:rsidP="001619C2">
      <w:pPr>
        <w:ind w:left="229" w:hangingChars="100" w:hanging="229"/>
        <w:rPr>
          <w:rFonts w:ascii="ＭＳ 明朝" w:eastAsia="ＭＳ 明朝" w:hAnsi="ＭＳ 明朝" w:hint="default"/>
          <w:color w:val="auto"/>
          <w:szCs w:val="24"/>
        </w:rPr>
      </w:pPr>
    </w:p>
    <w:p w14:paraId="5674650B" w14:textId="77777777" w:rsidR="00435008" w:rsidRPr="0008026D" w:rsidRDefault="00435008"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障害の特性に応じた総合的な就労支援と民間企業等における障害者雇用の促進</w:t>
      </w:r>
    </w:p>
    <w:p w14:paraId="4A553209" w14:textId="77777777" w:rsidR="00435008" w:rsidRPr="0008026D" w:rsidRDefault="00435008"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就労継続支援事業者の確保や工賃水準の改善など福祉的就労の底上げ</w:t>
      </w:r>
    </w:p>
    <w:p w14:paraId="416D5158" w14:textId="77777777" w:rsidR="00435008" w:rsidRPr="0008026D" w:rsidRDefault="00435008"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福祉施設から一般就労に取り組む就労継続支援事業者への支援</w:t>
      </w:r>
    </w:p>
    <w:p w14:paraId="19D68127" w14:textId="77777777" w:rsidR="00435008" w:rsidRPr="0008026D" w:rsidRDefault="00435008" w:rsidP="001619C2">
      <w:pPr>
        <w:rPr>
          <w:rFonts w:ascii="BIZ UD明朝 Medium" w:eastAsia="BIZ UD明朝 Medium" w:hAnsi="BIZ UD明朝 Medium" w:hint="default"/>
          <w:color w:val="auto"/>
          <w:szCs w:val="24"/>
        </w:rPr>
      </w:pPr>
    </w:p>
    <w:p w14:paraId="55256306" w14:textId="77777777" w:rsidR="00E44FA3" w:rsidRDefault="00E44FA3" w:rsidP="001619C2">
      <w:pPr>
        <w:rPr>
          <w:rFonts w:ascii="ＭＳ 明朝" w:eastAsia="ＭＳ 明朝" w:hAnsi="ＭＳ 明朝" w:hint="default"/>
          <w:color w:val="auto"/>
          <w:szCs w:val="24"/>
        </w:rPr>
      </w:pPr>
    </w:p>
    <w:p w14:paraId="1654BD51" w14:textId="77777777" w:rsidR="00435008" w:rsidRPr="00336E86" w:rsidRDefault="00435008" w:rsidP="001619C2">
      <w:pPr>
        <w:rPr>
          <w:rFonts w:hAnsi="ＭＳ ゴシック" w:hint="default"/>
          <w:color w:val="FFFFFF" w:themeColor="background1"/>
          <w:szCs w:val="24"/>
          <w:highlight w:val="black"/>
        </w:rPr>
      </w:pPr>
      <w:r w:rsidRPr="003678B2">
        <w:rPr>
          <w:rFonts w:hAnsi="ＭＳ ゴシック"/>
          <w:color w:val="FFFFFF" w:themeColor="background1"/>
          <w:szCs w:val="24"/>
          <w:highlight w:val="black"/>
        </w:rPr>
        <w:t xml:space="preserve">　施策分野</w:t>
      </w:r>
      <w:r w:rsidRPr="00435008">
        <w:rPr>
          <w:rFonts w:hAnsi="ＭＳ ゴシック"/>
          <w:color w:val="FFFFFF" w:themeColor="background1"/>
          <w:szCs w:val="24"/>
          <w:highlight w:val="black"/>
        </w:rPr>
        <w:t>８ 教育の振興</w:t>
      </w:r>
      <w:r>
        <w:rPr>
          <w:rFonts w:hAnsi="ＭＳ ゴシック"/>
          <w:color w:val="FFFFFF" w:themeColor="background1"/>
          <w:szCs w:val="24"/>
          <w:highlight w:val="black"/>
        </w:rPr>
        <w:t xml:space="preserve">　</w:t>
      </w:r>
    </w:p>
    <w:p w14:paraId="4BEF81A0" w14:textId="77777777" w:rsidR="00435008" w:rsidRDefault="00B51417"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05856" behindDoc="0" locked="0" layoutInCell="1" allowOverlap="1" wp14:anchorId="6A336EE6" wp14:editId="52325DF2">
                <wp:simplePos x="0" y="0"/>
                <wp:positionH relativeFrom="column">
                  <wp:posOffset>-635</wp:posOffset>
                </wp:positionH>
                <wp:positionV relativeFrom="paragraph">
                  <wp:posOffset>120015</wp:posOffset>
                </wp:positionV>
                <wp:extent cx="1372870" cy="287655"/>
                <wp:effectExtent l="0" t="0" r="17780" b="17145"/>
                <wp:wrapNone/>
                <wp:docPr id="17" name="角丸四角形 17"/>
                <wp:cNvGraphicFramePr/>
                <a:graphic xmlns:a="http://schemas.openxmlformats.org/drawingml/2006/main">
                  <a:graphicData uri="http://schemas.microsoft.com/office/word/2010/wordprocessingShape">
                    <wps:wsp>
                      <wps:cNvSpPr/>
                      <wps:spPr>
                        <a:xfrm>
                          <a:off x="0" y="0"/>
                          <a:ext cx="1372870"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080E2C30" w14:textId="77777777" w:rsidR="0008026D" w:rsidRDefault="0008026D" w:rsidP="00435008">
                            <w:pPr>
                              <w:spacing w:line="240" w:lineRule="exact"/>
                              <w:jc w:val="center"/>
                              <w:rPr>
                                <w:rFonts w:hint="default"/>
                              </w:rPr>
                            </w:pPr>
                            <w:r w:rsidRPr="00336E86">
                              <w:t>施策の方向性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36EE6" id="角丸四角形 17" o:spid="_x0000_s1047" style="position:absolute;left:0;text-align:left;margin-left:-.05pt;margin-top:9.45pt;width:108.1pt;height:22.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" fillcolor="#fbe5d6" strokecolor="windowText" strokeweight=".5pt">
                <v:stroke joinstyle="miter"/>
                <v:textbox>
                  <w:txbxContent>
                    <w:p w14:paraId="080E2C30" w14:textId="77777777" w:rsidR="0008026D" w:rsidRDefault="0008026D" w:rsidP="00435008">
                      <w:pPr>
                        <w:spacing w:line="240" w:lineRule="exact"/>
                        <w:jc w:val="center"/>
                        <w:rPr>
                          <w:rFonts w:hint="default"/>
                        </w:rPr>
                      </w:pPr>
                      <w:r w:rsidRPr="00336E86">
                        <w:t>施策の方向性</w:t>
                      </w:r>
                    </w:p>
                  </w:txbxContent>
                </v:textbox>
              </v:roundrect>
            </w:pict>
          </mc:Fallback>
        </mc:AlternateContent>
      </w:r>
    </w:p>
    <w:p w14:paraId="3E4CAF9E" w14:textId="77777777" w:rsidR="00435008" w:rsidRDefault="00435008" w:rsidP="001619C2">
      <w:pPr>
        <w:ind w:left="229" w:hangingChars="100" w:hanging="229"/>
        <w:rPr>
          <w:rFonts w:ascii="ＭＳ 明朝" w:eastAsia="ＭＳ 明朝" w:hAnsi="ＭＳ 明朝" w:hint="default"/>
          <w:color w:val="auto"/>
          <w:szCs w:val="24"/>
        </w:rPr>
      </w:pPr>
    </w:p>
    <w:p w14:paraId="1EFA07BC" w14:textId="77777777" w:rsidR="00B3335C" w:rsidRPr="0008026D" w:rsidRDefault="00B3335C" w:rsidP="00B3335C">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インクルーシブ教育システムの推進</w:t>
      </w:r>
    </w:p>
    <w:p w14:paraId="790767C6" w14:textId="77777777" w:rsidR="00B3335C" w:rsidRPr="0008026D" w:rsidRDefault="00B3335C" w:rsidP="00B3335C">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教育、医療、福祉、労働等、関係機関のネットワーク作り</w:t>
      </w:r>
    </w:p>
    <w:p w14:paraId="2C2504C7" w14:textId="77777777" w:rsidR="00B3335C" w:rsidRPr="0008026D" w:rsidRDefault="00B3335C" w:rsidP="00B3335C">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教員の専門性の向上</w:t>
      </w:r>
    </w:p>
    <w:p w14:paraId="233504DC" w14:textId="77777777" w:rsidR="00B3335C" w:rsidRPr="0008026D" w:rsidRDefault="00B3335C" w:rsidP="00B3335C">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基礎的環境整備など教育諸条件の整備</w:t>
      </w:r>
    </w:p>
    <w:p w14:paraId="44083919" w14:textId="77777777" w:rsidR="00B3335C" w:rsidRPr="0008026D" w:rsidRDefault="00B3335C" w:rsidP="00B3335C">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学校と労働・福祉等の関係機関の連携による就労支援</w:t>
      </w:r>
    </w:p>
    <w:p w14:paraId="0A83515F" w14:textId="77777777" w:rsidR="00B3335C" w:rsidRPr="0008026D" w:rsidRDefault="00B3335C" w:rsidP="00B3335C">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大学等高等教育機関との連携による情報発信</w:t>
      </w:r>
    </w:p>
    <w:p w14:paraId="6AD56274" w14:textId="77777777" w:rsidR="00435008" w:rsidRDefault="00435008" w:rsidP="001619C2">
      <w:pPr>
        <w:rPr>
          <w:rFonts w:ascii="ＭＳ 明朝" w:eastAsia="ＭＳ 明朝" w:hAnsi="ＭＳ 明朝" w:hint="default"/>
          <w:color w:val="auto"/>
          <w:szCs w:val="24"/>
        </w:rPr>
      </w:pPr>
    </w:p>
    <w:p w14:paraId="172EFE25" w14:textId="77777777" w:rsidR="00E44FA3" w:rsidRDefault="00E44FA3" w:rsidP="001619C2">
      <w:pPr>
        <w:rPr>
          <w:rFonts w:ascii="ＭＳ 明朝" w:eastAsia="ＭＳ 明朝" w:hAnsi="ＭＳ 明朝" w:hint="default"/>
          <w:color w:val="auto"/>
          <w:szCs w:val="24"/>
        </w:rPr>
      </w:pPr>
    </w:p>
    <w:p w14:paraId="00D88A9E" w14:textId="77777777" w:rsidR="00435008" w:rsidRPr="00336E86" w:rsidRDefault="00435008" w:rsidP="001619C2">
      <w:pPr>
        <w:rPr>
          <w:rFonts w:hAnsi="ＭＳ ゴシック" w:hint="default"/>
          <w:color w:val="FFFFFF" w:themeColor="background1"/>
          <w:szCs w:val="24"/>
          <w:highlight w:val="black"/>
        </w:rPr>
      </w:pPr>
      <w:r w:rsidRPr="003678B2">
        <w:rPr>
          <w:rFonts w:hAnsi="ＭＳ ゴシック"/>
          <w:color w:val="FFFFFF" w:themeColor="background1"/>
          <w:szCs w:val="24"/>
          <w:highlight w:val="black"/>
        </w:rPr>
        <w:t xml:space="preserve">　施策分野</w:t>
      </w:r>
      <w:r w:rsidRPr="00435008">
        <w:rPr>
          <w:rFonts w:hAnsi="ＭＳ ゴシック"/>
          <w:color w:val="FFFFFF" w:themeColor="background1"/>
          <w:szCs w:val="24"/>
          <w:highlight w:val="black"/>
        </w:rPr>
        <w:t>９ 文化芸術活動・スポーツ等の振興</w:t>
      </w:r>
      <w:r>
        <w:rPr>
          <w:rFonts w:hAnsi="ＭＳ ゴシック"/>
          <w:color w:val="FFFFFF" w:themeColor="background1"/>
          <w:szCs w:val="24"/>
          <w:highlight w:val="black"/>
        </w:rPr>
        <w:t xml:space="preserve">　</w:t>
      </w:r>
    </w:p>
    <w:p w14:paraId="0E4A7338" w14:textId="77777777" w:rsidR="00435008" w:rsidRDefault="00B51417"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06880" behindDoc="0" locked="0" layoutInCell="1" allowOverlap="1" wp14:anchorId="714AF86F" wp14:editId="6429AD43">
                <wp:simplePos x="0" y="0"/>
                <wp:positionH relativeFrom="column">
                  <wp:posOffset>3810</wp:posOffset>
                </wp:positionH>
                <wp:positionV relativeFrom="paragraph">
                  <wp:posOffset>126365</wp:posOffset>
                </wp:positionV>
                <wp:extent cx="1372870" cy="287655"/>
                <wp:effectExtent l="0" t="0" r="17780" b="17145"/>
                <wp:wrapNone/>
                <wp:docPr id="18" name="角丸四角形 18"/>
                <wp:cNvGraphicFramePr/>
                <a:graphic xmlns:a="http://schemas.openxmlformats.org/drawingml/2006/main">
                  <a:graphicData uri="http://schemas.microsoft.com/office/word/2010/wordprocessingShape">
                    <wps:wsp>
                      <wps:cNvSpPr/>
                      <wps:spPr>
                        <a:xfrm>
                          <a:off x="0" y="0"/>
                          <a:ext cx="1372870"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03AD395F" w14:textId="77777777" w:rsidR="0008026D" w:rsidRDefault="0008026D" w:rsidP="00435008">
                            <w:pPr>
                              <w:spacing w:line="240" w:lineRule="exact"/>
                              <w:jc w:val="center"/>
                              <w:rPr>
                                <w:rFonts w:hint="default"/>
                              </w:rPr>
                            </w:pPr>
                            <w:r w:rsidRPr="00336E86">
                              <w:t>施策の方向性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4AF86F" id="角丸四角形 18" o:spid="_x0000_s1048" style="position:absolute;left:0;text-align:left;margin-left:.3pt;margin-top:9.95pt;width:108.1pt;height:22.6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" fillcolor="#fbe5d6" strokecolor="windowText" strokeweight=".5pt">
                <v:stroke joinstyle="miter"/>
                <v:textbox>
                  <w:txbxContent>
                    <w:p w14:paraId="03AD395F" w14:textId="77777777" w:rsidR="0008026D" w:rsidRDefault="0008026D" w:rsidP="00435008">
                      <w:pPr>
                        <w:spacing w:line="240" w:lineRule="exact"/>
                        <w:jc w:val="center"/>
                        <w:rPr>
                          <w:rFonts w:hint="default"/>
                        </w:rPr>
                      </w:pPr>
                      <w:r w:rsidRPr="00336E86">
                        <w:t>施策の方向性</w:t>
                      </w:r>
                    </w:p>
                  </w:txbxContent>
                </v:textbox>
              </v:roundrect>
            </w:pict>
          </mc:Fallback>
        </mc:AlternateContent>
      </w:r>
    </w:p>
    <w:p w14:paraId="5932D813" w14:textId="77777777" w:rsidR="00435008" w:rsidRDefault="00435008" w:rsidP="001619C2">
      <w:pPr>
        <w:ind w:left="229" w:hangingChars="100" w:hanging="229"/>
        <w:rPr>
          <w:rFonts w:ascii="ＭＳ 明朝" w:eastAsia="ＭＳ 明朝" w:hAnsi="ＭＳ 明朝" w:hint="default"/>
          <w:color w:val="auto"/>
          <w:szCs w:val="24"/>
        </w:rPr>
      </w:pPr>
    </w:p>
    <w:p w14:paraId="0E98471B" w14:textId="77777777" w:rsidR="00435008" w:rsidRPr="0008026D" w:rsidRDefault="00435008"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文化芸術活動の促進・あいちアール・ブリュット</w:t>
      </w:r>
      <w:r w:rsidRPr="0008026D">
        <w:rPr>
          <w:rFonts w:ascii="BIZ UD明朝 Medium" w:eastAsia="BIZ UD明朝 Medium" w:hAnsi="BIZ UD明朝 Medium"/>
          <w:color w:val="auto"/>
          <w:szCs w:val="24"/>
          <w:vertAlign w:val="subscript"/>
        </w:rPr>
        <w:t>(※)</w:t>
      </w:r>
      <w:r w:rsidRPr="0008026D">
        <w:rPr>
          <w:rFonts w:ascii="BIZ UD明朝 Medium" w:eastAsia="BIZ UD明朝 Medium" w:hAnsi="BIZ UD明朝 Medium"/>
          <w:color w:val="auto"/>
          <w:szCs w:val="24"/>
        </w:rPr>
        <w:t>の取組の推進</w:t>
      </w:r>
    </w:p>
    <w:p w14:paraId="02EC8BB6" w14:textId="77777777" w:rsidR="00435008" w:rsidRPr="0008026D" w:rsidRDefault="00435008"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愛知県図書館と点字図書館等の連携による視覚障害者等の読書環境の整備</w:t>
      </w:r>
    </w:p>
    <w:p w14:paraId="47B881BC" w14:textId="77777777" w:rsidR="00435008" w:rsidRPr="0008026D" w:rsidRDefault="00435008"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スポーツに親しめる環境の整備、パラリンピック等競技スポーツに係る取組の推進</w:t>
      </w:r>
    </w:p>
    <w:p w14:paraId="0C55E11E" w14:textId="77777777" w:rsidR="00435008" w:rsidRDefault="00435008" w:rsidP="001619C2">
      <w:pPr>
        <w:widowControl/>
        <w:overflowPunct/>
        <w:textAlignment w:val="auto"/>
        <w:rPr>
          <w:rFonts w:ascii="ＭＳ 明朝" w:eastAsia="ＭＳ 明朝" w:hAnsi="ＭＳ 明朝" w:hint="default"/>
          <w:color w:val="auto"/>
          <w:szCs w:val="24"/>
        </w:rPr>
      </w:pPr>
    </w:p>
    <w:p w14:paraId="55AA01E1" w14:textId="77777777" w:rsidR="00435008" w:rsidRDefault="00435008" w:rsidP="001619C2">
      <w:pPr>
        <w:widowControl/>
        <w:overflowPunct/>
        <w:textAlignment w:val="auto"/>
        <w:rPr>
          <w:rFonts w:ascii="ＭＳ 明朝" w:eastAsia="ＭＳ 明朝" w:hAnsi="ＭＳ 明朝" w:hint="default"/>
          <w:color w:val="auto"/>
          <w:szCs w:val="24"/>
        </w:rPr>
      </w:pPr>
    </w:p>
    <w:p w14:paraId="7617079A" w14:textId="77777777" w:rsidR="00435008" w:rsidRPr="0008026D" w:rsidRDefault="00435008" w:rsidP="001619C2">
      <w:pPr>
        <w:widowControl/>
        <w:overflowPunct/>
        <w:spacing w:line="0" w:lineRule="atLeast"/>
        <w:textAlignment w:val="auto"/>
        <w:rPr>
          <w:rFonts w:ascii="BIZ UD明朝 Medium" w:eastAsia="BIZ UD明朝 Medium" w:hAnsi="BIZ UD明朝 Medium" w:hint="default"/>
          <w:color w:val="auto"/>
          <w:sz w:val="21"/>
          <w:szCs w:val="24"/>
        </w:rPr>
      </w:pPr>
      <w:r w:rsidRPr="0008026D">
        <w:rPr>
          <w:rFonts w:ascii="BIZ UD明朝 Medium" w:eastAsia="BIZ UD明朝 Medium" w:hAnsi="BIZ UD明朝 Medium"/>
          <w:color w:val="auto"/>
          <w:sz w:val="21"/>
          <w:szCs w:val="24"/>
        </w:rPr>
        <w:t>※　あいちアール・ブリュット</w:t>
      </w:r>
    </w:p>
    <w:p w14:paraId="6C8B8A3D" w14:textId="77777777" w:rsidR="00435008" w:rsidRPr="0008026D" w:rsidRDefault="00435008" w:rsidP="001619C2">
      <w:pPr>
        <w:widowControl/>
        <w:overflowPunct/>
        <w:spacing w:line="0" w:lineRule="atLeast"/>
        <w:ind w:leftChars="100" w:left="229" w:firstLineChars="100" w:firstLine="199"/>
        <w:textAlignment w:val="auto"/>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 w:val="21"/>
          <w:szCs w:val="24"/>
        </w:rPr>
        <w:t>障害のある人の文化芸術活動を通じて、障害のある人の社会参加と障害への理解が深まり、障害の有無を越えた交流が広がることを目指す取組です。</w:t>
      </w:r>
    </w:p>
    <w:p w14:paraId="40434A8F" w14:textId="77777777" w:rsidR="00435008" w:rsidRDefault="00AE0E48" w:rsidP="001619C2">
      <w:pPr>
        <w:widowControl/>
        <w:overflowPunct/>
        <w:jc w:val="left"/>
        <w:textAlignment w:val="auto"/>
        <w:rPr>
          <w:rFonts w:ascii="ＭＳ 明朝" w:eastAsia="ＭＳ 明朝" w:hAnsi="ＭＳ 明朝" w:hint="default"/>
          <w:color w:val="auto"/>
          <w:szCs w:val="24"/>
        </w:rPr>
      </w:pPr>
      <w:r w:rsidRPr="00A01A8C">
        <w:rPr>
          <w:rFonts w:hAnsi="ＭＳ 明朝"/>
          <w:noProof/>
          <w:sz w:val="22"/>
          <w:szCs w:val="22"/>
        </w:rPr>
        <mc:AlternateContent>
          <mc:Choice Requires="wps">
            <w:drawing>
              <wp:anchor distT="0" distB="0" distL="114300" distR="114300" simplePos="0" relativeHeight="251712000" behindDoc="0" locked="0" layoutInCell="1" allowOverlap="1" wp14:anchorId="2DE8D5C2" wp14:editId="585D34F6">
                <wp:simplePos x="0" y="0"/>
                <wp:positionH relativeFrom="column">
                  <wp:posOffset>4606290</wp:posOffset>
                </wp:positionH>
                <wp:positionV relativeFrom="paragraph">
                  <wp:posOffset>69850</wp:posOffset>
                </wp:positionV>
                <wp:extent cx="1628775" cy="2078990"/>
                <wp:effectExtent l="0" t="0" r="0" b="0"/>
                <wp:wrapNone/>
                <wp:docPr id="79"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2078990"/>
                        </a:xfrm>
                        <a:prstGeom prst="rect">
                          <a:avLst/>
                        </a:prstGeom>
                        <a:noFill/>
                        <a:ln w="6350">
                          <a:noFill/>
                        </a:ln>
                      </wps:spPr>
                      <wps:txbx>
                        <w:txbxContent>
                          <w:p w14:paraId="4201FEC5" w14:textId="77777777" w:rsidR="0008026D" w:rsidRDefault="0008026D" w:rsidP="00435008">
                            <w:pPr>
                              <w:snapToGrid w:val="0"/>
                              <w:jc w:val="center"/>
                              <w:rPr>
                                <w:rFonts w:ascii="HGPｺﾞｼｯｸM" w:eastAsia="HGPｺﾞｼｯｸM" w:hint="default"/>
                                <w:sz w:val="18"/>
                                <w:szCs w:val="18"/>
                              </w:rPr>
                            </w:pPr>
                            <w:r w:rsidRPr="00435008">
                              <w:rPr>
                                <w:noProof/>
                              </w:rPr>
                              <w:drawing>
                                <wp:inline distT="0" distB="0" distL="0" distR="0" wp14:anchorId="181A7B63" wp14:editId="4AFC54FD">
                                  <wp:extent cx="1038240" cy="1485360"/>
                                  <wp:effectExtent l="0" t="0" r="0" b="635"/>
                                  <wp:docPr id="2048" name="図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40" cy="1485360"/>
                                          </a:xfrm>
                                          <a:prstGeom prst="rect">
                                            <a:avLst/>
                                          </a:prstGeom>
                                          <a:noFill/>
                                          <a:ln>
                                            <a:noFill/>
                                          </a:ln>
                                        </pic:spPr>
                                      </pic:pic>
                                    </a:graphicData>
                                  </a:graphic>
                                </wp:inline>
                              </w:drawing>
                            </w:r>
                          </w:p>
                          <w:p w14:paraId="6197A64E" w14:textId="77777777" w:rsidR="0008026D"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「まねきねこ」</w:t>
                            </w:r>
                          </w:p>
                          <w:p w14:paraId="11D3D6E8" w14:textId="77777777" w:rsidR="0008026D"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小林真由</w:t>
                            </w:r>
                          </w:p>
                          <w:p w14:paraId="06E82A39" w14:textId="3DC50D32" w:rsidR="0008026D" w:rsidRPr="009221BC"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(㈱シスムエンジニアリング)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DE8D5C2" id="テキスト ボックス 12" o:spid="_x0000_s1049" type="#_x0000_t202" style="position:absolute;margin-left:362.7pt;margin-top:5.5pt;width:128.25pt;height:163.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" filled="f" stroked="f" strokeweight=".5pt">
                <v:textbox>
                  <w:txbxContent>
                    <w:p w14:paraId="4201FEC5" w14:textId="77777777" w:rsidR="0008026D" w:rsidRDefault="0008026D" w:rsidP="00435008">
                      <w:pPr>
                        <w:snapToGrid w:val="0"/>
                        <w:jc w:val="center"/>
                        <w:rPr>
                          <w:rFonts w:ascii="HGPｺﾞｼｯｸM" w:eastAsia="HGPｺﾞｼｯｸM" w:hint="default"/>
                          <w:sz w:val="18"/>
                          <w:szCs w:val="18"/>
                        </w:rPr>
                      </w:pPr>
                      <w:r w:rsidRPr="00435008">
                        <w:rPr>
                          <w:noProof/>
                        </w:rPr>
                        <w:drawing>
                          <wp:inline distT="0" distB="0" distL="0" distR="0" wp14:anchorId="181A7B63" wp14:editId="4AFC54FD">
                            <wp:extent cx="1038240" cy="1485360"/>
                            <wp:effectExtent l="0" t="0" r="0" b="635"/>
                            <wp:docPr id="2048" name="図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40" cy="1485360"/>
                                    </a:xfrm>
                                    <a:prstGeom prst="rect">
                                      <a:avLst/>
                                    </a:prstGeom>
                                    <a:noFill/>
                                    <a:ln>
                                      <a:noFill/>
                                    </a:ln>
                                  </pic:spPr>
                                </pic:pic>
                              </a:graphicData>
                            </a:graphic>
                          </wp:inline>
                        </w:drawing>
                      </w:r>
                    </w:p>
                    <w:p w14:paraId="6197A64E" w14:textId="77777777" w:rsidR="0008026D"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「まねきねこ」</w:t>
                      </w:r>
                    </w:p>
                    <w:p w14:paraId="11D3D6E8" w14:textId="77777777" w:rsidR="0008026D"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小林真由</w:t>
                      </w:r>
                    </w:p>
                    <w:p w14:paraId="06E82A39" w14:textId="3DC50D32" w:rsidR="0008026D" w:rsidRPr="009221BC"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(㈱シスムエンジニアリング)</w:t>
                      </w:r>
                    </w:p>
                  </w:txbxContent>
                </v:textbox>
              </v:shape>
            </w:pict>
          </mc:Fallback>
        </mc:AlternateContent>
      </w:r>
      <w:r w:rsidRPr="00A01A8C">
        <w:rPr>
          <w:rFonts w:hAnsi="ＭＳ 明朝"/>
          <w:noProof/>
          <w:sz w:val="22"/>
          <w:szCs w:val="22"/>
        </w:rPr>
        <mc:AlternateContent>
          <mc:Choice Requires="wps">
            <w:drawing>
              <wp:anchor distT="0" distB="0" distL="114300" distR="114300" simplePos="0" relativeHeight="251714048" behindDoc="0" locked="0" layoutInCell="1" allowOverlap="1" wp14:anchorId="0AC5B822" wp14:editId="5E35A001">
                <wp:simplePos x="0" y="0"/>
                <wp:positionH relativeFrom="column">
                  <wp:posOffset>1381760</wp:posOffset>
                </wp:positionH>
                <wp:positionV relativeFrom="paragraph">
                  <wp:posOffset>73025</wp:posOffset>
                </wp:positionV>
                <wp:extent cx="1790700" cy="2094865"/>
                <wp:effectExtent l="0" t="0" r="0" b="635"/>
                <wp:wrapNone/>
                <wp:docPr id="7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2094865"/>
                        </a:xfrm>
                        <a:prstGeom prst="rect">
                          <a:avLst/>
                        </a:prstGeom>
                        <a:noFill/>
                        <a:ln w="6350">
                          <a:noFill/>
                        </a:ln>
                      </wps:spPr>
                      <wps:txbx>
                        <w:txbxContent>
                          <w:p w14:paraId="41394908" w14:textId="77777777" w:rsidR="0008026D" w:rsidRDefault="0008026D" w:rsidP="00AE0E48">
                            <w:pPr>
                              <w:snapToGrid w:val="0"/>
                              <w:jc w:val="center"/>
                              <w:rPr>
                                <w:rFonts w:hint="default"/>
                                <w:noProof/>
                              </w:rPr>
                            </w:pPr>
                            <w:r w:rsidRPr="00AE0E48">
                              <w:rPr>
                                <w:noProof/>
                              </w:rPr>
                              <w:drawing>
                                <wp:inline distT="0" distB="0" distL="0" distR="0" wp14:anchorId="4D554773" wp14:editId="5BA2E2F0">
                                  <wp:extent cx="1474920" cy="1040400"/>
                                  <wp:effectExtent l="0" t="0" r="0" b="7620"/>
                                  <wp:docPr id="2049" name="図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4920" cy="1040400"/>
                                          </a:xfrm>
                                          <a:prstGeom prst="rect">
                                            <a:avLst/>
                                          </a:prstGeom>
                                          <a:noFill/>
                                          <a:ln>
                                            <a:noFill/>
                                          </a:ln>
                                        </pic:spPr>
                                      </pic:pic>
                                    </a:graphicData>
                                  </a:graphic>
                                </wp:inline>
                              </w:drawing>
                            </w:r>
                          </w:p>
                          <w:p w14:paraId="4DB3992A" w14:textId="77777777" w:rsidR="0008026D"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「さかなが大集合」</w:t>
                            </w:r>
                          </w:p>
                          <w:p w14:paraId="7E07B140" w14:textId="77777777" w:rsidR="0008026D"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野澤将矢</w:t>
                            </w:r>
                          </w:p>
                          <w:p w14:paraId="0827F205" w14:textId="77777777" w:rsidR="0008026D" w:rsidRPr="009221BC"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(ネッツトヨタ中部㈱)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AC5B822" id="テキスト ボックス 13" o:spid="_x0000_s1050" type="#_x0000_t202" style="position:absolute;margin-left:108.8pt;margin-top:5.75pt;width:141pt;height:164.9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" filled="f" stroked="f" strokeweight=".5pt">
                <v:textbox>
                  <w:txbxContent>
                    <w:p w14:paraId="41394908" w14:textId="77777777" w:rsidR="0008026D" w:rsidRDefault="0008026D" w:rsidP="00AE0E48">
                      <w:pPr>
                        <w:snapToGrid w:val="0"/>
                        <w:jc w:val="center"/>
                        <w:rPr>
                          <w:rFonts w:hint="default"/>
                          <w:noProof/>
                        </w:rPr>
                      </w:pPr>
                      <w:r w:rsidRPr="00AE0E48">
                        <w:rPr>
                          <w:noProof/>
                        </w:rPr>
                        <w:drawing>
                          <wp:inline distT="0" distB="0" distL="0" distR="0" wp14:anchorId="4D554773" wp14:editId="5BA2E2F0">
                            <wp:extent cx="1474920" cy="1040400"/>
                            <wp:effectExtent l="0" t="0" r="0" b="7620"/>
                            <wp:docPr id="2049" name="図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4920" cy="1040400"/>
                                    </a:xfrm>
                                    <a:prstGeom prst="rect">
                                      <a:avLst/>
                                    </a:prstGeom>
                                    <a:noFill/>
                                    <a:ln>
                                      <a:noFill/>
                                    </a:ln>
                                  </pic:spPr>
                                </pic:pic>
                              </a:graphicData>
                            </a:graphic>
                          </wp:inline>
                        </w:drawing>
                      </w:r>
                    </w:p>
                    <w:p w14:paraId="4DB3992A" w14:textId="77777777" w:rsidR="0008026D"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「さかなが大集合」</w:t>
                      </w:r>
                    </w:p>
                    <w:p w14:paraId="7E07B140" w14:textId="77777777" w:rsidR="0008026D"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野澤将矢</w:t>
                      </w:r>
                    </w:p>
                    <w:p w14:paraId="0827F205" w14:textId="77777777" w:rsidR="0008026D" w:rsidRPr="009221BC"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(ネッツトヨタ中部㈱)</w:t>
                      </w:r>
                    </w:p>
                  </w:txbxContent>
                </v:textbox>
              </v:shape>
            </w:pict>
          </mc:Fallback>
        </mc:AlternateContent>
      </w:r>
      <w:r w:rsidRPr="00A01A8C">
        <w:rPr>
          <w:rFonts w:hAnsi="ＭＳ 明朝"/>
          <w:noProof/>
          <w:sz w:val="22"/>
          <w:szCs w:val="22"/>
        </w:rPr>
        <mc:AlternateContent>
          <mc:Choice Requires="wps">
            <w:drawing>
              <wp:anchor distT="0" distB="0" distL="114300" distR="114300" simplePos="0" relativeHeight="251716096" behindDoc="0" locked="0" layoutInCell="1" allowOverlap="1" wp14:anchorId="4A483448" wp14:editId="4F0A99E7">
                <wp:simplePos x="0" y="0"/>
                <wp:positionH relativeFrom="column">
                  <wp:posOffset>3032760</wp:posOffset>
                </wp:positionH>
                <wp:positionV relativeFrom="paragraph">
                  <wp:posOffset>76200</wp:posOffset>
                </wp:positionV>
                <wp:extent cx="1819275" cy="1886585"/>
                <wp:effectExtent l="0" t="0" r="0" b="0"/>
                <wp:wrapNone/>
                <wp:docPr id="7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1886585"/>
                        </a:xfrm>
                        <a:prstGeom prst="rect">
                          <a:avLst/>
                        </a:prstGeom>
                        <a:noFill/>
                        <a:ln w="6350">
                          <a:noFill/>
                        </a:ln>
                      </wps:spPr>
                      <wps:txbx>
                        <w:txbxContent>
                          <w:p w14:paraId="5F256E29" w14:textId="77777777" w:rsidR="0008026D" w:rsidRDefault="0008026D" w:rsidP="00AE0E48">
                            <w:pPr>
                              <w:snapToGrid w:val="0"/>
                              <w:jc w:val="center"/>
                              <w:rPr>
                                <w:rFonts w:ascii="HGPｺﾞｼｯｸM" w:eastAsia="HGPｺﾞｼｯｸM" w:hint="default"/>
                                <w:sz w:val="18"/>
                                <w:szCs w:val="18"/>
                              </w:rPr>
                            </w:pPr>
                            <w:r w:rsidRPr="00AE0E48">
                              <w:rPr>
                                <w:noProof/>
                              </w:rPr>
                              <w:drawing>
                                <wp:inline distT="0" distB="0" distL="0" distR="0" wp14:anchorId="12E8FB10" wp14:editId="0EF4618B">
                                  <wp:extent cx="1607400" cy="1041120"/>
                                  <wp:effectExtent l="0" t="0" r="0" b="6985"/>
                                  <wp:docPr id="2050" name="図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7400" cy="1041120"/>
                                          </a:xfrm>
                                          <a:prstGeom prst="rect">
                                            <a:avLst/>
                                          </a:prstGeom>
                                          <a:noFill/>
                                          <a:ln>
                                            <a:noFill/>
                                          </a:ln>
                                        </pic:spPr>
                                      </pic:pic>
                                    </a:graphicData>
                                  </a:graphic>
                                </wp:inline>
                              </w:drawing>
                            </w:r>
                          </w:p>
                          <w:p w14:paraId="3A0006B8" w14:textId="77777777" w:rsidR="0008026D"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「とりの枝」</w:t>
                            </w:r>
                          </w:p>
                          <w:p w14:paraId="2E0E82EF" w14:textId="77777777" w:rsidR="0008026D"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大西達也</w:t>
                            </w:r>
                          </w:p>
                          <w:p w14:paraId="7DC1C63D" w14:textId="77777777" w:rsidR="0008026D" w:rsidRPr="009221BC"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(㈱ほていや)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83448" id="テキスト ボックス 14" o:spid="_x0000_s1051" type="#_x0000_t202" style="position:absolute;margin-left:238.8pt;margin-top:6pt;width:143.25pt;height:148.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" filled="f" stroked="f" strokeweight=".5pt">
                <v:textbox>
                  <w:txbxContent>
                    <w:p w14:paraId="5F256E29" w14:textId="77777777" w:rsidR="0008026D" w:rsidRDefault="0008026D" w:rsidP="00AE0E48">
                      <w:pPr>
                        <w:snapToGrid w:val="0"/>
                        <w:jc w:val="center"/>
                        <w:rPr>
                          <w:rFonts w:ascii="HGPｺﾞｼｯｸM" w:eastAsia="HGPｺﾞｼｯｸM" w:hint="default"/>
                          <w:sz w:val="18"/>
                          <w:szCs w:val="18"/>
                        </w:rPr>
                      </w:pPr>
                      <w:r w:rsidRPr="00AE0E48">
                        <w:rPr>
                          <w:noProof/>
                        </w:rPr>
                        <w:drawing>
                          <wp:inline distT="0" distB="0" distL="0" distR="0" wp14:anchorId="12E8FB10" wp14:editId="0EF4618B">
                            <wp:extent cx="1607400" cy="1041120"/>
                            <wp:effectExtent l="0" t="0" r="0" b="6985"/>
                            <wp:docPr id="2050" name="図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7400" cy="1041120"/>
                                    </a:xfrm>
                                    <a:prstGeom prst="rect">
                                      <a:avLst/>
                                    </a:prstGeom>
                                    <a:noFill/>
                                    <a:ln>
                                      <a:noFill/>
                                    </a:ln>
                                  </pic:spPr>
                                </pic:pic>
                              </a:graphicData>
                            </a:graphic>
                          </wp:inline>
                        </w:drawing>
                      </w:r>
                    </w:p>
                    <w:p w14:paraId="3A0006B8" w14:textId="77777777" w:rsidR="0008026D"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「とりの枝」</w:t>
                      </w:r>
                    </w:p>
                    <w:p w14:paraId="2E0E82EF" w14:textId="77777777" w:rsidR="0008026D"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大西達也</w:t>
                      </w:r>
                    </w:p>
                    <w:p w14:paraId="7DC1C63D" w14:textId="77777777" w:rsidR="0008026D" w:rsidRPr="009221BC"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(㈱ほていや)</w:t>
                      </w:r>
                    </w:p>
                  </w:txbxContent>
                </v:textbox>
              </v:shape>
            </w:pict>
          </mc:Fallback>
        </mc:AlternateContent>
      </w:r>
      <w:r w:rsidRPr="00A01A8C">
        <w:rPr>
          <w:rFonts w:hAnsi="ＭＳ 明朝"/>
          <w:noProof/>
          <w:sz w:val="22"/>
          <w:szCs w:val="22"/>
        </w:rPr>
        <mc:AlternateContent>
          <mc:Choice Requires="wps">
            <w:drawing>
              <wp:anchor distT="0" distB="0" distL="114300" distR="114300" simplePos="0" relativeHeight="251709952" behindDoc="0" locked="0" layoutInCell="1" allowOverlap="1" wp14:anchorId="64BF1466" wp14:editId="117E72F6">
                <wp:simplePos x="0" y="0"/>
                <wp:positionH relativeFrom="column">
                  <wp:posOffset>-139700</wp:posOffset>
                </wp:positionH>
                <wp:positionV relativeFrom="paragraph">
                  <wp:posOffset>71120</wp:posOffset>
                </wp:positionV>
                <wp:extent cx="1986915" cy="2145665"/>
                <wp:effectExtent l="0" t="0" r="0" b="6985"/>
                <wp:wrapNone/>
                <wp:docPr id="8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915" cy="2145665"/>
                        </a:xfrm>
                        <a:prstGeom prst="rect">
                          <a:avLst/>
                        </a:prstGeom>
                        <a:noFill/>
                        <a:ln w="6350">
                          <a:noFill/>
                        </a:ln>
                      </wps:spPr>
                      <wps:txbx>
                        <w:txbxContent>
                          <w:p w14:paraId="420CA8BE" w14:textId="77777777" w:rsidR="0008026D" w:rsidRDefault="0008026D" w:rsidP="00AE0E48">
                            <w:pPr>
                              <w:snapToGrid w:val="0"/>
                              <w:jc w:val="center"/>
                              <w:rPr>
                                <w:rFonts w:hint="default"/>
                                <w:noProof/>
                              </w:rPr>
                            </w:pPr>
                            <w:r w:rsidRPr="00435008">
                              <w:rPr>
                                <w:noProof/>
                              </w:rPr>
                              <w:drawing>
                                <wp:inline distT="0" distB="0" distL="0" distR="0" wp14:anchorId="504EC4F9" wp14:editId="78E75620">
                                  <wp:extent cx="1028700" cy="1476375"/>
                                  <wp:effectExtent l="0" t="0" r="0" b="9525"/>
                                  <wp:docPr id="2051" name="図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476375"/>
                                          </a:xfrm>
                                          <a:prstGeom prst="rect">
                                            <a:avLst/>
                                          </a:prstGeom>
                                          <a:noFill/>
                                          <a:ln>
                                            <a:noFill/>
                                          </a:ln>
                                        </pic:spPr>
                                      </pic:pic>
                                    </a:graphicData>
                                  </a:graphic>
                                </wp:inline>
                              </w:drawing>
                            </w:r>
                          </w:p>
                          <w:p w14:paraId="7AB25098" w14:textId="77777777" w:rsidR="0008026D"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「マレーバクが夢を食べている所」</w:t>
                            </w:r>
                          </w:p>
                          <w:p w14:paraId="25CAD3AD" w14:textId="77777777" w:rsidR="0008026D"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奥野誠也</w:t>
                            </w:r>
                          </w:p>
                          <w:p w14:paraId="71276272" w14:textId="77777777" w:rsidR="0008026D" w:rsidRPr="009221BC"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(㈱ジェイグループホールディングス)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BF1466" id="テキスト ボックス 10" o:spid="_x0000_s1052" type="#_x0000_t202" style="position:absolute;margin-left:-11pt;margin-top:5.6pt;width:156.45pt;height:168.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" filled="f" stroked="f" strokeweight=".5pt">
                <v:textbox>
                  <w:txbxContent>
                    <w:p w14:paraId="420CA8BE" w14:textId="77777777" w:rsidR="0008026D" w:rsidRDefault="0008026D" w:rsidP="00AE0E48">
                      <w:pPr>
                        <w:snapToGrid w:val="0"/>
                        <w:jc w:val="center"/>
                        <w:rPr>
                          <w:rFonts w:hint="default"/>
                          <w:noProof/>
                        </w:rPr>
                      </w:pPr>
                      <w:r w:rsidRPr="00435008">
                        <w:rPr>
                          <w:noProof/>
                        </w:rPr>
                        <w:drawing>
                          <wp:inline distT="0" distB="0" distL="0" distR="0" wp14:anchorId="504EC4F9" wp14:editId="78E75620">
                            <wp:extent cx="1028700" cy="1476375"/>
                            <wp:effectExtent l="0" t="0" r="0" b="9525"/>
                            <wp:docPr id="2051" name="図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476375"/>
                                    </a:xfrm>
                                    <a:prstGeom prst="rect">
                                      <a:avLst/>
                                    </a:prstGeom>
                                    <a:noFill/>
                                    <a:ln>
                                      <a:noFill/>
                                    </a:ln>
                                  </pic:spPr>
                                </pic:pic>
                              </a:graphicData>
                            </a:graphic>
                          </wp:inline>
                        </w:drawing>
                      </w:r>
                    </w:p>
                    <w:p w14:paraId="7AB25098" w14:textId="77777777" w:rsidR="0008026D"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「マレーバクが夢を食べている所」</w:t>
                      </w:r>
                    </w:p>
                    <w:p w14:paraId="25CAD3AD" w14:textId="77777777" w:rsidR="0008026D"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奥野誠也</w:t>
                      </w:r>
                    </w:p>
                    <w:p w14:paraId="71276272" w14:textId="77777777" w:rsidR="0008026D" w:rsidRPr="009221BC" w:rsidRDefault="0008026D" w:rsidP="00AE0E48">
                      <w:pPr>
                        <w:snapToGrid w:val="0"/>
                        <w:spacing w:line="200" w:lineRule="exact"/>
                        <w:jc w:val="center"/>
                        <w:rPr>
                          <w:rFonts w:ascii="HGPｺﾞｼｯｸM" w:eastAsia="HGPｺﾞｼｯｸM" w:hint="default"/>
                          <w:sz w:val="18"/>
                          <w:szCs w:val="18"/>
                        </w:rPr>
                      </w:pPr>
                      <w:r>
                        <w:rPr>
                          <w:rFonts w:ascii="HGPｺﾞｼｯｸM" w:eastAsia="HGPｺﾞｼｯｸM"/>
                          <w:sz w:val="18"/>
                          <w:szCs w:val="18"/>
                        </w:rPr>
                        <w:t>(㈱ジェイグループホールディングス)</w:t>
                      </w:r>
                    </w:p>
                  </w:txbxContent>
                </v:textbox>
              </v:shape>
            </w:pict>
          </mc:Fallback>
        </mc:AlternateContent>
      </w:r>
    </w:p>
    <w:p w14:paraId="70902849" w14:textId="77777777" w:rsidR="00435008" w:rsidRDefault="00435008" w:rsidP="001619C2">
      <w:pPr>
        <w:widowControl/>
        <w:overflowPunct/>
        <w:jc w:val="left"/>
        <w:textAlignment w:val="auto"/>
        <w:rPr>
          <w:rFonts w:ascii="ＭＳ 明朝" w:eastAsia="ＭＳ 明朝" w:hAnsi="ＭＳ 明朝" w:hint="default"/>
          <w:color w:val="auto"/>
          <w:szCs w:val="24"/>
        </w:rPr>
      </w:pPr>
      <w:r>
        <w:rPr>
          <w:rFonts w:ascii="ＭＳ 明朝" w:eastAsia="ＭＳ 明朝" w:hAnsi="ＭＳ 明朝" w:hint="default"/>
          <w:color w:val="auto"/>
          <w:szCs w:val="24"/>
        </w:rPr>
        <w:br w:type="page"/>
      </w:r>
    </w:p>
    <w:tbl>
      <w:tblPr>
        <w:tblStyle w:val="af7"/>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AE0E48" w:rsidRPr="00226FCF" w14:paraId="5131583B" w14:textId="77777777" w:rsidTr="00E44FA3">
        <w:tc>
          <w:tcPr>
            <w:tcW w:w="9628" w:type="dxa"/>
            <w:shd w:val="clear" w:color="auto" w:fill="D9D9D9" w:themeFill="background1" w:themeFillShade="D9"/>
          </w:tcPr>
          <w:p w14:paraId="65667EA4" w14:textId="77777777" w:rsidR="00A6148B" w:rsidRDefault="00F52ED6" w:rsidP="00A6148B">
            <w:pPr>
              <w:spacing w:line="0" w:lineRule="atLeast"/>
              <w:rPr>
                <w:rFonts w:ascii="HGPｺﾞｼｯｸE" w:eastAsia="HGPｺﾞｼｯｸE" w:hAnsi="HGPｺﾞｼｯｸE" w:hint="default"/>
              </w:rPr>
            </w:pPr>
            <w:r w:rsidRPr="00226FCF">
              <w:rPr>
                <w:rFonts w:ascii="HGPｺﾞｼｯｸE" w:eastAsia="HGPｺﾞｼｯｸE" w:hAnsi="HGPｺﾞｼｯｸE"/>
              </w:rPr>
              <w:lastRenderedPageBreak/>
              <w:t>第６章　障害福祉サービス等及び障害児通所支援等の提供体制の確保に係る目標</w:t>
            </w:r>
          </w:p>
          <w:p w14:paraId="281538D0" w14:textId="77777777" w:rsidR="00AE0E48" w:rsidRPr="00226FCF" w:rsidRDefault="00A6148B" w:rsidP="00176AEC">
            <w:pPr>
              <w:spacing w:line="0" w:lineRule="atLeast"/>
              <w:ind w:leftChars="2554" w:left="5861"/>
              <w:rPr>
                <w:rFonts w:ascii="HGPｺﾞｼｯｸE" w:eastAsia="HGPｺﾞｼｯｸE" w:hAnsi="HGPｺﾞｼｯｸE" w:hint="default"/>
              </w:rPr>
            </w:pPr>
            <w:r>
              <w:rPr>
                <w:rFonts w:ascii="HGPｺﾞｼｯｸE" w:eastAsia="HGPｺﾞｼｯｸE" w:hAnsi="HGPｺﾞｼｯｸE"/>
              </w:rPr>
              <w:t xml:space="preserve">　【障害福祉</w:t>
            </w:r>
            <w:r w:rsidRPr="00A6148B">
              <w:rPr>
                <w:rFonts w:ascii="HGPｺﾞｼｯｸE" w:eastAsia="HGPｺﾞｼｯｸE" w:hAnsi="HGPｺﾞｼｯｸE"/>
              </w:rPr>
              <w:t>計画として位置</w:t>
            </w:r>
            <w:r>
              <w:rPr>
                <w:rFonts w:ascii="HGPｺﾞｼｯｸE" w:eastAsia="HGPｺﾞｼｯｸE" w:hAnsi="HGPｺﾞｼｯｸE"/>
              </w:rPr>
              <w:t>づ</w:t>
            </w:r>
            <w:r w:rsidRPr="00A6148B">
              <w:rPr>
                <w:rFonts w:ascii="HGPｺﾞｼｯｸE" w:eastAsia="HGPｺﾞｼｯｸE" w:hAnsi="HGPｺﾞｼｯｸE"/>
              </w:rPr>
              <w:t>け】</w:t>
            </w:r>
          </w:p>
        </w:tc>
      </w:tr>
    </w:tbl>
    <w:p w14:paraId="6D12B303" w14:textId="77777777" w:rsidR="00435008" w:rsidRDefault="00435008" w:rsidP="001619C2">
      <w:pPr>
        <w:rPr>
          <w:rFonts w:ascii="ＭＳ 明朝" w:eastAsia="ＭＳ 明朝" w:hAnsi="ＭＳ 明朝" w:hint="default"/>
          <w:color w:val="auto"/>
          <w:szCs w:val="24"/>
        </w:rPr>
      </w:pP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52B6" w:rsidRPr="00F35C63" w14:paraId="696FE89E" w14:textId="77777777" w:rsidTr="007B7891">
        <w:tc>
          <w:tcPr>
            <w:tcW w:w="9628" w:type="dxa"/>
          </w:tcPr>
          <w:p w14:paraId="016A634B" w14:textId="77777777" w:rsidR="009B52B6" w:rsidRPr="00F35C63" w:rsidRDefault="009B52B6" w:rsidP="007B7891">
            <w:pPr>
              <w:spacing w:line="300" w:lineRule="auto"/>
              <w:rPr>
                <w:rFonts w:hAnsi="ＭＳ ゴシック" w:hint="default"/>
                <w:color w:val="auto"/>
                <w:szCs w:val="24"/>
              </w:rPr>
            </w:pPr>
            <w:r w:rsidRPr="009B52B6">
              <w:rPr>
                <w:rFonts w:hAnsi="ＭＳ ゴシック"/>
                <w:color w:val="auto"/>
                <w:szCs w:val="24"/>
              </w:rPr>
              <w:t>１　福祉施設の入所者の地域生活への移行</w:t>
            </w:r>
          </w:p>
        </w:tc>
      </w:tr>
    </w:tbl>
    <w:p w14:paraId="053BF455" w14:textId="77777777" w:rsidR="00F52ED6" w:rsidRPr="00F52ED6" w:rsidRDefault="00E44FA3"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18144" behindDoc="0" locked="0" layoutInCell="1" allowOverlap="1" wp14:anchorId="3B0CFC0B" wp14:editId="7C2E0011">
                <wp:simplePos x="0" y="0"/>
                <wp:positionH relativeFrom="column">
                  <wp:posOffset>3175</wp:posOffset>
                </wp:positionH>
                <wp:positionV relativeFrom="paragraph">
                  <wp:posOffset>154305</wp:posOffset>
                </wp:positionV>
                <wp:extent cx="1373505" cy="287655"/>
                <wp:effectExtent l="0" t="0" r="17145" b="17145"/>
                <wp:wrapNone/>
                <wp:docPr id="25" name="角丸四角形 25"/>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72D29076" w14:textId="77777777" w:rsidR="0008026D" w:rsidRDefault="0008026D" w:rsidP="00F52ED6">
                            <w:pPr>
                              <w:spacing w:line="240" w:lineRule="exact"/>
                              <w:jc w:val="center"/>
                              <w:rPr>
                                <w:rFonts w:hint="default"/>
                              </w:rPr>
                            </w:pPr>
                            <w: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CFC0B" id="角丸四角形 25" o:spid="_x0000_s1053" style="position:absolute;left:0;text-align:left;margin-left:.25pt;margin-top:12.15pt;width:108.15pt;height:22.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" fillcolor="#fbe5d6" strokecolor="windowText" strokeweight=".5pt">
                <v:stroke joinstyle="miter"/>
                <v:textbox>
                  <w:txbxContent>
                    <w:p w14:paraId="72D29076" w14:textId="77777777" w:rsidR="0008026D" w:rsidRDefault="0008026D" w:rsidP="00F52ED6">
                      <w:pPr>
                        <w:spacing w:line="240" w:lineRule="exact"/>
                        <w:jc w:val="center"/>
                        <w:rPr>
                          <w:rFonts w:hint="default"/>
                        </w:rPr>
                      </w:pPr>
                      <w:r>
                        <w:t>目標</w:t>
                      </w:r>
                    </w:p>
                  </w:txbxContent>
                </v:textbox>
              </v:roundrect>
            </w:pict>
          </mc:Fallback>
        </mc:AlternateContent>
      </w:r>
    </w:p>
    <w:p w14:paraId="68191447" w14:textId="77777777" w:rsidR="00F52ED6" w:rsidRDefault="00F52ED6" w:rsidP="001619C2">
      <w:pPr>
        <w:rPr>
          <w:rFonts w:ascii="ＭＳ 明朝" w:eastAsia="ＭＳ 明朝" w:hAnsi="ＭＳ 明朝" w:hint="default"/>
          <w:color w:val="auto"/>
          <w:szCs w:val="24"/>
        </w:rPr>
      </w:pPr>
    </w:p>
    <w:p w14:paraId="252BD8DD" w14:textId="77777777" w:rsidR="00E44FA3" w:rsidRPr="00B6492C" w:rsidRDefault="00F52ED6" w:rsidP="001619C2">
      <w:pPr>
        <w:ind w:leftChars="100" w:left="458" w:hangingChars="100" w:hanging="229"/>
        <w:rPr>
          <w:rFonts w:hAnsi="ＭＳ ゴシック" w:hint="default"/>
          <w:color w:val="auto"/>
          <w:szCs w:val="24"/>
        </w:rPr>
      </w:pPr>
      <w:r w:rsidRPr="00B6492C">
        <w:rPr>
          <w:rFonts w:hAnsi="ＭＳ ゴシック"/>
          <w:color w:val="auto"/>
          <w:szCs w:val="24"/>
        </w:rPr>
        <w:t xml:space="preserve">①　</w:t>
      </w:r>
      <w:r w:rsidR="00E44FA3" w:rsidRPr="00B6492C">
        <w:rPr>
          <w:rFonts w:hAnsi="ＭＳ ゴシック"/>
          <w:color w:val="auto"/>
          <w:szCs w:val="24"/>
        </w:rPr>
        <w:t>地域生活移行者数の増加</w:t>
      </w:r>
    </w:p>
    <w:p w14:paraId="1E2B4D6F" w14:textId="77777777" w:rsidR="00E44FA3" w:rsidRPr="0008026D" w:rsidRDefault="00403634"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2019年度末から2023年度末における地域生活移行者数を142人とする。</w:t>
      </w:r>
    </w:p>
    <w:p w14:paraId="7E46692C" w14:textId="77777777" w:rsidR="00E44FA3" w:rsidRPr="00B6492C" w:rsidRDefault="00E44FA3" w:rsidP="001619C2">
      <w:pPr>
        <w:ind w:leftChars="100" w:left="458" w:hangingChars="100" w:hanging="229"/>
        <w:rPr>
          <w:rFonts w:hAnsi="ＭＳ ゴシック" w:hint="default"/>
          <w:color w:val="auto"/>
          <w:szCs w:val="24"/>
        </w:rPr>
      </w:pPr>
      <w:r w:rsidRPr="00B6492C">
        <w:rPr>
          <w:rFonts w:hAnsi="ＭＳ ゴシック"/>
          <w:color w:val="auto"/>
          <w:szCs w:val="24"/>
        </w:rPr>
        <w:t>②　施設入所者数の削減</w:t>
      </w:r>
    </w:p>
    <w:p w14:paraId="6E3DB29F" w14:textId="77777777" w:rsidR="00F52ED6" w:rsidRPr="0008026D" w:rsidRDefault="00403634"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2023年度末までの施設入所者削減数を61人とする。</w:t>
      </w:r>
    </w:p>
    <w:p w14:paraId="4FFA5E7E" w14:textId="77777777" w:rsidR="00F52ED6" w:rsidRPr="00F52ED6" w:rsidRDefault="00F52ED6"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20192" behindDoc="0" locked="0" layoutInCell="1" allowOverlap="1" wp14:anchorId="0BC596B9" wp14:editId="3633E524">
                <wp:simplePos x="0" y="0"/>
                <wp:positionH relativeFrom="column">
                  <wp:posOffset>3175</wp:posOffset>
                </wp:positionH>
                <wp:positionV relativeFrom="paragraph">
                  <wp:posOffset>152400</wp:posOffset>
                </wp:positionV>
                <wp:extent cx="1373505" cy="287655"/>
                <wp:effectExtent l="0" t="0" r="17145" b="17145"/>
                <wp:wrapNone/>
                <wp:docPr id="28" name="角丸四角形 28"/>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0A687A30" w14:textId="77777777" w:rsidR="0008026D" w:rsidRDefault="0008026D" w:rsidP="00F52ED6">
                            <w:pPr>
                              <w:spacing w:line="240" w:lineRule="exact"/>
                              <w:jc w:val="center"/>
                              <w:rPr>
                                <w:rFonts w:hint="default"/>
                              </w:rPr>
                            </w:pPr>
                            <w:r w:rsidRPr="00F52ED6">
                              <w:t>計画期間の取組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596B9" id="角丸四角形 28" o:spid="_x0000_s1054" style="position:absolute;left:0;text-align:left;margin-left:.25pt;margin-top:12pt;width:108.15pt;height:22.6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" fillcolor="#fbe5d6" strokecolor="windowText" strokeweight=".5pt">
                <v:stroke joinstyle="miter"/>
                <v:textbox>
                  <w:txbxContent>
                    <w:p w14:paraId="0A687A30" w14:textId="77777777" w:rsidR="0008026D" w:rsidRDefault="0008026D" w:rsidP="00F52ED6">
                      <w:pPr>
                        <w:spacing w:line="240" w:lineRule="exact"/>
                        <w:jc w:val="center"/>
                        <w:rPr>
                          <w:rFonts w:hint="default"/>
                        </w:rPr>
                      </w:pPr>
                      <w:r w:rsidRPr="00F52ED6">
                        <w:t>計画期間の取組</w:t>
                      </w:r>
                    </w:p>
                  </w:txbxContent>
                </v:textbox>
              </v:roundrect>
            </w:pict>
          </mc:Fallback>
        </mc:AlternateContent>
      </w:r>
    </w:p>
    <w:p w14:paraId="5307F4CB" w14:textId="77777777" w:rsidR="00F52ED6" w:rsidRPr="00F52ED6" w:rsidRDefault="00F52ED6" w:rsidP="001619C2">
      <w:pPr>
        <w:rPr>
          <w:rFonts w:ascii="ＭＳ 明朝" w:eastAsia="ＭＳ 明朝" w:hAnsi="ＭＳ 明朝" w:hint="default"/>
          <w:color w:val="auto"/>
          <w:szCs w:val="24"/>
        </w:rPr>
      </w:pPr>
    </w:p>
    <w:p w14:paraId="7346F499" w14:textId="77777777" w:rsidR="00F52ED6" w:rsidRPr="0008026D" w:rsidRDefault="00F52ED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住まいの確保</w:t>
      </w:r>
      <w:r w:rsidR="00B51417"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イ　日中活動の場の確保</w:t>
      </w:r>
    </w:p>
    <w:p w14:paraId="04227E28" w14:textId="77777777" w:rsidR="00F52ED6" w:rsidRPr="0008026D" w:rsidRDefault="00F52ED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ウ　相談支援体制の充実</w:t>
      </w:r>
      <w:r w:rsidR="00B51417"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エ　経済的な自立支援</w:t>
      </w:r>
    </w:p>
    <w:p w14:paraId="3A4E7FA6" w14:textId="77777777" w:rsidR="00F52ED6" w:rsidRPr="0008026D" w:rsidRDefault="00F52ED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オ　地域における理解の促進</w:t>
      </w:r>
      <w:r w:rsidR="00B51417"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カ　地域生活を体験する機会の提供</w:t>
      </w:r>
    </w:p>
    <w:p w14:paraId="7083E934" w14:textId="77777777" w:rsidR="00033921" w:rsidRPr="0008026D" w:rsidRDefault="00F52ED6"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キ　施設における支援の充実</w:t>
      </w:r>
    </w:p>
    <w:p w14:paraId="0F96714C" w14:textId="77777777" w:rsidR="00F52ED6" w:rsidRDefault="00F52ED6" w:rsidP="001619C2">
      <w:pPr>
        <w:rPr>
          <w:rFonts w:ascii="ＭＳ 明朝" w:eastAsia="ＭＳ 明朝" w:hAnsi="ＭＳ 明朝" w:hint="default"/>
          <w:color w:val="auto"/>
          <w:szCs w:val="24"/>
        </w:rPr>
      </w:pPr>
    </w:p>
    <w:p w14:paraId="19851866" w14:textId="77777777" w:rsidR="009B52B6" w:rsidRDefault="009B52B6" w:rsidP="001619C2">
      <w:pPr>
        <w:rPr>
          <w:rFonts w:ascii="ＭＳ 明朝" w:eastAsia="ＭＳ 明朝" w:hAnsi="ＭＳ 明朝" w:hint="default"/>
          <w:color w:val="auto"/>
          <w:szCs w:val="24"/>
        </w:rPr>
      </w:pP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52B6" w:rsidRPr="00F35C63" w14:paraId="52839934" w14:textId="77777777" w:rsidTr="007B7891">
        <w:tc>
          <w:tcPr>
            <w:tcW w:w="9628" w:type="dxa"/>
          </w:tcPr>
          <w:p w14:paraId="2205C5D7" w14:textId="77777777" w:rsidR="009B52B6" w:rsidRPr="00F35C63" w:rsidRDefault="009B52B6" w:rsidP="007B7891">
            <w:pPr>
              <w:spacing w:line="300" w:lineRule="auto"/>
              <w:rPr>
                <w:rFonts w:hAnsi="ＭＳ ゴシック" w:hint="default"/>
                <w:color w:val="auto"/>
                <w:szCs w:val="24"/>
              </w:rPr>
            </w:pPr>
            <w:r w:rsidRPr="009B52B6">
              <w:rPr>
                <w:rFonts w:hAnsi="ＭＳ ゴシック"/>
                <w:color w:val="auto"/>
                <w:szCs w:val="24"/>
              </w:rPr>
              <w:t>２　精神障害にも対応した地域包括ケアシステムの構築</w:t>
            </w:r>
          </w:p>
        </w:tc>
      </w:tr>
    </w:tbl>
    <w:p w14:paraId="1D994067" w14:textId="77777777" w:rsidR="00F52ED6" w:rsidRPr="00F52ED6" w:rsidRDefault="00F52ED6"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22240" behindDoc="0" locked="0" layoutInCell="1" allowOverlap="1" wp14:anchorId="7FEA56D0" wp14:editId="5C11675E">
                <wp:simplePos x="0" y="0"/>
                <wp:positionH relativeFrom="column">
                  <wp:posOffset>3175</wp:posOffset>
                </wp:positionH>
                <wp:positionV relativeFrom="paragraph">
                  <wp:posOffset>151765</wp:posOffset>
                </wp:positionV>
                <wp:extent cx="1373505" cy="287655"/>
                <wp:effectExtent l="0" t="0" r="17145" b="17145"/>
                <wp:wrapNone/>
                <wp:docPr id="29" name="角丸四角形 29"/>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3C9FFB0C" w14:textId="77777777" w:rsidR="0008026D" w:rsidRDefault="0008026D" w:rsidP="00F52ED6">
                            <w:pPr>
                              <w:spacing w:line="240" w:lineRule="exact"/>
                              <w:jc w:val="center"/>
                              <w:rPr>
                                <w:rFonts w:hint="default"/>
                              </w:rPr>
                            </w:pPr>
                            <w: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A56D0" id="角丸四角形 29" o:spid="_x0000_s1055" style="position:absolute;left:0;text-align:left;margin-left:.25pt;margin-top:11.95pt;width:108.15pt;height:22.6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" fillcolor="#fbe5d6" strokecolor="windowText" strokeweight=".5pt">
                <v:stroke joinstyle="miter"/>
                <v:textbox>
                  <w:txbxContent>
                    <w:p w14:paraId="3C9FFB0C" w14:textId="77777777" w:rsidR="0008026D" w:rsidRDefault="0008026D" w:rsidP="00F52ED6">
                      <w:pPr>
                        <w:spacing w:line="240" w:lineRule="exact"/>
                        <w:jc w:val="center"/>
                        <w:rPr>
                          <w:rFonts w:hint="default"/>
                        </w:rPr>
                      </w:pPr>
                      <w:r>
                        <w:t>目標</w:t>
                      </w:r>
                    </w:p>
                  </w:txbxContent>
                </v:textbox>
              </v:roundrect>
            </w:pict>
          </mc:Fallback>
        </mc:AlternateContent>
      </w:r>
    </w:p>
    <w:p w14:paraId="1B486119" w14:textId="77777777" w:rsidR="00F52ED6" w:rsidRDefault="00F52ED6" w:rsidP="001619C2">
      <w:pPr>
        <w:rPr>
          <w:rFonts w:ascii="ＭＳ 明朝" w:eastAsia="ＭＳ 明朝" w:hAnsi="ＭＳ 明朝" w:hint="default"/>
          <w:color w:val="auto"/>
          <w:szCs w:val="24"/>
        </w:rPr>
      </w:pPr>
    </w:p>
    <w:p w14:paraId="42C1BFF8" w14:textId="77777777" w:rsidR="00B51417" w:rsidRPr="00B6492C" w:rsidRDefault="00F52ED6" w:rsidP="001619C2">
      <w:pPr>
        <w:ind w:leftChars="100" w:left="458" w:hangingChars="100" w:hanging="229"/>
        <w:rPr>
          <w:rFonts w:hAnsi="ＭＳ ゴシック" w:hint="default"/>
          <w:color w:val="auto"/>
          <w:szCs w:val="24"/>
        </w:rPr>
      </w:pPr>
      <w:r w:rsidRPr="00B6492C">
        <w:rPr>
          <w:rFonts w:hAnsi="ＭＳ ゴシック"/>
          <w:color w:val="auto"/>
          <w:szCs w:val="24"/>
        </w:rPr>
        <w:t>①</w:t>
      </w:r>
      <w:r w:rsidR="00B51417" w:rsidRPr="00B6492C">
        <w:rPr>
          <w:rFonts w:hAnsi="ＭＳ ゴシック"/>
          <w:color w:val="auto"/>
          <w:szCs w:val="24"/>
        </w:rPr>
        <w:t xml:space="preserve">　地域における平均生活日数の増加</w:t>
      </w:r>
    </w:p>
    <w:p w14:paraId="1DEE564D" w14:textId="77777777" w:rsidR="00B51417" w:rsidRPr="0008026D" w:rsidRDefault="00B51417"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2023年度における精神障害者の精神病床からの退院後１年以内の地域における生活日数の平均を316日以上とする。</w:t>
      </w:r>
    </w:p>
    <w:p w14:paraId="5B718D34" w14:textId="77777777" w:rsidR="00B51417" w:rsidRPr="00B6492C" w:rsidRDefault="00B51417" w:rsidP="001619C2">
      <w:pPr>
        <w:ind w:leftChars="100" w:left="458" w:hangingChars="100" w:hanging="229"/>
        <w:rPr>
          <w:rFonts w:hAnsi="ＭＳ ゴシック" w:hint="default"/>
          <w:color w:val="auto"/>
          <w:szCs w:val="24"/>
        </w:rPr>
      </w:pPr>
      <w:r w:rsidRPr="00B6492C">
        <w:rPr>
          <w:rFonts w:hAnsi="ＭＳ ゴシック"/>
          <w:color w:val="auto"/>
          <w:szCs w:val="24"/>
        </w:rPr>
        <w:t>②　精神病床における１年以上長期入院患者数の減少</w:t>
      </w:r>
    </w:p>
    <w:p w14:paraId="2E42FDCD" w14:textId="77777777" w:rsidR="00B51417" w:rsidRPr="0008026D" w:rsidRDefault="00B51417"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2023年度末の精神病床における65歳以上の１年以上長期入院患者数、65歳未満の１年以上長期入院患者数を次のとおりとする。</w:t>
      </w:r>
    </w:p>
    <w:p w14:paraId="5B0F6941" w14:textId="77777777" w:rsidR="00B51417" w:rsidRPr="0008026D" w:rsidRDefault="00B51417" w:rsidP="001619C2">
      <w:pPr>
        <w:ind w:leftChars="400" w:left="918"/>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精神病床における慢性期入院需要</w:t>
      </w:r>
    </w:p>
    <w:p w14:paraId="7945BCE6" w14:textId="77777777" w:rsidR="00B51417" w:rsidRPr="0008026D" w:rsidRDefault="00B6492C" w:rsidP="001619C2">
      <w:pPr>
        <w:ind w:leftChars="300" w:left="917"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hint="default"/>
          <w:color w:val="auto"/>
          <w:szCs w:val="24"/>
        </w:rPr>
        <w:t xml:space="preserve">(1) </w:t>
      </w:r>
      <w:r w:rsidR="00B51417" w:rsidRPr="0008026D">
        <w:rPr>
          <w:rFonts w:ascii="BIZ UD明朝 Medium" w:eastAsia="BIZ UD明朝 Medium" w:hAnsi="BIZ UD明朝 Medium"/>
          <w:color w:val="auto"/>
          <w:szCs w:val="24"/>
        </w:rPr>
        <w:t xml:space="preserve">65歳以上患者数　2,349人　　</w:t>
      </w:r>
      <w:r w:rsidRPr="0008026D">
        <w:rPr>
          <w:rFonts w:ascii="BIZ UD明朝 Medium" w:eastAsia="BIZ UD明朝 Medium" w:hAnsi="BIZ UD明朝 Medium"/>
          <w:color w:val="auto"/>
          <w:szCs w:val="24"/>
        </w:rPr>
        <w:t xml:space="preserve">　</w:t>
      </w:r>
      <w:r w:rsidR="00B51417"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hint="default"/>
          <w:color w:val="auto"/>
          <w:szCs w:val="24"/>
        </w:rPr>
        <w:t xml:space="preserve">(2) </w:t>
      </w:r>
      <w:r w:rsidR="00B51417" w:rsidRPr="0008026D">
        <w:rPr>
          <w:rFonts w:ascii="BIZ UD明朝 Medium" w:eastAsia="BIZ UD明朝 Medium" w:hAnsi="BIZ UD明朝 Medium"/>
          <w:color w:val="auto"/>
          <w:szCs w:val="24"/>
        </w:rPr>
        <w:t>65歳未満患者数　2,549人</w:t>
      </w:r>
    </w:p>
    <w:p w14:paraId="036CBF0A" w14:textId="77777777" w:rsidR="00B51417" w:rsidRPr="00B6492C" w:rsidRDefault="00B51417" w:rsidP="001619C2">
      <w:pPr>
        <w:ind w:leftChars="100" w:left="458" w:hangingChars="100" w:hanging="229"/>
        <w:rPr>
          <w:rFonts w:hAnsi="ＭＳ ゴシック" w:hint="default"/>
          <w:color w:val="auto"/>
          <w:szCs w:val="24"/>
        </w:rPr>
      </w:pPr>
      <w:r w:rsidRPr="00B6492C">
        <w:rPr>
          <w:rFonts w:hAnsi="ＭＳ ゴシック"/>
          <w:color w:val="auto"/>
          <w:szCs w:val="24"/>
        </w:rPr>
        <w:t>③　精神病床における早期退院率の上昇</w:t>
      </w:r>
    </w:p>
    <w:p w14:paraId="7DE9A34B" w14:textId="77777777" w:rsidR="007840C1" w:rsidRPr="0008026D" w:rsidRDefault="007840C1"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2023年度における精神病床の早期退院率を次のとおりとする。</w:t>
      </w:r>
    </w:p>
    <w:p w14:paraId="072A6B16" w14:textId="77777777" w:rsidR="007840C1" w:rsidRPr="0008026D" w:rsidRDefault="00B6492C" w:rsidP="001619C2">
      <w:pPr>
        <w:ind w:leftChars="300" w:left="917"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hint="default"/>
          <w:color w:val="auto"/>
          <w:szCs w:val="24"/>
        </w:rPr>
        <w:t xml:space="preserve">(1) </w:t>
      </w:r>
      <w:r w:rsidR="007840C1" w:rsidRPr="0008026D">
        <w:rPr>
          <w:rFonts w:ascii="BIZ UD明朝 Medium" w:eastAsia="BIZ UD明朝 Medium" w:hAnsi="BIZ UD明朝 Medium"/>
          <w:color w:val="auto"/>
          <w:szCs w:val="24"/>
        </w:rPr>
        <w:t>入院後３か月時点の退院率：69％</w:t>
      </w:r>
      <w:r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hint="default"/>
          <w:color w:val="auto"/>
          <w:szCs w:val="24"/>
        </w:rPr>
        <w:t xml:space="preserve">(2) </w:t>
      </w:r>
      <w:r w:rsidR="007840C1" w:rsidRPr="0008026D">
        <w:rPr>
          <w:rFonts w:ascii="BIZ UD明朝 Medium" w:eastAsia="BIZ UD明朝 Medium" w:hAnsi="BIZ UD明朝 Medium"/>
          <w:color w:val="auto"/>
          <w:szCs w:val="24"/>
        </w:rPr>
        <w:t>入院後６か月時点の退院率：86％</w:t>
      </w:r>
    </w:p>
    <w:p w14:paraId="015AE1C5" w14:textId="77777777" w:rsidR="007840C1" w:rsidRPr="0008026D" w:rsidRDefault="00B6492C" w:rsidP="001619C2">
      <w:pPr>
        <w:ind w:leftChars="300" w:left="917"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hint="default"/>
          <w:color w:val="auto"/>
          <w:szCs w:val="24"/>
        </w:rPr>
        <w:t xml:space="preserve">(3) </w:t>
      </w:r>
      <w:r w:rsidR="007840C1" w:rsidRPr="0008026D">
        <w:rPr>
          <w:rFonts w:ascii="BIZ UD明朝 Medium" w:eastAsia="BIZ UD明朝 Medium" w:hAnsi="BIZ UD明朝 Medium"/>
          <w:color w:val="auto"/>
          <w:szCs w:val="24"/>
        </w:rPr>
        <w:t>入院後１年時点の退院率　：92％</w:t>
      </w:r>
    </w:p>
    <w:p w14:paraId="1693ED94" w14:textId="77777777" w:rsidR="00F52ED6" w:rsidRPr="00F52ED6" w:rsidRDefault="00B51417"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23264" behindDoc="0" locked="0" layoutInCell="1" allowOverlap="1" wp14:anchorId="22B75A17" wp14:editId="6F07EF22">
                <wp:simplePos x="0" y="0"/>
                <wp:positionH relativeFrom="column">
                  <wp:posOffset>3175</wp:posOffset>
                </wp:positionH>
                <wp:positionV relativeFrom="paragraph">
                  <wp:posOffset>147320</wp:posOffset>
                </wp:positionV>
                <wp:extent cx="1373505" cy="287655"/>
                <wp:effectExtent l="0" t="0" r="17145" b="17145"/>
                <wp:wrapNone/>
                <wp:docPr id="30" name="角丸四角形 30"/>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1566492E" w14:textId="77777777" w:rsidR="0008026D" w:rsidRDefault="0008026D" w:rsidP="00F52ED6">
                            <w:pPr>
                              <w:spacing w:line="240" w:lineRule="exact"/>
                              <w:jc w:val="center"/>
                              <w:rPr>
                                <w:rFonts w:hint="default"/>
                              </w:rPr>
                            </w:pPr>
                            <w:r w:rsidRPr="00F52ED6">
                              <w:t>計画期間の取組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75A17" id="角丸四角形 30" o:spid="_x0000_s1056" style="position:absolute;left:0;text-align:left;margin-left:.25pt;margin-top:11.6pt;width:108.15pt;height:22.6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" fillcolor="#fbe5d6" strokecolor="windowText" strokeweight=".5pt">
                <v:stroke joinstyle="miter"/>
                <v:textbox>
                  <w:txbxContent>
                    <w:p w14:paraId="1566492E" w14:textId="77777777" w:rsidR="0008026D" w:rsidRDefault="0008026D" w:rsidP="00F52ED6">
                      <w:pPr>
                        <w:spacing w:line="240" w:lineRule="exact"/>
                        <w:jc w:val="center"/>
                        <w:rPr>
                          <w:rFonts w:hint="default"/>
                        </w:rPr>
                      </w:pPr>
                      <w:r w:rsidRPr="00F52ED6">
                        <w:t>計画期間の取組</w:t>
                      </w:r>
                    </w:p>
                  </w:txbxContent>
                </v:textbox>
              </v:roundrect>
            </w:pict>
          </mc:Fallback>
        </mc:AlternateContent>
      </w:r>
    </w:p>
    <w:p w14:paraId="440E0448" w14:textId="77777777" w:rsidR="00F52ED6" w:rsidRPr="00F52ED6" w:rsidRDefault="00F52ED6" w:rsidP="001619C2">
      <w:pPr>
        <w:rPr>
          <w:rFonts w:ascii="ＭＳ 明朝" w:eastAsia="ＭＳ 明朝" w:hAnsi="ＭＳ 明朝" w:hint="default"/>
          <w:color w:val="auto"/>
          <w:szCs w:val="24"/>
        </w:rPr>
      </w:pPr>
    </w:p>
    <w:p w14:paraId="68C7285D" w14:textId="77777777"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精神障害にも対応した地域包括ケアシステムの構築の推進</w:t>
      </w:r>
    </w:p>
    <w:p w14:paraId="3B647704" w14:textId="77777777"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地域生活への移行に向けた支援</w:t>
      </w:r>
      <w:r w:rsidR="00B51417"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ウ　地域生活支援</w:t>
      </w:r>
    </w:p>
    <w:p w14:paraId="18369844" w14:textId="77777777"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エ　住まいの確保</w:t>
      </w:r>
      <w:r w:rsidR="00B51417"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オ　日中活動の場の確保</w:t>
      </w:r>
    </w:p>
    <w:p w14:paraId="017C2AF2" w14:textId="77777777" w:rsidR="00F52ED6"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カ　地域における理解の促進</w:t>
      </w: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52B6" w:rsidRPr="00F35C63" w14:paraId="69961F73" w14:textId="77777777" w:rsidTr="007B7891">
        <w:tc>
          <w:tcPr>
            <w:tcW w:w="9628" w:type="dxa"/>
          </w:tcPr>
          <w:p w14:paraId="138828E9" w14:textId="77777777" w:rsidR="009B52B6" w:rsidRPr="00F35C63" w:rsidRDefault="009B52B6" w:rsidP="007B7891">
            <w:pPr>
              <w:spacing w:line="300" w:lineRule="auto"/>
              <w:rPr>
                <w:rFonts w:hAnsi="ＭＳ ゴシック" w:hint="default"/>
                <w:color w:val="auto"/>
                <w:szCs w:val="24"/>
              </w:rPr>
            </w:pPr>
            <w:r w:rsidRPr="009B52B6">
              <w:rPr>
                <w:rFonts w:hAnsi="ＭＳ ゴシック"/>
                <w:color w:val="auto"/>
                <w:szCs w:val="24"/>
              </w:rPr>
              <w:lastRenderedPageBreak/>
              <w:t>３　地域生活支援拠点等が有する機能の充実</w:t>
            </w:r>
          </w:p>
        </w:tc>
      </w:tr>
    </w:tbl>
    <w:p w14:paraId="3F417BF2" w14:textId="77777777" w:rsidR="007840C1" w:rsidRPr="00F52ED6" w:rsidRDefault="00B51417"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25312" behindDoc="0" locked="0" layoutInCell="1" allowOverlap="1" wp14:anchorId="1E6DCFD5" wp14:editId="75CAE82E">
                <wp:simplePos x="0" y="0"/>
                <wp:positionH relativeFrom="column">
                  <wp:posOffset>3175</wp:posOffset>
                </wp:positionH>
                <wp:positionV relativeFrom="paragraph">
                  <wp:posOffset>157480</wp:posOffset>
                </wp:positionV>
                <wp:extent cx="1373505" cy="287655"/>
                <wp:effectExtent l="0" t="0" r="17145" b="17145"/>
                <wp:wrapNone/>
                <wp:docPr id="31" name="角丸四角形 31"/>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2180B16A" w14:textId="77777777" w:rsidR="0008026D" w:rsidRDefault="0008026D" w:rsidP="007840C1">
                            <w:pPr>
                              <w:spacing w:line="240" w:lineRule="exact"/>
                              <w:jc w:val="center"/>
                              <w:rPr>
                                <w:rFonts w:hint="default"/>
                              </w:rPr>
                            </w:pPr>
                            <w: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DCFD5" id="角丸四角形 31" o:spid="_x0000_s1057" style="position:absolute;left:0;text-align:left;margin-left:.25pt;margin-top:12.4pt;width:108.15pt;height:22.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" fillcolor="#fbe5d6" strokecolor="windowText" strokeweight=".5pt">
                <v:stroke joinstyle="miter"/>
                <v:textbox>
                  <w:txbxContent>
                    <w:p w14:paraId="2180B16A" w14:textId="77777777" w:rsidR="0008026D" w:rsidRDefault="0008026D" w:rsidP="007840C1">
                      <w:pPr>
                        <w:spacing w:line="240" w:lineRule="exact"/>
                        <w:jc w:val="center"/>
                        <w:rPr>
                          <w:rFonts w:hint="default"/>
                        </w:rPr>
                      </w:pPr>
                      <w:r>
                        <w:t>目標</w:t>
                      </w:r>
                    </w:p>
                  </w:txbxContent>
                </v:textbox>
              </v:roundrect>
            </w:pict>
          </mc:Fallback>
        </mc:AlternateContent>
      </w:r>
    </w:p>
    <w:p w14:paraId="4E3CCA21" w14:textId="77777777" w:rsidR="007840C1" w:rsidRDefault="007840C1" w:rsidP="001619C2">
      <w:pPr>
        <w:rPr>
          <w:rFonts w:ascii="ＭＳ 明朝" w:eastAsia="ＭＳ 明朝" w:hAnsi="ＭＳ 明朝" w:hint="default"/>
          <w:color w:val="auto"/>
          <w:szCs w:val="24"/>
        </w:rPr>
      </w:pPr>
    </w:p>
    <w:p w14:paraId="0D233E51" w14:textId="77777777" w:rsidR="00B51417" w:rsidRPr="00B6492C" w:rsidRDefault="007840C1" w:rsidP="001619C2">
      <w:pPr>
        <w:ind w:leftChars="100" w:left="458" w:hangingChars="100" w:hanging="229"/>
        <w:rPr>
          <w:rFonts w:hAnsi="ＭＳ ゴシック" w:hint="default"/>
          <w:color w:val="auto"/>
          <w:szCs w:val="24"/>
        </w:rPr>
      </w:pPr>
      <w:r w:rsidRPr="00B6492C">
        <w:rPr>
          <w:rFonts w:hAnsi="ＭＳ ゴシック"/>
          <w:color w:val="auto"/>
          <w:szCs w:val="24"/>
        </w:rPr>
        <w:t xml:space="preserve">①　</w:t>
      </w:r>
      <w:r w:rsidR="00B51417" w:rsidRPr="00B6492C">
        <w:rPr>
          <w:rFonts w:hAnsi="ＭＳ ゴシック"/>
          <w:color w:val="auto"/>
          <w:szCs w:val="24"/>
        </w:rPr>
        <w:t>地域生活支援拠点等の確保</w:t>
      </w:r>
    </w:p>
    <w:p w14:paraId="1C1A533D" w14:textId="77777777" w:rsidR="00B51417" w:rsidRPr="0008026D" w:rsidRDefault="00B51417"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2023年度末までに各市町村又は各圏域において、地域生活支援拠点等を少なくとも１つ確保する。</w:t>
      </w:r>
    </w:p>
    <w:p w14:paraId="38F80C46" w14:textId="77777777" w:rsidR="00B51417" w:rsidRPr="00B6492C" w:rsidRDefault="00B51417" w:rsidP="001619C2">
      <w:pPr>
        <w:ind w:leftChars="100" w:left="458" w:hangingChars="100" w:hanging="229"/>
        <w:rPr>
          <w:rFonts w:hAnsi="ＭＳ ゴシック" w:hint="default"/>
          <w:color w:val="auto"/>
          <w:szCs w:val="24"/>
        </w:rPr>
      </w:pPr>
      <w:r w:rsidRPr="00B6492C">
        <w:rPr>
          <w:rFonts w:hAnsi="ＭＳ ゴシック"/>
          <w:color w:val="auto"/>
          <w:szCs w:val="24"/>
        </w:rPr>
        <w:t>②　地域生活支援拠点等の運用状況の検証等</w:t>
      </w:r>
    </w:p>
    <w:p w14:paraId="1EFBAD5A" w14:textId="77777777" w:rsidR="007840C1" w:rsidRPr="0008026D" w:rsidRDefault="007840C1"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各市町村又は各圏域において、地域生活支援拠点等の機能の充実のため、年１回以上運用状況を検証及び検討する。</w:t>
      </w:r>
    </w:p>
    <w:p w14:paraId="383619F5" w14:textId="77777777" w:rsidR="007840C1" w:rsidRPr="00F52ED6" w:rsidRDefault="007840C1"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26336" behindDoc="0" locked="0" layoutInCell="1" allowOverlap="1" wp14:anchorId="043A29B2" wp14:editId="465E443E">
                <wp:simplePos x="0" y="0"/>
                <wp:positionH relativeFrom="column">
                  <wp:posOffset>3175</wp:posOffset>
                </wp:positionH>
                <wp:positionV relativeFrom="paragraph">
                  <wp:posOffset>161925</wp:posOffset>
                </wp:positionV>
                <wp:extent cx="1373505" cy="287655"/>
                <wp:effectExtent l="0" t="0" r="17145" b="17145"/>
                <wp:wrapNone/>
                <wp:docPr id="32" name="角丸四角形 32"/>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14AC753A" w14:textId="77777777" w:rsidR="0008026D" w:rsidRDefault="0008026D" w:rsidP="007840C1">
                            <w:pPr>
                              <w:spacing w:line="240" w:lineRule="exact"/>
                              <w:jc w:val="center"/>
                              <w:rPr>
                                <w:rFonts w:hint="default"/>
                              </w:rPr>
                            </w:pPr>
                            <w:r w:rsidRPr="00F52ED6">
                              <w:t>計画期間の取組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3A29B2" id="角丸四角形 32" o:spid="_x0000_s1058" style="position:absolute;left:0;text-align:left;margin-left:.25pt;margin-top:12.75pt;width:108.15pt;height:22.6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" fillcolor="#fbe5d6" strokecolor="windowText" strokeweight=".5pt">
                <v:stroke joinstyle="miter"/>
                <v:textbox>
                  <w:txbxContent>
                    <w:p w14:paraId="14AC753A" w14:textId="77777777" w:rsidR="0008026D" w:rsidRDefault="0008026D" w:rsidP="007840C1">
                      <w:pPr>
                        <w:spacing w:line="240" w:lineRule="exact"/>
                        <w:jc w:val="center"/>
                        <w:rPr>
                          <w:rFonts w:hint="default"/>
                        </w:rPr>
                      </w:pPr>
                      <w:r w:rsidRPr="00F52ED6">
                        <w:t>計画期間の取組</w:t>
                      </w:r>
                    </w:p>
                  </w:txbxContent>
                </v:textbox>
              </v:roundrect>
            </w:pict>
          </mc:Fallback>
        </mc:AlternateContent>
      </w:r>
    </w:p>
    <w:p w14:paraId="0E8E91B1" w14:textId="77777777" w:rsidR="007840C1" w:rsidRPr="00F52ED6" w:rsidRDefault="007840C1" w:rsidP="001619C2">
      <w:pPr>
        <w:rPr>
          <w:rFonts w:ascii="ＭＳ 明朝" w:eastAsia="ＭＳ 明朝" w:hAnsi="ＭＳ 明朝" w:hint="default"/>
          <w:color w:val="auto"/>
          <w:szCs w:val="24"/>
        </w:rPr>
      </w:pPr>
    </w:p>
    <w:p w14:paraId="0E77E3EF" w14:textId="77777777" w:rsidR="00DC412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地域生活支援拠点等の確保</w:t>
      </w:r>
    </w:p>
    <w:p w14:paraId="286FF6E2" w14:textId="77777777"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情報収集・情報提供による市町村支援</w:t>
      </w:r>
    </w:p>
    <w:p w14:paraId="6A5EF246" w14:textId="77777777" w:rsidR="00EB23F3" w:rsidRDefault="00EB23F3" w:rsidP="001619C2">
      <w:pPr>
        <w:pStyle w:val="30"/>
        <w:spacing w:before="0" w:after="0"/>
        <w:ind w:left="0"/>
        <w:rPr>
          <w:rFonts w:ascii="ＭＳ 明朝" w:eastAsia="ＭＳ 明朝" w:hAnsi="ＭＳ 明朝" w:hint="default"/>
          <w:color w:val="auto"/>
          <w:sz w:val="24"/>
          <w:szCs w:val="24"/>
        </w:rPr>
      </w:pPr>
    </w:p>
    <w:p w14:paraId="57814DC8" w14:textId="77777777" w:rsidR="009B52B6" w:rsidRDefault="009B52B6" w:rsidP="001619C2">
      <w:pPr>
        <w:pStyle w:val="30"/>
        <w:spacing w:before="0" w:after="0"/>
        <w:ind w:left="0"/>
        <w:rPr>
          <w:rFonts w:ascii="ＭＳ 明朝" w:eastAsia="ＭＳ 明朝" w:hAnsi="ＭＳ 明朝" w:hint="default"/>
          <w:color w:val="auto"/>
          <w:sz w:val="24"/>
          <w:szCs w:val="24"/>
        </w:rPr>
      </w:pP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52B6" w:rsidRPr="00F35C63" w14:paraId="72EAD0CA" w14:textId="77777777" w:rsidTr="007B7891">
        <w:tc>
          <w:tcPr>
            <w:tcW w:w="9628" w:type="dxa"/>
          </w:tcPr>
          <w:p w14:paraId="1691D025" w14:textId="77777777" w:rsidR="009B52B6" w:rsidRPr="00F35C63" w:rsidRDefault="009B52B6" w:rsidP="007B7891">
            <w:pPr>
              <w:spacing w:line="300" w:lineRule="auto"/>
              <w:rPr>
                <w:rFonts w:hAnsi="ＭＳ ゴシック" w:hint="default"/>
                <w:color w:val="auto"/>
                <w:szCs w:val="24"/>
              </w:rPr>
            </w:pPr>
            <w:r w:rsidRPr="009B52B6">
              <w:rPr>
                <w:rFonts w:hAnsi="ＭＳ ゴシック"/>
                <w:color w:val="auto"/>
                <w:szCs w:val="24"/>
              </w:rPr>
              <w:t>４　福祉施設から一般就労への移行等</w:t>
            </w:r>
          </w:p>
        </w:tc>
      </w:tr>
    </w:tbl>
    <w:p w14:paraId="3558BBD0" w14:textId="77777777" w:rsidR="007840C1" w:rsidRPr="00F52ED6" w:rsidRDefault="00B51417"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28384" behindDoc="0" locked="0" layoutInCell="1" allowOverlap="1" wp14:anchorId="296CC94E" wp14:editId="4D737373">
                <wp:simplePos x="0" y="0"/>
                <wp:positionH relativeFrom="column">
                  <wp:posOffset>3175</wp:posOffset>
                </wp:positionH>
                <wp:positionV relativeFrom="paragraph">
                  <wp:posOffset>156210</wp:posOffset>
                </wp:positionV>
                <wp:extent cx="1373505" cy="287655"/>
                <wp:effectExtent l="0" t="0" r="17145" b="17145"/>
                <wp:wrapNone/>
                <wp:docPr id="34" name="角丸四角形 34"/>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79CF8346" w14:textId="77777777" w:rsidR="0008026D" w:rsidRDefault="0008026D" w:rsidP="007840C1">
                            <w:pPr>
                              <w:spacing w:line="240" w:lineRule="exact"/>
                              <w:jc w:val="center"/>
                              <w:rPr>
                                <w:rFonts w:hint="default"/>
                              </w:rPr>
                            </w:pPr>
                            <w: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CC94E" id="角丸四角形 34" o:spid="_x0000_s1059" style="position:absolute;left:0;text-align:left;margin-left:.25pt;margin-top:12.3pt;width:108.15pt;height:22.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" fillcolor="#fbe5d6" strokecolor="windowText" strokeweight=".5pt">
                <v:stroke joinstyle="miter"/>
                <v:textbox>
                  <w:txbxContent>
                    <w:p w14:paraId="79CF8346" w14:textId="77777777" w:rsidR="0008026D" w:rsidRDefault="0008026D" w:rsidP="007840C1">
                      <w:pPr>
                        <w:spacing w:line="240" w:lineRule="exact"/>
                        <w:jc w:val="center"/>
                        <w:rPr>
                          <w:rFonts w:hint="default"/>
                        </w:rPr>
                      </w:pPr>
                      <w:r>
                        <w:t>目標</w:t>
                      </w:r>
                    </w:p>
                  </w:txbxContent>
                </v:textbox>
              </v:roundrect>
            </w:pict>
          </mc:Fallback>
        </mc:AlternateContent>
      </w:r>
    </w:p>
    <w:p w14:paraId="2829D9BB" w14:textId="77777777" w:rsidR="007840C1" w:rsidRDefault="007840C1" w:rsidP="001619C2">
      <w:pPr>
        <w:rPr>
          <w:rFonts w:ascii="ＭＳ 明朝" w:eastAsia="ＭＳ 明朝" w:hAnsi="ＭＳ 明朝" w:hint="default"/>
          <w:color w:val="auto"/>
          <w:szCs w:val="24"/>
        </w:rPr>
      </w:pPr>
    </w:p>
    <w:p w14:paraId="68929321" w14:textId="77777777" w:rsidR="00B51417" w:rsidRPr="00B6492C" w:rsidRDefault="007840C1" w:rsidP="001619C2">
      <w:pPr>
        <w:ind w:leftChars="100" w:left="458" w:hangingChars="100" w:hanging="229"/>
        <w:rPr>
          <w:rFonts w:hAnsi="ＭＳ ゴシック" w:hint="default"/>
          <w:color w:val="auto"/>
          <w:szCs w:val="24"/>
        </w:rPr>
      </w:pPr>
      <w:r w:rsidRPr="00B6492C">
        <w:rPr>
          <w:rFonts w:hAnsi="ＭＳ ゴシック"/>
          <w:color w:val="auto"/>
          <w:szCs w:val="24"/>
        </w:rPr>
        <w:t xml:space="preserve">①　</w:t>
      </w:r>
      <w:r w:rsidR="00B51417" w:rsidRPr="00B6492C">
        <w:rPr>
          <w:rFonts w:hAnsi="ＭＳ ゴシック"/>
          <w:color w:val="auto"/>
          <w:szCs w:val="24"/>
        </w:rPr>
        <w:t>福祉施設利用者の年間一般就労移行者数の増加</w:t>
      </w:r>
    </w:p>
    <w:p w14:paraId="5A233BAB" w14:textId="77777777" w:rsidR="00B51417" w:rsidRPr="0008026D" w:rsidRDefault="00B51417"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2023年度における年間一般就労移行者数を1,736人とする。</w:t>
      </w:r>
    </w:p>
    <w:p w14:paraId="14B4F16E" w14:textId="77777777" w:rsidR="00B51417" w:rsidRPr="0008026D" w:rsidRDefault="00B51417" w:rsidP="001619C2">
      <w:pPr>
        <w:ind w:leftChars="400" w:left="1147"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就労移行支援事業所：1,269人</w:t>
      </w:r>
      <w:r w:rsidR="00B6492C"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就労継続支援Ａ型事業所：213人</w:t>
      </w:r>
    </w:p>
    <w:p w14:paraId="7C9EC86C" w14:textId="77777777" w:rsidR="00B51417" w:rsidRPr="0008026D" w:rsidRDefault="00B51417" w:rsidP="001619C2">
      <w:pPr>
        <w:ind w:leftChars="400" w:left="1147"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就労継続支援Ｂ型事業所：155人</w:t>
      </w:r>
      <w:r w:rsidR="00B6492C" w:rsidRPr="0008026D">
        <w:rPr>
          <w:rFonts w:ascii="BIZ UD明朝 Medium" w:eastAsia="BIZ UD明朝 Medium" w:hAnsi="BIZ UD明朝 Medium"/>
          <w:color w:val="auto"/>
          <w:szCs w:val="24"/>
        </w:rPr>
        <w:t xml:space="preserve">　　</w:t>
      </w:r>
      <w:r w:rsidRPr="0008026D">
        <w:rPr>
          <w:rFonts w:ascii="BIZ UD明朝 Medium" w:eastAsia="BIZ UD明朝 Medium" w:hAnsi="BIZ UD明朝 Medium"/>
          <w:color w:val="auto"/>
          <w:szCs w:val="24"/>
        </w:rPr>
        <w:t>その他：99人</w:t>
      </w:r>
    </w:p>
    <w:p w14:paraId="727BD1AA" w14:textId="77777777" w:rsidR="00B51417" w:rsidRPr="00B6492C" w:rsidRDefault="00B51417" w:rsidP="001619C2">
      <w:pPr>
        <w:ind w:leftChars="100" w:left="458" w:hangingChars="100" w:hanging="229"/>
        <w:rPr>
          <w:rFonts w:hAnsi="ＭＳ ゴシック" w:hint="default"/>
          <w:color w:val="auto"/>
          <w:szCs w:val="24"/>
        </w:rPr>
      </w:pPr>
      <w:r w:rsidRPr="00B6492C">
        <w:rPr>
          <w:rFonts w:hAnsi="ＭＳ ゴシック"/>
          <w:color w:val="auto"/>
          <w:szCs w:val="24"/>
        </w:rPr>
        <w:t>②　就労定着支援事業の利用者数の増加</w:t>
      </w:r>
    </w:p>
    <w:p w14:paraId="13275F78" w14:textId="77777777" w:rsidR="00B51417" w:rsidRPr="0008026D" w:rsidRDefault="00B51417"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2023年度における就労移行支援事業等を通じて一般就労に移行する者のうち、就労定着支援事業を利用する割合を７割とする。</w:t>
      </w:r>
    </w:p>
    <w:p w14:paraId="68864A0B" w14:textId="77777777" w:rsidR="00B51417" w:rsidRPr="00B6492C" w:rsidRDefault="00B51417" w:rsidP="001619C2">
      <w:pPr>
        <w:ind w:leftChars="100" w:left="458" w:hangingChars="100" w:hanging="229"/>
        <w:rPr>
          <w:rFonts w:hAnsi="ＭＳ ゴシック" w:hint="default"/>
          <w:color w:val="auto"/>
          <w:szCs w:val="24"/>
        </w:rPr>
      </w:pPr>
      <w:r w:rsidRPr="00B6492C">
        <w:rPr>
          <w:rFonts w:hAnsi="ＭＳ ゴシック"/>
          <w:color w:val="auto"/>
          <w:szCs w:val="24"/>
        </w:rPr>
        <w:t>③　就労定着支援事業所における就労定着率の向上</w:t>
      </w:r>
    </w:p>
    <w:p w14:paraId="02D384D5" w14:textId="77777777" w:rsidR="007840C1" w:rsidRPr="0008026D" w:rsidRDefault="007840C1"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2023年度末における就労定着支援事業所のうち、就労定着率８割以上を達成する事業所を全体の７割以上とする。</w:t>
      </w:r>
    </w:p>
    <w:p w14:paraId="079B8406" w14:textId="77777777" w:rsidR="007840C1" w:rsidRPr="00F52ED6" w:rsidRDefault="007840C1"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29408" behindDoc="0" locked="0" layoutInCell="1" allowOverlap="1" wp14:anchorId="6120F2DE" wp14:editId="481224A9">
                <wp:simplePos x="0" y="0"/>
                <wp:positionH relativeFrom="column">
                  <wp:posOffset>3175</wp:posOffset>
                </wp:positionH>
                <wp:positionV relativeFrom="paragraph">
                  <wp:posOffset>171450</wp:posOffset>
                </wp:positionV>
                <wp:extent cx="1373505" cy="287655"/>
                <wp:effectExtent l="0" t="0" r="17145" b="17145"/>
                <wp:wrapNone/>
                <wp:docPr id="35" name="角丸四角形 35"/>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04EBB080" w14:textId="77777777" w:rsidR="0008026D" w:rsidRDefault="0008026D" w:rsidP="007840C1">
                            <w:pPr>
                              <w:spacing w:line="240" w:lineRule="exact"/>
                              <w:jc w:val="center"/>
                              <w:rPr>
                                <w:rFonts w:hint="default"/>
                              </w:rPr>
                            </w:pPr>
                            <w:r w:rsidRPr="00F52ED6">
                              <w:t>計画期間の取組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0F2DE" id="角丸四角形 35" o:spid="_x0000_s1060" style="position:absolute;left:0;text-align:left;margin-left:.25pt;margin-top:13.5pt;width:108.15pt;height:22.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" fillcolor="#fbe5d6" strokecolor="windowText" strokeweight=".5pt">
                <v:stroke joinstyle="miter"/>
                <v:textbox>
                  <w:txbxContent>
                    <w:p w14:paraId="04EBB080" w14:textId="77777777" w:rsidR="0008026D" w:rsidRDefault="0008026D" w:rsidP="007840C1">
                      <w:pPr>
                        <w:spacing w:line="240" w:lineRule="exact"/>
                        <w:jc w:val="center"/>
                        <w:rPr>
                          <w:rFonts w:hint="default"/>
                        </w:rPr>
                      </w:pPr>
                      <w:r w:rsidRPr="00F52ED6">
                        <w:t>計画期間の取組</w:t>
                      </w:r>
                    </w:p>
                  </w:txbxContent>
                </v:textbox>
              </v:roundrect>
            </w:pict>
          </mc:Fallback>
        </mc:AlternateContent>
      </w:r>
    </w:p>
    <w:p w14:paraId="742486D6" w14:textId="77777777" w:rsidR="007840C1" w:rsidRPr="00F52ED6" w:rsidRDefault="007840C1" w:rsidP="001619C2">
      <w:pPr>
        <w:rPr>
          <w:rFonts w:ascii="ＭＳ 明朝" w:eastAsia="ＭＳ 明朝" w:hAnsi="ＭＳ 明朝" w:hint="default"/>
          <w:color w:val="auto"/>
          <w:szCs w:val="24"/>
        </w:rPr>
      </w:pPr>
    </w:p>
    <w:p w14:paraId="3855BA77" w14:textId="77777777"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一般就労に向けた福祉施設の取組に対する支援</w:t>
      </w:r>
    </w:p>
    <w:p w14:paraId="4BDF462A" w14:textId="77777777" w:rsidR="00DC412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就労定着支援事業等の質の向上</w:t>
      </w:r>
    </w:p>
    <w:p w14:paraId="4F93986B" w14:textId="77777777"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ウ　職業能力開発支援</w:t>
      </w:r>
    </w:p>
    <w:p w14:paraId="6C4B0E92" w14:textId="77777777" w:rsidR="00DC412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エ　企業等に対する働きかけ・支援</w:t>
      </w:r>
    </w:p>
    <w:p w14:paraId="167ADEBE" w14:textId="77777777"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オ　労働関係機関の就労支援策等の活用</w:t>
      </w:r>
    </w:p>
    <w:p w14:paraId="02BFE17D" w14:textId="77777777"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カ　一般就労へ移行することが困難な人に対する支援等</w:t>
      </w:r>
    </w:p>
    <w:p w14:paraId="163A304F" w14:textId="77777777" w:rsidR="007840C1" w:rsidRPr="0008026D" w:rsidRDefault="007840C1"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キ　特別支援学校におけるキャリア教育の推進</w:t>
      </w:r>
    </w:p>
    <w:p w14:paraId="515C0D82" w14:textId="77777777" w:rsidR="00B6492C" w:rsidRDefault="00B6492C" w:rsidP="001619C2">
      <w:pPr>
        <w:widowControl/>
        <w:overflowPunct/>
        <w:jc w:val="left"/>
        <w:textAlignment w:val="auto"/>
        <w:rPr>
          <w:rFonts w:ascii="ＭＳ 明朝" w:eastAsia="ＭＳ 明朝" w:hAnsi="ＭＳ 明朝" w:hint="default"/>
          <w:color w:val="auto"/>
          <w:szCs w:val="24"/>
        </w:rPr>
      </w:pPr>
      <w:r>
        <w:rPr>
          <w:rFonts w:ascii="ＭＳ 明朝" w:eastAsia="ＭＳ 明朝" w:hAnsi="ＭＳ 明朝" w:hint="default"/>
          <w:color w:val="auto"/>
          <w:szCs w:val="24"/>
        </w:rPr>
        <w:br w:type="page"/>
      </w: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52B6" w:rsidRPr="00F35C63" w14:paraId="4DBB634B" w14:textId="77777777" w:rsidTr="007B7891">
        <w:tc>
          <w:tcPr>
            <w:tcW w:w="9628" w:type="dxa"/>
          </w:tcPr>
          <w:p w14:paraId="537F17A8" w14:textId="77777777" w:rsidR="009B52B6" w:rsidRPr="00F35C63" w:rsidRDefault="009B52B6" w:rsidP="007B7891">
            <w:pPr>
              <w:spacing w:line="300" w:lineRule="auto"/>
              <w:rPr>
                <w:rFonts w:hAnsi="ＭＳ ゴシック" w:hint="default"/>
                <w:color w:val="auto"/>
                <w:szCs w:val="24"/>
              </w:rPr>
            </w:pPr>
            <w:r w:rsidRPr="009B52B6">
              <w:rPr>
                <w:rFonts w:hAnsi="ＭＳ ゴシック"/>
                <w:color w:val="auto"/>
                <w:szCs w:val="24"/>
              </w:rPr>
              <w:lastRenderedPageBreak/>
              <w:t>５　障害児支援の提供体制の整備等</w:t>
            </w:r>
            <w:r w:rsidR="00A6148B" w:rsidRPr="00A6148B">
              <w:rPr>
                <w:rFonts w:hAnsi="ＭＳ ゴシック"/>
                <w:color w:val="auto"/>
                <w:szCs w:val="24"/>
              </w:rPr>
              <w:t xml:space="preserve">　【障害</w:t>
            </w:r>
            <w:r w:rsidR="00A6148B">
              <w:rPr>
                <w:rFonts w:hAnsi="ＭＳ ゴシック"/>
                <w:color w:val="auto"/>
                <w:szCs w:val="24"/>
              </w:rPr>
              <w:t>児</w:t>
            </w:r>
            <w:r w:rsidR="00A6148B" w:rsidRPr="00A6148B">
              <w:rPr>
                <w:rFonts w:hAnsi="ＭＳ ゴシック"/>
                <w:color w:val="auto"/>
                <w:szCs w:val="24"/>
              </w:rPr>
              <w:t>福祉計画</w:t>
            </w:r>
            <w:r w:rsidR="00A6148B">
              <w:rPr>
                <w:rFonts w:hAnsi="ＭＳ ゴシック"/>
                <w:color w:val="auto"/>
                <w:szCs w:val="24"/>
              </w:rPr>
              <w:t>部分</w:t>
            </w:r>
            <w:r w:rsidR="00A6148B" w:rsidRPr="00A6148B">
              <w:rPr>
                <w:rFonts w:hAnsi="ＭＳ ゴシック"/>
                <w:color w:val="auto"/>
                <w:szCs w:val="24"/>
              </w:rPr>
              <w:t>】</w:t>
            </w:r>
          </w:p>
        </w:tc>
      </w:tr>
    </w:tbl>
    <w:p w14:paraId="28DD173A" w14:textId="77777777" w:rsidR="007840C1" w:rsidRPr="00F52ED6" w:rsidRDefault="007840C1"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31456" behindDoc="0" locked="0" layoutInCell="1" allowOverlap="1" wp14:anchorId="7B154474" wp14:editId="79F006E8">
                <wp:simplePos x="0" y="0"/>
                <wp:positionH relativeFrom="column">
                  <wp:posOffset>3809</wp:posOffset>
                </wp:positionH>
                <wp:positionV relativeFrom="paragraph">
                  <wp:posOffset>161290</wp:posOffset>
                </wp:positionV>
                <wp:extent cx="1373505" cy="287655"/>
                <wp:effectExtent l="0" t="0" r="17145" b="17145"/>
                <wp:wrapNone/>
                <wp:docPr id="36" name="角丸四角形 36"/>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5F27559F" w14:textId="77777777" w:rsidR="0008026D" w:rsidRDefault="0008026D" w:rsidP="007840C1">
                            <w:pPr>
                              <w:spacing w:line="240" w:lineRule="exact"/>
                              <w:jc w:val="center"/>
                              <w:rPr>
                                <w:rFonts w:hint="default"/>
                              </w:rPr>
                            </w:pPr>
                            <w: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54474" id="角丸四角形 36" o:spid="_x0000_s1061" style="position:absolute;left:0;text-align:left;margin-left:.3pt;margin-top:12.7pt;width:108.15pt;height:22.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" fillcolor="#fbe5d6" strokecolor="windowText" strokeweight=".5pt">
                <v:stroke joinstyle="miter"/>
                <v:textbox>
                  <w:txbxContent>
                    <w:p w14:paraId="5F27559F" w14:textId="77777777" w:rsidR="0008026D" w:rsidRDefault="0008026D" w:rsidP="007840C1">
                      <w:pPr>
                        <w:spacing w:line="240" w:lineRule="exact"/>
                        <w:jc w:val="center"/>
                        <w:rPr>
                          <w:rFonts w:hint="default"/>
                        </w:rPr>
                      </w:pPr>
                      <w:r>
                        <w:t>目標</w:t>
                      </w:r>
                    </w:p>
                  </w:txbxContent>
                </v:textbox>
              </v:roundrect>
            </w:pict>
          </mc:Fallback>
        </mc:AlternateContent>
      </w:r>
    </w:p>
    <w:p w14:paraId="44D0E3E3" w14:textId="77777777" w:rsidR="007840C1" w:rsidRDefault="007840C1" w:rsidP="001619C2">
      <w:pPr>
        <w:rPr>
          <w:rFonts w:ascii="ＭＳ 明朝" w:eastAsia="ＭＳ 明朝" w:hAnsi="ＭＳ 明朝" w:hint="default"/>
          <w:color w:val="auto"/>
          <w:szCs w:val="24"/>
        </w:rPr>
      </w:pPr>
    </w:p>
    <w:p w14:paraId="1CC350D0" w14:textId="77777777" w:rsidR="00B51417" w:rsidRPr="00B6492C" w:rsidRDefault="007840C1" w:rsidP="001619C2">
      <w:pPr>
        <w:ind w:leftChars="100" w:left="458" w:hangingChars="100" w:hanging="229"/>
        <w:rPr>
          <w:rFonts w:hAnsi="ＭＳ ゴシック" w:hint="default"/>
          <w:color w:val="auto"/>
          <w:szCs w:val="24"/>
        </w:rPr>
      </w:pPr>
      <w:r w:rsidRPr="00B6492C">
        <w:rPr>
          <w:rFonts w:hAnsi="ＭＳ ゴシック"/>
          <w:color w:val="auto"/>
          <w:szCs w:val="24"/>
        </w:rPr>
        <w:t xml:space="preserve">①　</w:t>
      </w:r>
      <w:r w:rsidR="00B51417" w:rsidRPr="00B6492C">
        <w:rPr>
          <w:rFonts w:hAnsi="ＭＳ ゴシック"/>
          <w:color w:val="auto"/>
          <w:szCs w:val="24"/>
        </w:rPr>
        <w:t>児童発達支援センターの設置及び保育所等訪問支援の充実</w:t>
      </w:r>
    </w:p>
    <w:p w14:paraId="0BFFEAC5" w14:textId="77777777" w:rsidR="00B51417" w:rsidRPr="0008026D" w:rsidRDefault="00B6492C" w:rsidP="001619C2">
      <w:pPr>
        <w:ind w:leftChars="200" w:left="68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hint="default"/>
          <w:color w:val="auto"/>
          <w:szCs w:val="24"/>
        </w:rPr>
        <w:t xml:space="preserve">(1) </w:t>
      </w:r>
      <w:r w:rsidR="00B51417" w:rsidRPr="0008026D">
        <w:rPr>
          <w:rFonts w:ascii="BIZ UD明朝 Medium" w:eastAsia="BIZ UD明朝 Medium" w:hAnsi="BIZ UD明朝 Medium"/>
          <w:color w:val="auto"/>
          <w:szCs w:val="24"/>
        </w:rPr>
        <w:t>2023年度末までに、児童発達支援センターを各市町村に少なくとも１か所以上設置する。</w:t>
      </w:r>
    </w:p>
    <w:p w14:paraId="73DE4BAC" w14:textId="77777777" w:rsidR="00B51417" w:rsidRPr="0008026D" w:rsidRDefault="00B51417" w:rsidP="001619C2">
      <w:pPr>
        <w:spacing w:line="0" w:lineRule="atLeast"/>
        <w:ind w:leftChars="300" w:left="887" w:hangingChars="100" w:hanging="199"/>
        <w:rPr>
          <w:rFonts w:ascii="BIZ UD明朝 Medium" w:eastAsia="BIZ UD明朝 Medium" w:hAnsi="BIZ UD明朝 Medium" w:hint="default"/>
          <w:color w:val="auto"/>
          <w:sz w:val="21"/>
          <w:szCs w:val="24"/>
        </w:rPr>
      </w:pPr>
      <w:r w:rsidRPr="0008026D">
        <w:rPr>
          <w:rFonts w:ascii="BIZ UD明朝 Medium" w:eastAsia="BIZ UD明朝 Medium" w:hAnsi="BIZ UD明朝 Medium"/>
          <w:color w:val="auto"/>
          <w:sz w:val="21"/>
          <w:szCs w:val="24"/>
        </w:rPr>
        <w:t>※　ただし、市町村単独での設置が困難な場合には、圏域での設置であっても差し支えないこととする。</w:t>
      </w:r>
    </w:p>
    <w:p w14:paraId="320A09F5" w14:textId="77777777" w:rsidR="00B51417" w:rsidRPr="0008026D" w:rsidRDefault="00B6492C" w:rsidP="001619C2">
      <w:pPr>
        <w:ind w:leftChars="200" w:left="68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hint="default"/>
          <w:color w:val="auto"/>
          <w:szCs w:val="24"/>
        </w:rPr>
        <w:t xml:space="preserve">(2) </w:t>
      </w:r>
      <w:r w:rsidR="00B51417" w:rsidRPr="0008026D">
        <w:rPr>
          <w:rFonts w:ascii="BIZ UD明朝 Medium" w:eastAsia="BIZ UD明朝 Medium" w:hAnsi="BIZ UD明朝 Medium"/>
          <w:color w:val="auto"/>
          <w:szCs w:val="24"/>
        </w:rPr>
        <w:t>2023年度末までに、全ての市町村において、保育所等訪問支援を利用できる体制を構築する。</w:t>
      </w:r>
    </w:p>
    <w:p w14:paraId="462CDB3D" w14:textId="77777777" w:rsidR="00B51417" w:rsidRPr="0008026D" w:rsidRDefault="00B51417" w:rsidP="001619C2">
      <w:pPr>
        <w:spacing w:line="0" w:lineRule="atLeast"/>
        <w:ind w:leftChars="200" w:left="858" w:hangingChars="200" w:hanging="399"/>
        <w:rPr>
          <w:rFonts w:ascii="BIZ UD明朝 Medium" w:eastAsia="BIZ UD明朝 Medium" w:hAnsi="BIZ UD明朝 Medium" w:hint="default"/>
          <w:color w:val="auto"/>
          <w:sz w:val="21"/>
          <w:szCs w:val="24"/>
        </w:rPr>
      </w:pPr>
      <w:r w:rsidRPr="0008026D">
        <w:rPr>
          <w:rFonts w:ascii="BIZ UD明朝 Medium" w:eastAsia="BIZ UD明朝 Medium" w:hAnsi="BIZ UD明朝 Medium"/>
          <w:color w:val="auto"/>
          <w:sz w:val="21"/>
          <w:szCs w:val="24"/>
        </w:rPr>
        <w:t>（注）目標は、全ての市町村でサービスを利用できる体制の構築であり、全ての市町村に当該事業所を確保するものではない。</w:t>
      </w:r>
    </w:p>
    <w:p w14:paraId="41E387D4" w14:textId="77777777" w:rsidR="00B51417" w:rsidRPr="00B6492C" w:rsidRDefault="00B51417" w:rsidP="001619C2">
      <w:pPr>
        <w:ind w:leftChars="100" w:left="458" w:hangingChars="100" w:hanging="229"/>
        <w:rPr>
          <w:rFonts w:hAnsi="ＭＳ ゴシック" w:hint="default"/>
          <w:color w:val="auto"/>
          <w:szCs w:val="24"/>
        </w:rPr>
      </w:pPr>
      <w:r w:rsidRPr="00B6492C">
        <w:rPr>
          <w:rFonts w:hAnsi="ＭＳ ゴシック"/>
          <w:color w:val="auto"/>
          <w:szCs w:val="24"/>
        </w:rPr>
        <w:t>②　難聴児支援のための中核的機能を有する体制の構築</w:t>
      </w:r>
    </w:p>
    <w:p w14:paraId="50DEB398" w14:textId="77777777" w:rsidR="00B51417" w:rsidRPr="0008026D" w:rsidRDefault="00B51417"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2023年度末までに、県において、児童発達支援センター、特別支援学校（聴覚障害）等の連携強化を図る等、難聴児支援のための中核的機能を有する体制を確保する。</w:t>
      </w:r>
    </w:p>
    <w:p w14:paraId="0A9CB76C" w14:textId="77777777" w:rsidR="00B51417" w:rsidRPr="00B6492C" w:rsidRDefault="00B51417" w:rsidP="001619C2">
      <w:pPr>
        <w:ind w:leftChars="100" w:left="458" w:hangingChars="100" w:hanging="229"/>
        <w:rPr>
          <w:rFonts w:hAnsi="ＭＳ ゴシック" w:hint="default"/>
          <w:color w:val="auto"/>
          <w:szCs w:val="24"/>
        </w:rPr>
      </w:pPr>
      <w:r w:rsidRPr="00B6492C">
        <w:rPr>
          <w:rFonts w:hAnsi="ＭＳ ゴシック"/>
          <w:color w:val="auto"/>
          <w:szCs w:val="24"/>
        </w:rPr>
        <w:t>③　主に重症心身障害児を支援する児童発達支援事業所及び放課後等デイサービス事業所の確保</w:t>
      </w:r>
    </w:p>
    <w:p w14:paraId="39355E9C" w14:textId="77777777" w:rsidR="00B51417" w:rsidRPr="0008026D" w:rsidRDefault="00B51417"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2023年度末までに、主に重症心身障害児を支援する児童発達支援事業所及び放課後等デイサービス事業所を各市町村に少なくとも１か所以上確保する。</w:t>
      </w:r>
    </w:p>
    <w:p w14:paraId="4F7B5F3D" w14:textId="77777777" w:rsidR="00B51417" w:rsidRPr="0008026D" w:rsidRDefault="00B51417" w:rsidP="001619C2">
      <w:pPr>
        <w:spacing w:line="0" w:lineRule="atLeast"/>
        <w:ind w:leftChars="300" w:left="887" w:hangingChars="100" w:hanging="199"/>
        <w:rPr>
          <w:rFonts w:ascii="BIZ UD明朝 Medium" w:eastAsia="BIZ UD明朝 Medium" w:hAnsi="BIZ UD明朝 Medium" w:hint="default"/>
          <w:color w:val="auto"/>
          <w:sz w:val="21"/>
          <w:szCs w:val="24"/>
        </w:rPr>
      </w:pPr>
      <w:r w:rsidRPr="0008026D">
        <w:rPr>
          <w:rFonts w:ascii="BIZ UD明朝 Medium" w:eastAsia="BIZ UD明朝 Medium" w:hAnsi="BIZ UD明朝 Medium"/>
          <w:color w:val="auto"/>
          <w:sz w:val="21"/>
          <w:szCs w:val="24"/>
        </w:rPr>
        <w:t>※　ただし、市町村単独での</w:t>
      </w:r>
      <w:r w:rsidR="00401767" w:rsidRPr="0008026D">
        <w:rPr>
          <w:rFonts w:ascii="BIZ UD明朝 Medium" w:eastAsia="BIZ UD明朝 Medium" w:hAnsi="BIZ UD明朝 Medium"/>
          <w:color w:val="auto"/>
          <w:sz w:val="21"/>
          <w:szCs w:val="24"/>
        </w:rPr>
        <w:t>確保</w:t>
      </w:r>
      <w:r w:rsidRPr="0008026D">
        <w:rPr>
          <w:rFonts w:ascii="BIZ UD明朝 Medium" w:eastAsia="BIZ UD明朝 Medium" w:hAnsi="BIZ UD明朝 Medium"/>
          <w:color w:val="auto"/>
          <w:sz w:val="21"/>
          <w:szCs w:val="24"/>
        </w:rPr>
        <w:t>が困難な場合には、圏域での確保であっても差し支えないこととする。</w:t>
      </w:r>
    </w:p>
    <w:p w14:paraId="4B017576" w14:textId="77777777" w:rsidR="00B51417" w:rsidRPr="00B6492C" w:rsidRDefault="00B51417" w:rsidP="001619C2">
      <w:pPr>
        <w:ind w:leftChars="100" w:left="458" w:hangingChars="100" w:hanging="229"/>
        <w:rPr>
          <w:rFonts w:hAnsi="ＭＳ ゴシック" w:hint="default"/>
          <w:color w:val="auto"/>
          <w:szCs w:val="24"/>
        </w:rPr>
      </w:pPr>
      <w:r w:rsidRPr="00B6492C">
        <w:rPr>
          <w:rFonts w:hAnsi="ＭＳ ゴシック"/>
          <w:color w:val="auto"/>
          <w:szCs w:val="24"/>
        </w:rPr>
        <w:t>④　医療的ケア児支援のための関係機関の協議の場の設置及びコーディネーターの配置</w:t>
      </w:r>
    </w:p>
    <w:p w14:paraId="12040297" w14:textId="77777777" w:rsidR="007840C1" w:rsidRPr="0008026D" w:rsidRDefault="007840C1"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2023年度末までに、県、各圏域及び各市町村において、医療的ケア児が適切な支援を受けられるように、保健、医療、障害福祉、保育、教育等の関係機関等が連携を図るための協議の場を設けるとともに、県及び各市町村において、医療的ケア児等に関するコーディネーターを配置する。</w:t>
      </w:r>
    </w:p>
    <w:p w14:paraId="3EE422B6" w14:textId="77777777" w:rsidR="007840C1" w:rsidRPr="0008026D" w:rsidRDefault="007840C1" w:rsidP="001619C2">
      <w:pPr>
        <w:spacing w:line="0" w:lineRule="atLeast"/>
        <w:ind w:leftChars="300" w:left="887" w:hangingChars="100" w:hanging="199"/>
        <w:rPr>
          <w:rFonts w:ascii="BIZ UD明朝 Medium" w:eastAsia="BIZ UD明朝 Medium" w:hAnsi="BIZ UD明朝 Medium" w:hint="default"/>
          <w:color w:val="auto"/>
          <w:sz w:val="21"/>
          <w:szCs w:val="24"/>
        </w:rPr>
      </w:pPr>
      <w:r w:rsidRPr="0008026D">
        <w:rPr>
          <w:rFonts w:ascii="BIZ UD明朝 Medium" w:eastAsia="BIZ UD明朝 Medium" w:hAnsi="BIZ UD明朝 Medium"/>
          <w:color w:val="auto"/>
          <w:sz w:val="21"/>
          <w:szCs w:val="24"/>
        </w:rPr>
        <w:t>※　ただし、市町村単独での</w:t>
      </w:r>
      <w:r w:rsidR="009C44F0" w:rsidRPr="0008026D">
        <w:rPr>
          <w:rFonts w:ascii="BIZ UD明朝 Medium" w:eastAsia="BIZ UD明朝 Medium" w:hAnsi="BIZ UD明朝 Medium"/>
          <w:color w:val="auto"/>
          <w:sz w:val="21"/>
          <w:szCs w:val="24"/>
        </w:rPr>
        <w:t>設置</w:t>
      </w:r>
      <w:r w:rsidRPr="0008026D">
        <w:rPr>
          <w:rFonts w:ascii="BIZ UD明朝 Medium" w:eastAsia="BIZ UD明朝 Medium" w:hAnsi="BIZ UD明朝 Medium"/>
          <w:color w:val="auto"/>
          <w:sz w:val="21"/>
          <w:szCs w:val="24"/>
        </w:rPr>
        <w:t>が困難な場合には、圏域での</w:t>
      </w:r>
      <w:r w:rsidR="009C44F0" w:rsidRPr="0008026D">
        <w:rPr>
          <w:rFonts w:ascii="BIZ UD明朝 Medium" w:eastAsia="BIZ UD明朝 Medium" w:hAnsi="BIZ UD明朝 Medium"/>
          <w:color w:val="auto"/>
          <w:sz w:val="21"/>
          <w:szCs w:val="24"/>
        </w:rPr>
        <w:t>設置</w:t>
      </w:r>
      <w:r w:rsidRPr="0008026D">
        <w:rPr>
          <w:rFonts w:ascii="BIZ UD明朝 Medium" w:eastAsia="BIZ UD明朝 Medium" w:hAnsi="BIZ UD明朝 Medium"/>
          <w:color w:val="auto"/>
          <w:sz w:val="21"/>
          <w:szCs w:val="24"/>
        </w:rPr>
        <w:t>であっても差し支えないこととする。</w:t>
      </w:r>
    </w:p>
    <w:p w14:paraId="51148160" w14:textId="77777777" w:rsidR="007840C1" w:rsidRPr="00F52ED6" w:rsidRDefault="00B51417"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32480" behindDoc="0" locked="0" layoutInCell="1" allowOverlap="1" wp14:anchorId="0845DA5C" wp14:editId="7AD6BA6F">
                <wp:simplePos x="0" y="0"/>
                <wp:positionH relativeFrom="column">
                  <wp:posOffset>3175</wp:posOffset>
                </wp:positionH>
                <wp:positionV relativeFrom="paragraph">
                  <wp:posOffset>156845</wp:posOffset>
                </wp:positionV>
                <wp:extent cx="1373505" cy="287655"/>
                <wp:effectExtent l="0" t="0" r="17145" b="17145"/>
                <wp:wrapNone/>
                <wp:docPr id="37" name="角丸四角形 37"/>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14545548" w14:textId="77777777" w:rsidR="0008026D" w:rsidRDefault="0008026D" w:rsidP="007840C1">
                            <w:pPr>
                              <w:spacing w:line="240" w:lineRule="exact"/>
                              <w:jc w:val="center"/>
                              <w:rPr>
                                <w:rFonts w:hint="default"/>
                              </w:rPr>
                            </w:pPr>
                            <w:r w:rsidRPr="00F52ED6">
                              <w:t>計画期間の取組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5DA5C" id="角丸四角形 37" o:spid="_x0000_s1062" style="position:absolute;left:0;text-align:left;margin-left:.25pt;margin-top:12.35pt;width:108.15pt;height:22.6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" fillcolor="#fbe5d6" strokecolor="windowText" strokeweight=".5pt">
                <v:stroke joinstyle="miter"/>
                <v:textbox>
                  <w:txbxContent>
                    <w:p w14:paraId="14545548" w14:textId="77777777" w:rsidR="0008026D" w:rsidRDefault="0008026D" w:rsidP="007840C1">
                      <w:pPr>
                        <w:spacing w:line="240" w:lineRule="exact"/>
                        <w:jc w:val="center"/>
                        <w:rPr>
                          <w:rFonts w:hint="default"/>
                        </w:rPr>
                      </w:pPr>
                      <w:r w:rsidRPr="00F52ED6">
                        <w:t>計画期間の取組</w:t>
                      </w:r>
                    </w:p>
                  </w:txbxContent>
                </v:textbox>
              </v:roundrect>
            </w:pict>
          </mc:Fallback>
        </mc:AlternateContent>
      </w:r>
    </w:p>
    <w:p w14:paraId="1AB410E0" w14:textId="77777777" w:rsidR="007840C1" w:rsidRPr="00F52ED6" w:rsidRDefault="007840C1" w:rsidP="001619C2">
      <w:pPr>
        <w:rPr>
          <w:rFonts w:ascii="ＭＳ 明朝" w:eastAsia="ＭＳ 明朝" w:hAnsi="ＭＳ 明朝" w:hint="default"/>
          <w:color w:val="auto"/>
          <w:szCs w:val="24"/>
        </w:rPr>
      </w:pPr>
    </w:p>
    <w:p w14:paraId="08F8226B" w14:textId="77777777" w:rsidR="00E44FA3"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児童発達支援センターを中心とした地域の支援体制の充実</w:t>
      </w:r>
    </w:p>
    <w:p w14:paraId="324D0976" w14:textId="77777777" w:rsidR="00E44FA3"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重症心身障害児や医療的ケア児に対する支援体制の構築</w:t>
      </w:r>
    </w:p>
    <w:p w14:paraId="5070BC3F" w14:textId="77777777" w:rsidR="00E44FA3"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ウ　経済的負担の軽減</w:t>
      </w:r>
    </w:p>
    <w:p w14:paraId="0FF2A890" w14:textId="77777777" w:rsidR="00E44FA3"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xml:space="preserve">エ　</w:t>
      </w:r>
      <w:r w:rsidR="00401767" w:rsidRPr="0008026D">
        <w:rPr>
          <w:rFonts w:ascii="BIZ UD明朝 Medium" w:eastAsia="BIZ UD明朝 Medium" w:hAnsi="BIZ UD明朝 Medium"/>
          <w:color w:val="auto"/>
          <w:szCs w:val="24"/>
        </w:rPr>
        <w:t>愛知県</w:t>
      </w:r>
      <w:r w:rsidRPr="0008026D">
        <w:rPr>
          <w:rFonts w:ascii="BIZ UD明朝 Medium" w:eastAsia="BIZ UD明朝 Medium" w:hAnsi="BIZ UD明朝 Medium"/>
          <w:color w:val="auto"/>
          <w:szCs w:val="24"/>
        </w:rPr>
        <w:t>医療療育総合センターを中心とした支援体制の充実</w:t>
      </w:r>
    </w:p>
    <w:p w14:paraId="6B395076" w14:textId="77777777" w:rsidR="007840C1"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オ　難聴児支援のための中核的機能を有する体制の確保</w:t>
      </w:r>
    </w:p>
    <w:p w14:paraId="10D0A8E5" w14:textId="77777777" w:rsidR="00B6492C" w:rsidRPr="0008026D" w:rsidRDefault="00B6492C" w:rsidP="001619C2">
      <w:pPr>
        <w:widowControl/>
        <w:overflowPunct/>
        <w:jc w:val="left"/>
        <w:textAlignment w:val="auto"/>
        <w:rPr>
          <w:rFonts w:ascii="BIZ UD明朝 Medium" w:eastAsia="BIZ UD明朝 Medium" w:hAnsi="BIZ UD明朝 Medium" w:hint="default"/>
          <w:color w:val="auto"/>
          <w:szCs w:val="24"/>
        </w:rPr>
      </w:pPr>
      <w:r w:rsidRPr="0008026D">
        <w:rPr>
          <w:rFonts w:ascii="BIZ UD明朝 Medium" w:eastAsia="BIZ UD明朝 Medium" w:hAnsi="BIZ UD明朝 Medium" w:hint="default"/>
          <w:color w:val="auto"/>
          <w:szCs w:val="24"/>
        </w:rPr>
        <w:br w:type="page"/>
      </w: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52B6" w:rsidRPr="00F35C63" w14:paraId="0DD14C3F" w14:textId="77777777" w:rsidTr="007B7891">
        <w:tc>
          <w:tcPr>
            <w:tcW w:w="9628" w:type="dxa"/>
          </w:tcPr>
          <w:p w14:paraId="2FEC0D91" w14:textId="77777777" w:rsidR="009B52B6" w:rsidRPr="00F35C63" w:rsidRDefault="009B52B6" w:rsidP="007B7891">
            <w:pPr>
              <w:spacing w:line="300" w:lineRule="auto"/>
              <w:rPr>
                <w:rFonts w:hAnsi="ＭＳ ゴシック" w:hint="default"/>
                <w:color w:val="auto"/>
                <w:szCs w:val="24"/>
              </w:rPr>
            </w:pPr>
            <w:r w:rsidRPr="009B52B6">
              <w:rPr>
                <w:rFonts w:hAnsi="ＭＳ ゴシック"/>
                <w:color w:val="auto"/>
                <w:szCs w:val="24"/>
              </w:rPr>
              <w:lastRenderedPageBreak/>
              <w:t>６　相談支援体制の充実・強化等</w:t>
            </w:r>
          </w:p>
        </w:tc>
      </w:tr>
    </w:tbl>
    <w:p w14:paraId="3166B4D3" w14:textId="77777777" w:rsidR="00E44FA3" w:rsidRPr="00F52ED6" w:rsidRDefault="00E44FA3"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34528" behindDoc="0" locked="0" layoutInCell="1" allowOverlap="1" wp14:anchorId="1ABB2B50" wp14:editId="197960A0">
                <wp:simplePos x="0" y="0"/>
                <wp:positionH relativeFrom="column">
                  <wp:posOffset>3809</wp:posOffset>
                </wp:positionH>
                <wp:positionV relativeFrom="paragraph">
                  <wp:posOffset>161290</wp:posOffset>
                </wp:positionV>
                <wp:extent cx="1373505" cy="287655"/>
                <wp:effectExtent l="0" t="0" r="17145" b="17145"/>
                <wp:wrapNone/>
                <wp:docPr id="38" name="角丸四角形 38"/>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175DC58D" w14:textId="77777777" w:rsidR="0008026D" w:rsidRDefault="0008026D" w:rsidP="00E44FA3">
                            <w:pPr>
                              <w:spacing w:line="240" w:lineRule="exact"/>
                              <w:jc w:val="center"/>
                              <w:rPr>
                                <w:rFonts w:hint="default"/>
                              </w:rPr>
                            </w:pPr>
                            <w: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B2B50" id="角丸四角形 38" o:spid="_x0000_s1063" style="position:absolute;left:0;text-align:left;margin-left:.3pt;margin-top:12.7pt;width:108.15pt;height:22.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" fillcolor="#fbe5d6" strokecolor="windowText" strokeweight=".5pt">
                <v:stroke joinstyle="miter"/>
                <v:textbox>
                  <w:txbxContent>
                    <w:p w14:paraId="175DC58D" w14:textId="77777777" w:rsidR="0008026D" w:rsidRDefault="0008026D" w:rsidP="00E44FA3">
                      <w:pPr>
                        <w:spacing w:line="240" w:lineRule="exact"/>
                        <w:jc w:val="center"/>
                        <w:rPr>
                          <w:rFonts w:hint="default"/>
                        </w:rPr>
                      </w:pPr>
                      <w:r>
                        <w:t>目標</w:t>
                      </w:r>
                    </w:p>
                  </w:txbxContent>
                </v:textbox>
              </v:roundrect>
            </w:pict>
          </mc:Fallback>
        </mc:AlternateContent>
      </w:r>
    </w:p>
    <w:p w14:paraId="4C33D55F" w14:textId="77777777" w:rsidR="00E44FA3" w:rsidRDefault="00E44FA3" w:rsidP="001619C2">
      <w:pPr>
        <w:rPr>
          <w:rFonts w:ascii="ＭＳ 明朝" w:eastAsia="ＭＳ 明朝" w:hAnsi="ＭＳ 明朝" w:hint="default"/>
          <w:color w:val="auto"/>
          <w:szCs w:val="24"/>
        </w:rPr>
      </w:pPr>
    </w:p>
    <w:p w14:paraId="7B8D8BBA" w14:textId="77777777" w:rsidR="00B51417"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xml:space="preserve">○　</w:t>
      </w:r>
      <w:r w:rsidR="00B51417" w:rsidRPr="0008026D">
        <w:rPr>
          <w:rFonts w:ascii="BIZ UD明朝 Medium" w:eastAsia="BIZ UD明朝 Medium" w:hAnsi="BIZ UD明朝 Medium"/>
          <w:color w:val="auto"/>
          <w:szCs w:val="24"/>
        </w:rPr>
        <w:t>相談支援体制の充実・強化等</w:t>
      </w:r>
    </w:p>
    <w:p w14:paraId="00366632" w14:textId="77777777" w:rsidR="00E44FA3" w:rsidRPr="0008026D" w:rsidRDefault="00E44FA3"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2023年度末までに、各市町村又は各圏域において、総合的・専門的な相談支援の実施及び地域の相談支援体制の強化を実施する体制を確保する。</w:t>
      </w:r>
    </w:p>
    <w:p w14:paraId="41FB36F3" w14:textId="77777777" w:rsidR="00E44FA3" w:rsidRPr="00F52ED6" w:rsidRDefault="00B51417"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35552" behindDoc="0" locked="0" layoutInCell="1" allowOverlap="1" wp14:anchorId="607C9551" wp14:editId="2679314C">
                <wp:simplePos x="0" y="0"/>
                <wp:positionH relativeFrom="column">
                  <wp:posOffset>3175</wp:posOffset>
                </wp:positionH>
                <wp:positionV relativeFrom="paragraph">
                  <wp:posOffset>165100</wp:posOffset>
                </wp:positionV>
                <wp:extent cx="1373505" cy="287655"/>
                <wp:effectExtent l="0" t="0" r="17145" b="17145"/>
                <wp:wrapNone/>
                <wp:docPr id="39" name="角丸四角形 39"/>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0964F36E" w14:textId="77777777" w:rsidR="0008026D" w:rsidRDefault="0008026D" w:rsidP="00E44FA3">
                            <w:pPr>
                              <w:spacing w:line="240" w:lineRule="exact"/>
                              <w:jc w:val="center"/>
                              <w:rPr>
                                <w:rFonts w:hint="default"/>
                              </w:rPr>
                            </w:pPr>
                            <w:r w:rsidRPr="00F52ED6">
                              <w:t>計画期間の取組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C9551" id="角丸四角形 39" o:spid="_x0000_s1064" style="position:absolute;left:0;text-align:left;margin-left:.25pt;margin-top:13pt;width:108.15pt;height:22.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" fillcolor="#fbe5d6" strokecolor="windowText" strokeweight=".5pt">
                <v:stroke joinstyle="miter"/>
                <v:textbox>
                  <w:txbxContent>
                    <w:p w14:paraId="0964F36E" w14:textId="77777777" w:rsidR="0008026D" w:rsidRDefault="0008026D" w:rsidP="00E44FA3">
                      <w:pPr>
                        <w:spacing w:line="240" w:lineRule="exact"/>
                        <w:jc w:val="center"/>
                        <w:rPr>
                          <w:rFonts w:hint="default"/>
                        </w:rPr>
                      </w:pPr>
                      <w:r w:rsidRPr="00F52ED6">
                        <w:t>計画期間の取組</w:t>
                      </w:r>
                    </w:p>
                  </w:txbxContent>
                </v:textbox>
              </v:roundrect>
            </w:pict>
          </mc:Fallback>
        </mc:AlternateContent>
      </w:r>
    </w:p>
    <w:p w14:paraId="5D77D740" w14:textId="77777777" w:rsidR="00E44FA3" w:rsidRPr="00F52ED6" w:rsidRDefault="00E44FA3" w:rsidP="001619C2">
      <w:pPr>
        <w:rPr>
          <w:rFonts w:ascii="ＭＳ 明朝" w:eastAsia="ＭＳ 明朝" w:hAnsi="ＭＳ 明朝" w:hint="default"/>
          <w:color w:val="auto"/>
          <w:szCs w:val="24"/>
        </w:rPr>
      </w:pPr>
    </w:p>
    <w:p w14:paraId="5989ABB5" w14:textId="77777777" w:rsidR="002D2164" w:rsidRPr="0008026D" w:rsidRDefault="002D2164" w:rsidP="002D2164">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情報収集・情報提供による市町村支援</w:t>
      </w:r>
    </w:p>
    <w:p w14:paraId="118D2974" w14:textId="77777777" w:rsidR="00BA0FD6" w:rsidRDefault="00BA0FD6" w:rsidP="001619C2">
      <w:pPr>
        <w:pStyle w:val="30"/>
        <w:spacing w:before="0" w:after="0"/>
        <w:ind w:left="0"/>
        <w:rPr>
          <w:rFonts w:ascii="ＭＳ 明朝" w:eastAsia="ＭＳ 明朝" w:hAnsi="ＭＳ 明朝" w:hint="default"/>
          <w:color w:val="auto"/>
          <w:sz w:val="24"/>
          <w:szCs w:val="24"/>
        </w:rPr>
      </w:pPr>
    </w:p>
    <w:p w14:paraId="6F7C13CA" w14:textId="77777777" w:rsidR="00B6492C" w:rsidRDefault="00B6492C" w:rsidP="001619C2">
      <w:pPr>
        <w:pStyle w:val="30"/>
        <w:spacing w:before="0" w:after="0"/>
        <w:ind w:left="0"/>
        <w:rPr>
          <w:rFonts w:ascii="ＭＳ 明朝" w:eastAsia="ＭＳ 明朝" w:hAnsi="ＭＳ 明朝" w:hint="default"/>
          <w:color w:val="auto"/>
          <w:sz w:val="24"/>
          <w:szCs w:val="24"/>
        </w:rPr>
      </w:pP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52B6" w:rsidRPr="00F35C63" w14:paraId="347FF458" w14:textId="77777777" w:rsidTr="007B7891">
        <w:tc>
          <w:tcPr>
            <w:tcW w:w="9628" w:type="dxa"/>
          </w:tcPr>
          <w:p w14:paraId="0610259F" w14:textId="77777777" w:rsidR="009B52B6" w:rsidRPr="00F35C63" w:rsidRDefault="009B52B6" w:rsidP="007B7891">
            <w:pPr>
              <w:spacing w:line="300" w:lineRule="auto"/>
              <w:rPr>
                <w:rFonts w:hAnsi="ＭＳ ゴシック" w:hint="default"/>
                <w:color w:val="auto"/>
                <w:szCs w:val="24"/>
              </w:rPr>
            </w:pPr>
            <w:r w:rsidRPr="009B52B6">
              <w:rPr>
                <w:rFonts w:hAnsi="ＭＳ ゴシック"/>
                <w:color w:val="auto"/>
                <w:szCs w:val="24"/>
              </w:rPr>
              <w:t>７　障害福祉サービス等の質を向上させるための取組に係る体制の構築</w:t>
            </w:r>
          </w:p>
        </w:tc>
      </w:tr>
    </w:tbl>
    <w:p w14:paraId="2BCD948F" w14:textId="77777777" w:rsidR="00E44FA3" w:rsidRPr="00F52ED6" w:rsidRDefault="00E44FA3"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37600" behindDoc="0" locked="0" layoutInCell="1" allowOverlap="1" wp14:anchorId="12650788" wp14:editId="48DE947E">
                <wp:simplePos x="0" y="0"/>
                <wp:positionH relativeFrom="column">
                  <wp:posOffset>3809</wp:posOffset>
                </wp:positionH>
                <wp:positionV relativeFrom="paragraph">
                  <wp:posOffset>161290</wp:posOffset>
                </wp:positionV>
                <wp:extent cx="1373505" cy="287655"/>
                <wp:effectExtent l="0" t="0" r="17145" b="17145"/>
                <wp:wrapNone/>
                <wp:docPr id="40" name="角丸四角形 40"/>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004CC1FD" w14:textId="77777777" w:rsidR="0008026D" w:rsidRDefault="0008026D" w:rsidP="00E44FA3">
                            <w:pPr>
                              <w:spacing w:line="240" w:lineRule="exact"/>
                              <w:jc w:val="center"/>
                              <w:rPr>
                                <w:rFonts w:hint="default"/>
                              </w:rPr>
                            </w:pPr>
                            <w: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50788" id="角丸四角形 40" o:spid="_x0000_s1065" style="position:absolute;left:0;text-align:left;margin-left:.3pt;margin-top:12.7pt;width:108.15pt;height:22.6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" fillcolor="#fbe5d6" strokecolor="windowText" strokeweight=".5pt">
                <v:stroke joinstyle="miter"/>
                <v:textbox>
                  <w:txbxContent>
                    <w:p w14:paraId="004CC1FD" w14:textId="77777777" w:rsidR="0008026D" w:rsidRDefault="0008026D" w:rsidP="00E44FA3">
                      <w:pPr>
                        <w:spacing w:line="240" w:lineRule="exact"/>
                        <w:jc w:val="center"/>
                        <w:rPr>
                          <w:rFonts w:hint="default"/>
                        </w:rPr>
                      </w:pPr>
                      <w:r>
                        <w:t>目標</w:t>
                      </w:r>
                    </w:p>
                  </w:txbxContent>
                </v:textbox>
              </v:roundrect>
            </w:pict>
          </mc:Fallback>
        </mc:AlternateContent>
      </w:r>
    </w:p>
    <w:p w14:paraId="08C8FB75" w14:textId="77777777" w:rsidR="00E44FA3" w:rsidRDefault="00E44FA3" w:rsidP="001619C2">
      <w:pPr>
        <w:rPr>
          <w:rFonts w:ascii="ＭＳ 明朝" w:eastAsia="ＭＳ 明朝" w:hAnsi="ＭＳ 明朝" w:hint="default"/>
          <w:color w:val="auto"/>
          <w:szCs w:val="24"/>
        </w:rPr>
      </w:pPr>
    </w:p>
    <w:p w14:paraId="21637240" w14:textId="77777777" w:rsidR="00B51417"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xml:space="preserve">○　</w:t>
      </w:r>
      <w:r w:rsidR="00B51417" w:rsidRPr="0008026D">
        <w:rPr>
          <w:rFonts w:ascii="BIZ UD明朝 Medium" w:eastAsia="BIZ UD明朝 Medium" w:hAnsi="BIZ UD明朝 Medium"/>
          <w:color w:val="auto"/>
          <w:szCs w:val="24"/>
        </w:rPr>
        <w:t>障害福祉サービス等の質を向上させるための取組に係る体制の構築</w:t>
      </w:r>
    </w:p>
    <w:p w14:paraId="7F22C44F" w14:textId="77777777" w:rsidR="00E44FA3" w:rsidRPr="0008026D" w:rsidRDefault="00E44FA3" w:rsidP="001619C2">
      <w:pPr>
        <w:ind w:leftChars="200" w:left="459"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2023年度末までに､都道府県及び各市町村において、障害福祉サービス等の質を向上させるための取組を実施する体制を構築する。</w:t>
      </w:r>
    </w:p>
    <w:p w14:paraId="73D1FA57" w14:textId="77777777" w:rsidR="00E44FA3" w:rsidRPr="00F52ED6" w:rsidRDefault="00E44FA3" w:rsidP="001619C2">
      <w:pPr>
        <w:rPr>
          <w:rFonts w:ascii="ＭＳ 明朝" w:eastAsia="ＭＳ 明朝" w:hAnsi="ＭＳ 明朝" w:hint="default"/>
          <w:color w:val="auto"/>
          <w:szCs w:val="24"/>
        </w:rPr>
      </w:pPr>
      <w:r>
        <w:rPr>
          <w:rFonts w:ascii="ＭＳ 明朝" w:eastAsia="ＭＳ 明朝" w:hAnsi="ＭＳ 明朝" w:hint="default"/>
          <w:noProof/>
          <w:color w:val="auto"/>
          <w:szCs w:val="24"/>
        </w:rPr>
        <mc:AlternateContent>
          <mc:Choice Requires="wps">
            <w:drawing>
              <wp:anchor distT="0" distB="0" distL="114300" distR="114300" simplePos="0" relativeHeight="251738624" behindDoc="0" locked="0" layoutInCell="1" allowOverlap="1" wp14:anchorId="1DF3866F" wp14:editId="22790FF1">
                <wp:simplePos x="0" y="0"/>
                <wp:positionH relativeFrom="column">
                  <wp:posOffset>3175</wp:posOffset>
                </wp:positionH>
                <wp:positionV relativeFrom="paragraph">
                  <wp:posOffset>163195</wp:posOffset>
                </wp:positionV>
                <wp:extent cx="1373505" cy="287655"/>
                <wp:effectExtent l="0" t="0" r="17145" b="17145"/>
                <wp:wrapNone/>
                <wp:docPr id="41" name="角丸四角形 41"/>
                <wp:cNvGraphicFramePr/>
                <a:graphic xmlns:a="http://schemas.openxmlformats.org/drawingml/2006/main">
                  <a:graphicData uri="http://schemas.microsoft.com/office/word/2010/wordprocessingShape">
                    <wps:wsp>
                      <wps:cNvSpPr/>
                      <wps:spPr>
                        <a:xfrm>
                          <a:off x="0" y="0"/>
                          <a:ext cx="1373505" cy="287655"/>
                        </a:xfrm>
                        <a:prstGeom prst="roundRect">
                          <a:avLst/>
                        </a:prstGeom>
                        <a:solidFill>
                          <a:srgbClr val="ED7D31">
                            <a:lumMod val="20000"/>
                            <a:lumOff val="80000"/>
                          </a:srgbClr>
                        </a:solidFill>
                        <a:ln w="6350" cap="flat" cmpd="sng" algn="ctr">
                          <a:solidFill>
                            <a:sysClr val="windowText" lastClr="000000"/>
                          </a:solidFill>
                          <a:prstDash val="solid"/>
                          <a:miter lim="800000"/>
                        </a:ln>
                        <a:effectLst/>
                      </wps:spPr>
                      <wps:txbx>
                        <w:txbxContent>
                          <w:p w14:paraId="67E04A5D" w14:textId="77777777" w:rsidR="0008026D" w:rsidRDefault="0008026D" w:rsidP="00E44FA3">
                            <w:pPr>
                              <w:spacing w:line="240" w:lineRule="exact"/>
                              <w:jc w:val="center"/>
                              <w:rPr>
                                <w:rFonts w:hint="default"/>
                              </w:rPr>
                            </w:pPr>
                            <w:r w:rsidRPr="00F52ED6">
                              <w:t>計画期間の取組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F3866F" id="角丸四角形 41" o:spid="_x0000_s1066" style="position:absolute;left:0;text-align:left;margin-left:.25pt;margin-top:12.85pt;width:108.15pt;height:22.6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" fillcolor="#fbe5d6" strokecolor="windowText" strokeweight=".5pt">
                <v:stroke joinstyle="miter"/>
                <v:textbox>
                  <w:txbxContent>
                    <w:p w14:paraId="67E04A5D" w14:textId="77777777" w:rsidR="0008026D" w:rsidRDefault="0008026D" w:rsidP="00E44FA3">
                      <w:pPr>
                        <w:spacing w:line="240" w:lineRule="exact"/>
                        <w:jc w:val="center"/>
                        <w:rPr>
                          <w:rFonts w:hint="default"/>
                        </w:rPr>
                      </w:pPr>
                      <w:r w:rsidRPr="00F52ED6">
                        <w:t>計画期間の取組</w:t>
                      </w:r>
                    </w:p>
                  </w:txbxContent>
                </v:textbox>
              </v:roundrect>
            </w:pict>
          </mc:Fallback>
        </mc:AlternateContent>
      </w:r>
    </w:p>
    <w:p w14:paraId="597DCE52" w14:textId="77777777" w:rsidR="00E44FA3" w:rsidRPr="00F52ED6" w:rsidRDefault="00E44FA3" w:rsidP="001619C2">
      <w:pPr>
        <w:rPr>
          <w:rFonts w:ascii="ＭＳ 明朝" w:eastAsia="ＭＳ 明朝" w:hAnsi="ＭＳ 明朝" w:hint="default"/>
          <w:color w:val="auto"/>
          <w:szCs w:val="24"/>
        </w:rPr>
      </w:pPr>
    </w:p>
    <w:p w14:paraId="4A60FD39" w14:textId="77777777" w:rsidR="00E44FA3"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市町村の職員等に対する障害福祉サービス等に係る研修の参加の働きかけ</w:t>
      </w:r>
    </w:p>
    <w:p w14:paraId="05DF60F5" w14:textId="77777777" w:rsidR="00E44FA3"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事業者に対する指導監査の適正な実施とその結果の関係市町村との共有</w:t>
      </w:r>
    </w:p>
    <w:p w14:paraId="65974409" w14:textId="77777777" w:rsidR="00E44FA3" w:rsidRPr="0008026D" w:rsidRDefault="00E44FA3" w:rsidP="001619C2">
      <w:pPr>
        <w:ind w:leftChars="100" w:left="458"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ウ　福祉サービス第三者評価制度等の活用の推進</w:t>
      </w:r>
    </w:p>
    <w:p w14:paraId="7719ED79" w14:textId="77777777" w:rsidR="00E44FA3" w:rsidRDefault="00E44FA3" w:rsidP="001619C2">
      <w:pPr>
        <w:widowControl/>
        <w:overflowPunct/>
        <w:jc w:val="left"/>
        <w:textAlignment w:val="auto"/>
        <w:rPr>
          <w:rFonts w:ascii="ＭＳ 明朝" w:eastAsia="ＭＳ 明朝" w:hAnsi="ＭＳ 明朝" w:hint="default"/>
          <w:color w:val="auto"/>
          <w:szCs w:val="24"/>
        </w:rPr>
      </w:pPr>
      <w:r>
        <w:rPr>
          <w:rFonts w:ascii="ＭＳ 明朝" w:eastAsia="ＭＳ 明朝" w:hAnsi="ＭＳ 明朝" w:hint="default"/>
          <w:color w:val="auto"/>
          <w:szCs w:val="24"/>
        </w:rPr>
        <w:br w:type="page"/>
      </w:r>
    </w:p>
    <w:tbl>
      <w:tblPr>
        <w:tblStyle w:val="af7"/>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B6492C" w:rsidRPr="00226FCF" w14:paraId="100FD6A5" w14:textId="77777777" w:rsidTr="004C222B">
        <w:tc>
          <w:tcPr>
            <w:tcW w:w="9628" w:type="dxa"/>
            <w:shd w:val="clear" w:color="auto" w:fill="D9D9D9" w:themeFill="background1" w:themeFillShade="D9"/>
          </w:tcPr>
          <w:p w14:paraId="38B843DA" w14:textId="77777777" w:rsidR="00B6492C" w:rsidRPr="00226FCF" w:rsidRDefault="00B6492C" w:rsidP="00226FCF">
            <w:pPr>
              <w:spacing w:line="360" w:lineRule="auto"/>
              <w:rPr>
                <w:rFonts w:ascii="HGPｺﾞｼｯｸE" w:eastAsia="HGPｺﾞｼｯｸE" w:hAnsi="HGPｺﾞｼｯｸE" w:hint="default"/>
              </w:rPr>
            </w:pPr>
            <w:r w:rsidRPr="00226FCF">
              <w:rPr>
                <w:rFonts w:ascii="HGPｺﾞｼｯｸE" w:eastAsia="HGPｺﾞｼｯｸE" w:hAnsi="HGPｺﾞｼｯｸE"/>
              </w:rPr>
              <w:lastRenderedPageBreak/>
              <w:t>第７章　障害福祉サービス等の見込量と確保策等</w:t>
            </w:r>
            <w:r w:rsidR="00A6148B" w:rsidRPr="00A6148B">
              <w:rPr>
                <w:rFonts w:ascii="HGPｺﾞｼｯｸE" w:eastAsia="HGPｺﾞｼｯｸE" w:hAnsi="HGPｺﾞｼｯｸE"/>
              </w:rPr>
              <w:t xml:space="preserve">　【障害福祉計画として位置づけ】</w:t>
            </w:r>
          </w:p>
        </w:tc>
      </w:tr>
    </w:tbl>
    <w:p w14:paraId="4AAA2041" w14:textId="77777777" w:rsidR="00E44FA3" w:rsidRDefault="00E44FA3" w:rsidP="001619C2">
      <w:pPr>
        <w:pStyle w:val="30"/>
        <w:spacing w:before="0" w:after="0"/>
        <w:ind w:left="0"/>
        <w:rPr>
          <w:rFonts w:ascii="ＭＳ 明朝" w:eastAsia="ＭＳ 明朝" w:hAnsi="ＭＳ 明朝" w:hint="default"/>
          <w:color w:val="auto"/>
          <w:sz w:val="24"/>
          <w:szCs w:val="24"/>
        </w:rPr>
      </w:pP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6492C" w:rsidRPr="00F35C63" w14:paraId="6458012D" w14:textId="77777777" w:rsidTr="004C222B">
        <w:tc>
          <w:tcPr>
            <w:tcW w:w="9628" w:type="dxa"/>
          </w:tcPr>
          <w:p w14:paraId="7BA42CCF" w14:textId="77777777" w:rsidR="00B6492C" w:rsidRPr="00F35C63" w:rsidRDefault="00B6492C" w:rsidP="00B9468D">
            <w:pPr>
              <w:spacing w:line="300" w:lineRule="auto"/>
              <w:rPr>
                <w:rFonts w:hAnsi="ＭＳ ゴシック" w:hint="default"/>
                <w:color w:val="auto"/>
                <w:szCs w:val="24"/>
              </w:rPr>
            </w:pPr>
            <w:r w:rsidRPr="00B6492C">
              <w:rPr>
                <w:rFonts w:hAnsi="ＭＳ ゴシック"/>
                <w:color w:val="auto"/>
                <w:szCs w:val="24"/>
              </w:rPr>
              <w:t>１　障害福祉サービス等の見込量と確保策</w:t>
            </w:r>
          </w:p>
        </w:tc>
      </w:tr>
    </w:tbl>
    <w:p w14:paraId="1F31FE7B" w14:textId="77777777" w:rsidR="00B6492C" w:rsidRPr="00B6492C" w:rsidRDefault="00B6492C" w:rsidP="001619C2">
      <w:pPr>
        <w:pStyle w:val="30"/>
        <w:spacing w:before="0" w:after="0"/>
        <w:ind w:left="0"/>
        <w:rPr>
          <w:rFonts w:ascii="ＭＳ 明朝" w:eastAsia="ＭＳ 明朝" w:hAnsi="ＭＳ 明朝" w:hint="default"/>
          <w:color w:val="auto"/>
          <w:sz w:val="24"/>
          <w:szCs w:val="24"/>
        </w:rPr>
      </w:pPr>
    </w:p>
    <w:p w14:paraId="5BFC7412" w14:textId="77777777" w:rsidR="00AB5EEA" w:rsidRPr="0008026D" w:rsidRDefault="005C7DB2" w:rsidP="001619C2">
      <w:pPr>
        <w:pStyle w:val="a7"/>
        <w:spacing w:before="0" w:after="0"/>
        <w:rPr>
          <w:rFonts w:ascii="BIZ UD明朝 Medium" w:eastAsia="BIZ UD明朝 Medium" w:hAnsi="BIZ UD明朝 Medium" w:hint="default"/>
          <w:color w:val="auto"/>
          <w:sz w:val="24"/>
          <w:szCs w:val="24"/>
        </w:rPr>
      </w:pPr>
      <w:r w:rsidRPr="00246274">
        <w:rPr>
          <w:rFonts w:ascii="ＭＳ ゴシック" w:eastAsia="ＭＳ ゴシック" w:hAnsi="ＭＳ ゴシック"/>
          <w:color w:val="auto"/>
          <w:sz w:val="24"/>
          <w:szCs w:val="24"/>
        </w:rPr>
        <w:t>１</w:t>
      </w:r>
      <w:r w:rsidR="006607D2" w:rsidRPr="00246274">
        <w:rPr>
          <w:rFonts w:ascii="ＭＳ ゴシック" w:eastAsia="ＭＳ ゴシック" w:hAnsi="ＭＳ ゴシック"/>
          <w:color w:val="auto"/>
          <w:sz w:val="24"/>
          <w:szCs w:val="24"/>
        </w:rPr>
        <w:t xml:space="preserve">　</w:t>
      </w:r>
      <w:r w:rsidR="00246274" w:rsidRPr="00246274">
        <w:rPr>
          <w:rFonts w:ascii="ＭＳ ゴシック" w:eastAsia="ＭＳ ゴシック" w:hAnsi="ＭＳ ゴシック"/>
          <w:color w:val="auto"/>
          <w:sz w:val="24"/>
          <w:szCs w:val="24"/>
        </w:rPr>
        <w:t>主な</w:t>
      </w:r>
      <w:r w:rsidR="00B67CE7" w:rsidRPr="00246274">
        <w:rPr>
          <w:rFonts w:ascii="ＭＳ ゴシック" w:eastAsia="ＭＳ ゴシック" w:hAnsi="ＭＳ ゴシック"/>
          <w:color w:val="auto"/>
          <w:sz w:val="24"/>
          <w:szCs w:val="24"/>
        </w:rPr>
        <w:t>サービス</w:t>
      </w:r>
      <w:r w:rsidR="00246274">
        <w:rPr>
          <w:rFonts w:ascii="ＭＳ ゴシック" w:eastAsia="ＭＳ ゴシック" w:hAnsi="ＭＳ ゴシック"/>
          <w:color w:val="auto"/>
          <w:sz w:val="24"/>
          <w:szCs w:val="24"/>
        </w:rPr>
        <w:t>等の</w:t>
      </w:r>
      <w:r w:rsidR="00B67CE7" w:rsidRPr="00246274">
        <w:rPr>
          <w:rFonts w:ascii="ＭＳ ゴシック" w:eastAsia="ＭＳ ゴシック" w:hAnsi="ＭＳ ゴシック"/>
          <w:color w:val="auto"/>
          <w:sz w:val="24"/>
          <w:szCs w:val="24"/>
        </w:rPr>
        <w:t>見込量</w:t>
      </w:r>
      <w:r w:rsidR="00246274">
        <w:rPr>
          <w:rFonts w:ascii="ＭＳ ゴシック" w:eastAsia="ＭＳ ゴシック" w:hAnsi="ＭＳ ゴシック"/>
          <w:color w:val="auto"/>
          <w:sz w:val="24"/>
          <w:szCs w:val="24"/>
        </w:rPr>
        <w:t xml:space="preserve">　　　　　　　　　　　</w:t>
      </w:r>
      <w:r w:rsidR="00B67CE7" w:rsidRPr="00246274">
        <w:rPr>
          <w:rFonts w:ascii="ＭＳ 明朝" w:eastAsia="ＭＳ 明朝" w:hAnsi="ＭＳ 明朝"/>
          <w:color w:val="auto"/>
          <w:sz w:val="24"/>
          <w:szCs w:val="24"/>
        </w:rPr>
        <w:t xml:space="preserve">　　</w:t>
      </w:r>
      <w:r w:rsidR="00246274" w:rsidRPr="0008026D">
        <w:rPr>
          <w:rFonts w:ascii="BIZ UD明朝 Medium" w:eastAsia="BIZ UD明朝 Medium" w:hAnsi="BIZ UD明朝 Medium"/>
          <w:color w:val="auto"/>
          <w:sz w:val="21"/>
          <w:szCs w:val="24"/>
        </w:rPr>
        <w:t xml:space="preserve">※　</w:t>
      </w:r>
      <w:r w:rsidRPr="0008026D">
        <w:rPr>
          <w:rFonts w:ascii="BIZ UD明朝 Medium" w:eastAsia="BIZ UD明朝 Medium" w:hAnsi="BIZ UD明朝 Medium"/>
          <w:color w:val="auto"/>
          <w:sz w:val="21"/>
          <w:szCs w:val="24"/>
        </w:rPr>
        <w:t>市町村の見込量の</w:t>
      </w:r>
      <w:r w:rsidR="00246274" w:rsidRPr="0008026D">
        <w:rPr>
          <w:rFonts w:ascii="BIZ UD明朝 Medium" w:eastAsia="BIZ UD明朝 Medium" w:hAnsi="BIZ UD明朝 Medium"/>
          <w:color w:val="auto"/>
          <w:sz w:val="21"/>
          <w:szCs w:val="24"/>
        </w:rPr>
        <w:t>積み上げ</w:t>
      </w:r>
    </w:p>
    <w:tbl>
      <w:tblPr>
        <w:tblStyle w:val="af7"/>
        <w:tblW w:w="0" w:type="auto"/>
        <w:tblInd w:w="236" w:type="dxa"/>
        <w:tblLook w:val="04A0" w:firstRow="1" w:lastRow="0" w:firstColumn="1" w:lastColumn="0" w:noHBand="0" w:noVBand="1"/>
      </w:tblPr>
      <w:tblGrid>
        <w:gridCol w:w="2410"/>
        <w:gridCol w:w="2168"/>
        <w:gridCol w:w="2407"/>
        <w:gridCol w:w="2407"/>
      </w:tblGrid>
      <w:tr w:rsidR="00FB1AD2" w:rsidRPr="00FB1AD2" w14:paraId="56D39AD7" w14:textId="77777777" w:rsidTr="004C222B">
        <w:tc>
          <w:tcPr>
            <w:tcW w:w="4578" w:type="dxa"/>
            <w:gridSpan w:val="2"/>
          </w:tcPr>
          <w:p w14:paraId="7EFDCA00" w14:textId="77777777" w:rsidR="00FB1AD2" w:rsidRPr="0008026D" w:rsidRDefault="00FB1AD2" w:rsidP="001619C2">
            <w:pPr>
              <w:pStyle w:val="a7"/>
              <w:spacing w:before="0" w:after="0"/>
              <w:jc w:val="center"/>
              <w:rPr>
                <w:rFonts w:ascii="BIZ UD明朝 Medium" w:eastAsia="BIZ UD明朝 Medium" w:hAnsi="BIZ UD明朝 Medium" w:hint="default"/>
                <w:color w:val="auto"/>
                <w:sz w:val="24"/>
                <w:szCs w:val="24"/>
              </w:rPr>
            </w:pPr>
            <w:r w:rsidRPr="0008026D">
              <w:rPr>
                <w:rFonts w:ascii="BIZ UD明朝 Medium" w:eastAsia="BIZ UD明朝 Medium" w:hAnsi="BIZ UD明朝 Medium"/>
                <w:sz w:val="24"/>
                <w:szCs w:val="24"/>
              </w:rPr>
              <w:t>サービス等種別</w:t>
            </w:r>
          </w:p>
        </w:tc>
        <w:tc>
          <w:tcPr>
            <w:tcW w:w="2407" w:type="dxa"/>
          </w:tcPr>
          <w:p w14:paraId="693B5EAE" w14:textId="77777777" w:rsidR="00FB1AD2" w:rsidRPr="0008026D" w:rsidRDefault="00FB1AD2" w:rsidP="001619C2">
            <w:pPr>
              <w:jc w:val="center"/>
              <w:rPr>
                <w:rFonts w:ascii="BIZ UD明朝 Medium" w:eastAsia="BIZ UD明朝 Medium" w:hAnsi="BIZ UD明朝 Medium" w:hint="default"/>
                <w:szCs w:val="24"/>
              </w:rPr>
            </w:pPr>
            <w:r w:rsidRPr="0008026D">
              <w:rPr>
                <w:rFonts w:ascii="BIZ UD明朝 Medium" w:eastAsia="BIZ UD明朝 Medium" w:hAnsi="BIZ UD明朝 Medium" w:hint="default"/>
                <w:szCs w:val="24"/>
              </w:rPr>
              <w:t>2020</w:t>
            </w:r>
            <w:r w:rsidRPr="0008026D">
              <w:rPr>
                <w:rFonts w:ascii="BIZ UD明朝 Medium" w:eastAsia="BIZ UD明朝 Medium" w:hAnsi="BIZ UD明朝 Medium"/>
                <w:szCs w:val="24"/>
              </w:rPr>
              <w:t>年3月実績</w:t>
            </w:r>
          </w:p>
        </w:tc>
        <w:tc>
          <w:tcPr>
            <w:tcW w:w="2407" w:type="dxa"/>
          </w:tcPr>
          <w:p w14:paraId="25AC1CA5" w14:textId="77777777" w:rsidR="00FB1AD2" w:rsidRPr="0008026D" w:rsidRDefault="00FB1AD2" w:rsidP="001619C2">
            <w:pPr>
              <w:jc w:val="center"/>
              <w:rPr>
                <w:rFonts w:ascii="BIZ UD明朝 Medium" w:eastAsia="BIZ UD明朝 Medium" w:hAnsi="BIZ UD明朝 Medium" w:hint="default"/>
                <w:szCs w:val="24"/>
              </w:rPr>
            </w:pPr>
            <w:r w:rsidRPr="0008026D">
              <w:rPr>
                <w:rFonts w:ascii="BIZ UD明朝 Medium" w:eastAsia="BIZ UD明朝 Medium" w:hAnsi="BIZ UD明朝 Medium" w:hint="default"/>
                <w:szCs w:val="24"/>
              </w:rPr>
              <w:t>2023</w:t>
            </w:r>
            <w:r w:rsidRPr="0008026D">
              <w:rPr>
                <w:rFonts w:ascii="BIZ UD明朝 Medium" w:eastAsia="BIZ UD明朝 Medium" w:hAnsi="BIZ UD明朝 Medium"/>
                <w:szCs w:val="24"/>
              </w:rPr>
              <w:t>年度見込量</w:t>
            </w:r>
          </w:p>
        </w:tc>
      </w:tr>
      <w:tr w:rsidR="00FB1AD2" w:rsidRPr="00FB1AD2" w14:paraId="0E9E9824" w14:textId="77777777" w:rsidTr="004C222B">
        <w:tc>
          <w:tcPr>
            <w:tcW w:w="4578" w:type="dxa"/>
            <w:gridSpan w:val="2"/>
          </w:tcPr>
          <w:p w14:paraId="0EE80D17"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r w:rsidRPr="0008026D">
              <w:rPr>
                <w:rFonts w:ascii="BIZ UD明朝 Medium" w:eastAsia="BIZ UD明朝 Medium" w:hAnsi="BIZ UD明朝 Medium"/>
                <w:sz w:val="24"/>
                <w:szCs w:val="24"/>
              </w:rPr>
              <w:t>訪問系サービス</w:t>
            </w:r>
          </w:p>
        </w:tc>
        <w:tc>
          <w:tcPr>
            <w:tcW w:w="2407" w:type="dxa"/>
          </w:tcPr>
          <w:p w14:paraId="774ADCCE" w14:textId="77777777" w:rsidR="00FB1AD2" w:rsidRPr="0008026D" w:rsidRDefault="00FB1AD2"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528,669時間／月</w:t>
            </w:r>
          </w:p>
        </w:tc>
        <w:tc>
          <w:tcPr>
            <w:tcW w:w="2407" w:type="dxa"/>
          </w:tcPr>
          <w:p w14:paraId="0E05C68C" w14:textId="77777777" w:rsidR="00FB1AD2" w:rsidRPr="0008026D" w:rsidRDefault="0068371C"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hint="default"/>
                <w:color w:val="auto"/>
                <w:sz w:val="24"/>
                <w:szCs w:val="24"/>
              </w:rPr>
              <w:t>666,788</w:t>
            </w:r>
            <w:r w:rsidR="00FB1AD2" w:rsidRPr="0008026D">
              <w:rPr>
                <w:rFonts w:ascii="BIZ UD明朝 Medium" w:eastAsia="BIZ UD明朝 Medium" w:hAnsi="BIZ UD明朝 Medium"/>
                <w:color w:val="auto"/>
                <w:sz w:val="24"/>
                <w:szCs w:val="24"/>
              </w:rPr>
              <w:t>時間／月</w:t>
            </w:r>
          </w:p>
        </w:tc>
      </w:tr>
      <w:tr w:rsidR="00FB1AD2" w:rsidRPr="00FB1AD2" w14:paraId="115D9FC1" w14:textId="77777777" w:rsidTr="00FB1AD2">
        <w:tc>
          <w:tcPr>
            <w:tcW w:w="2410" w:type="dxa"/>
            <w:vMerge w:val="restart"/>
          </w:tcPr>
          <w:p w14:paraId="753F6827"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r w:rsidRPr="0008026D">
              <w:rPr>
                <w:rFonts w:ascii="BIZ UD明朝 Medium" w:eastAsia="BIZ UD明朝 Medium" w:hAnsi="BIZ UD明朝 Medium"/>
                <w:sz w:val="24"/>
                <w:szCs w:val="24"/>
              </w:rPr>
              <w:t>日中活動系サービス</w:t>
            </w:r>
          </w:p>
        </w:tc>
        <w:tc>
          <w:tcPr>
            <w:tcW w:w="2168" w:type="dxa"/>
          </w:tcPr>
          <w:p w14:paraId="1C8BA086"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生活介護</w:t>
            </w:r>
          </w:p>
        </w:tc>
        <w:tc>
          <w:tcPr>
            <w:tcW w:w="2407" w:type="dxa"/>
          </w:tcPr>
          <w:p w14:paraId="3399EE00" w14:textId="77777777" w:rsidR="00FB1AD2" w:rsidRPr="0008026D" w:rsidRDefault="00FB1AD2"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283,101人日／月</w:t>
            </w:r>
          </w:p>
        </w:tc>
        <w:tc>
          <w:tcPr>
            <w:tcW w:w="2407" w:type="dxa"/>
          </w:tcPr>
          <w:p w14:paraId="334C4E1E" w14:textId="77777777" w:rsidR="00FB1AD2" w:rsidRPr="0008026D" w:rsidRDefault="0068371C"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hint="default"/>
                <w:color w:val="auto"/>
                <w:sz w:val="24"/>
                <w:szCs w:val="24"/>
              </w:rPr>
              <w:t>313,825</w:t>
            </w:r>
            <w:r w:rsidR="00FB1AD2" w:rsidRPr="0008026D">
              <w:rPr>
                <w:rFonts w:ascii="BIZ UD明朝 Medium" w:eastAsia="BIZ UD明朝 Medium" w:hAnsi="BIZ UD明朝 Medium"/>
                <w:color w:val="auto"/>
                <w:sz w:val="24"/>
                <w:szCs w:val="24"/>
              </w:rPr>
              <w:t>人日／月</w:t>
            </w:r>
          </w:p>
        </w:tc>
      </w:tr>
      <w:tr w:rsidR="00FB1AD2" w:rsidRPr="00FB1AD2" w14:paraId="6EFB40B0" w14:textId="77777777" w:rsidTr="00FB1AD2">
        <w:tc>
          <w:tcPr>
            <w:tcW w:w="2410" w:type="dxa"/>
            <w:vMerge/>
          </w:tcPr>
          <w:p w14:paraId="4FC67432"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p>
        </w:tc>
        <w:tc>
          <w:tcPr>
            <w:tcW w:w="2168" w:type="dxa"/>
          </w:tcPr>
          <w:p w14:paraId="0B648E24"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就労移行支援</w:t>
            </w:r>
          </w:p>
        </w:tc>
        <w:tc>
          <w:tcPr>
            <w:tcW w:w="2407" w:type="dxa"/>
          </w:tcPr>
          <w:p w14:paraId="2BADA4BD" w14:textId="77777777" w:rsidR="00FB1AD2" w:rsidRPr="0008026D" w:rsidRDefault="00FB1AD2"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35,926人日／月</w:t>
            </w:r>
          </w:p>
        </w:tc>
        <w:tc>
          <w:tcPr>
            <w:tcW w:w="2407" w:type="dxa"/>
          </w:tcPr>
          <w:p w14:paraId="3F95C033" w14:textId="77777777" w:rsidR="00FB1AD2" w:rsidRPr="0008026D" w:rsidRDefault="0068371C"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hint="default"/>
                <w:color w:val="auto"/>
                <w:sz w:val="24"/>
                <w:szCs w:val="24"/>
              </w:rPr>
              <w:t>49,404</w:t>
            </w:r>
            <w:r w:rsidR="00FB1AD2" w:rsidRPr="0008026D">
              <w:rPr>
                <w:rFonts w:ascii="BIZ UD明朝 Medium" w:eastAsia="BIZ UD明朝 Medium" w:hAnsi="BIZ UD明朝 Medium"/>
                <w:color w:val="auto"/>
                <w:sz w:val="24"/>
                <w:szCs w:val="24"/>
              </w:rPr>
              <w:t>人日／月</w:t>
            </w:r>
          </w:p>
        </w:tc>
      </w:tr>
      <w:tr w:rsidR="00FB1AD2" w:rsidRPr="00FB1AD2" w14:paraId="27542468" w14:textId="77777777" w:rsidTr="00FB1AD2">
        <w:tc>
          <w:tcPr>
            <w:tcW w:w="2410" w:type="dxa"/>
            <w:vMerge/>
          </w:tcPr>
          <w:p w14:paraId="37ED89D0"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p>
        </w:tc>
        <w:tc>
          <w:tcPr>
            <w:tcW w:w="2168" w:type="dxa"/>
          </w:tcPr>
          <w:p w14:paraId="2ECCBD5E"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就労継続支援Ｂ型</w:t>
            </w:r>
          </w:p>
        </w:tc>
        <w:tc>
          <w:tcPr>
            <w:tcW w:w="2407" w:type="dxa"/>
          </w:tcPr>
          <w:p w14:paraId="7F897997" w14:textId="77777777" w:rsidR="00FB1AD2" w:rsidRPr="0008026D" w:rsidRDefault="00FB1AD2"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193,917人日／月</w:t>
            </w:r>
          </w:p>
        </w:tc>
        <w:tc>
          <w:tcPr>
            <w:tcW w:w="2407" w:type="dxa"/>
          </w:tcPr>
          <w:p w14:paraId="580A89C5" w14:textId="77777777" w:rsidR="00FB1AD2" w:rsidRPr="0008026D" w:rsidRDefault="0068371C"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hint="default"/>
                <w:color w:val="auto"/>
                <w:sz w:val="24"/>
                <w:szCs w:val="24"/>
              </w:rPr>
              <w:t>256,103</w:t>
            </w:r>
            <w:r w:rsidR="00FB1AD2" w:rsidRPr="0008026D">
              <w:rPr>
                <w:rFonts w:ascii="BIZ UD明朝 Medium" w:eastAsia="BIZ UD明朝 Medium" w:hAnsi="BIZ UD明朝 Medium"/>
                <w:color w:val="auto"/>
                <w:sz w:val="24"/>
                <w:szCs w:val="24"/>
              </w:rPr>
              <w:t>人日／月</w:t>
            </w:r>
          </w:p>
        </w:tc>
      </w:tr>
      <w:tr w:rsidR="00FB1AD2" w:rsidRPr="00FB1AD2" w14:paraId="37AE0949" w14:textId="77777777" w:rsidTr="00FB1AD2">
        <w:tc>
          <w:tcPr>
            <w:tcW w:w="2410" w:type="dxa"/>
            <w:vMerge/>
          </w:tcPr>
          <w:p w14:paraId="62057B74"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p>
        </w:tc>
        <w:tc>
          <w:tcPr>
            <w:tcW w:w="2168" w:type="dxa"/>
          </w:tcPr>
          <w:p w14:paraId="075DEA89"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福祉型短期入所</w:t>
            </w:r>
          </w:p>
        </w:tc>
        <w:tc>
          <w:tcPr>
            <w:tcW w:w="2407" w:type="dxa"/>
          </w:tcPr>
          <w:p w14:paraId="38FB31A2" w14:textId="77777777" w:rsidR="00FB1AD2" w:rsidRPr="0008026D" w:rsidRDefault="00FB1AD2"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16,048人日／月</w:t>
            </w:r>
          </w:p>
        </w:tc>
        <w:tc>
          <w:tcPr>
            <w:tcW w:w="2407" w:type="dxa"/>
          </w:tcPr>
          <w:p w14:paraId="17ABDF9B" w14:textId="77777777" w:rsidR="00FB1AD2" w:rsidRPr="0008026D" w:rsidRDefault="0068371C"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hint="default"/>
                <w:color w:val="auto"/>
                <w:sz w:val="24"/>
                <w:szCs w:val="24"/>
              </w:rPr>
              <w:t>25,648</w:t>
            </w:r>
            <w:r w:rsidR="00FB1AD2" w:rsidRPr="0008026D">
              <w:rPr>
                <w:rFonts w:ascii="BIZ UD明朝 Medium" w:eastAsia="BIZ UD明朝 Medium" w:hAnsi="BIZ UD明朝 Medium"/>
                <w:color w:val="auto"/>
                <w:sz w:val="24"/>
                <w:szCs w:val="24"/>
              </w:rPr>
              <w:t>人日／月</w:t>
            </w:r>
          </w:p>
        </w:tc>
      </w:tr>
      <w:tr w:rsidR="00FB1AD2" w:rsidRPr="00FB1AD2" w14:paraId="5274F17E" w14:textId="77777777" w:rsidTr="004C222B">
        <w:tc>
          <w:tcPr>
            <w:tcW w:w="2410" w:type="dxa"/>
            <w:vMerge w:val="restart"/>
          </w:tcPr>
          <w:p w14:paraId="2AA71667"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r w:rsidRPr="0008026D">
              <w:rPr>
                <w:rFonts w:ascii="BIZ UD明朝 Medium" w:eastAsia="BIZ UD明朝 Medium" w:hAnsi="BIZ UD明朝 Medium"/>
                <w:sz w:val="24"/>
                <w:szCs w:val="24"/>
              </w:rPr>
              <w:t>居住系サービス</w:t>
            </w:r>
          </w:p>
        </w:tc>
        <w:tc>
          <w:tcPr>
            <w:tcW w:w="2168" w:type="dxa"/>
          </w:tcPr>
          <w:p w14:paraId="671341EF"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グループホーム</w:t>
            </w:r>
          </w:p>
        </w:tc>
        <w:tc>
          <w:tcPr>
            <w:tcW w:w="2407" w:type="dxa"/>
            <w:vAlign w:val="center"/>
          </w:tcPr>
          <w:p w14:paraId="68D569D4" w14:textId="77777777" w:rsidR="00FB1AD2" w:rsidRPr="0008026D" w:rsidRDefault="00FB1AD2"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6,077人　／月</w:t>
            </w:r>
          </w:p>
        </w:tc>
        <w:tc>
          <w:tcPr>
            <w:tcW w:w="2407" w:type="dxa"/>
            <w:vAlign w:val="center"/>
          </w:tcPr>
          <w:p w14:paraId="5E49DB75" w14:textId="77777777" w:rsidR="00FB1AD2" w:rsidRPr="0008026D" w:rsidRDefault="0068371C"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hint="default"/>
                <w:color w:val="auto"/>
                <w:sz w:val="24"/>
                <w:szCs w:val="24"/>
              </w:rPr>
              <w:t>8,208</w:t>
            </w:r>
            <w:r w:rsidR="00FB1AD2" w:rsidRPr="0008026D">
              <w:rPr>
                <w:rFonts w:ascii="BIZ UD明朝 Medium" w:eastAsia="BIZ UD明朝 Medium" w:hAnsi="BIZ UD明朝 Medium"/>
                <w:color w:val="auto"/>
                <w:sz w:val="24"/>
                <w:szCs w:val="24"/>
              </w:rPr>
              <w:t>人　／月</w:t>
            </w:r>
          </w:p>
        </w:tc>
      </w:tr>
      <w:tr w:rsidR="00FB1AD2" w:rsidRPr="00FB1AD2" w14:paraId="75BEF32D" w14:textId="77777777" w:rsidTr="004C222B">
        <w:tc>
          <w:tcPr>
            <w:tcW w:w="2410" w:type="dxa"/>
            <w:vMerge/>
          </w:tcPr>
          <w:p w14:paraId="6B614E61"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p>
        </w:tc>
        <w:tc>
          <w:tcPr>
            <w:tcW w:w="2168" w:type="dxa"/>
          </w:tcPr>
          <w:p w14:paraId="0F08D6C1"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施設入所支援</w:t>
            </w:r>
          </w:p>
        </w:tc>
        <w:tc>
          <w:tcPr>
            <w:tcW w:w="2407" w:type="dxa"/>
            <w:vAlign w:val="center"/>
          </w:tcPr>
          <w:p w14:paraId="612352CC" w14:textId="77777777" w:rsidR="00FB1AD2" w:rsidRPr="0008026D" w:rsidRDefault="00FB1AD2"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4,025人　／月</w:t>
            </w:r>
          </w:p>
        </w:tc>
        <w:tc>
          <w:tcPr>
            <w:tcW w:w="2407" w:type="dxa"/>
            <w:vAlign w:val="center"/>
          </w:tcPr>
          <w:p w14:paraId="232C4E27" w14:textId="77777777" w:rsidR="00FB1AD2" w:rsidRPr="0008026D" w:rsidRDefault="0068371C"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hint="default"/>
                <w:color w:val="auto"/>
                <w:sz w:val="24"/>
                <w:szCs w:val="24"/>
              </w:rPr>
              <w:t>3,949</w:t>
            </w:r>
            <w:r w:rsidR="00FB1AD2" w:rsidRPr="0008026D">
              <w:rPr>
                <w:rFonts w:ascii="BIZ UD明朝 Medium" w:eastAsia="BIZ UD明朝 Medium" w:hAnsi="BIZ UD明朝 Medium"/>
                <w:color w:val="auto"/>
                <w:sz w:val="24"/>
                <w:szCs w:val="24"/>
              </w:rPr>
              <w:t>人　／月</w:t>
            </w:r>
          </w:p>
        </w:tc>
      </w:tr>
      <w:tr w:rsidR="00FB1AD2" w:rsidRPr="00FB1AD2" w14:paraId="7D672EF0" w14:textId="77777777" w:rsidTr="004C222B">
        <w:tc>
          <w:tcPr>
            <w:tcW w:w="2410" w:type="dxa"/>
          </w:tcPr>
          <w:p w14:paraId="3983EA5A"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相談支援</w:t>
            </w:r>
          </w:p>
        </w:tc>
        <w:tc>
          <w:tcPr>
            <w:tcW w:w="2168" w:type="dxa"/>
          </w:tcPr>
          <w:p w14:paraId="14C252D8"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計画相談支援</w:t>
            </w:r>
          </w:p>
        </w:tc>
        <w:tc>
          <w:tcPr>
            <w:tcW w:w="2407" w:type="dxa"/>
            <w:vAlign w:val="center"/>
          </w:tcPr>
          <w:p w14:paraId="7DF0DB44" w14:textId="77777777" w:rsidR="00FB1AD2" w:rsidRPr="0008026D" w:rsidRDefault="00FB1AD2"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10,306人　／月</w:t>
            </w:r>
          </w:p>
        </w:tc>
        <w:tc>
          <w:tcPr>
            <w:tcW w:w="2407" w:type="dxa"/>
          </w:tcPr>
          <w:p w14:paraId="1C18C5C1" w14:textId="77777777" w:rsidR="00FB1AD2" w:rsidRPr="0008026D" w:rsidRDefault="0068371C"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hint="default"/>
                <w:color w:val="auto"/>
                <w:sz w:val="24"/>
                <w:szCs w:val="24"/>
              </w:rPr>
              <w:t>13,154</w:t>
            </w:r>
            <w:r w:rsidR="00FB1AD2" w:rsidRPr="0008026D">
              <w:rPr>
                <w:rFonts w:ascii="BIZ UD明朝 Medium" w:eastAsia="BIZ UD明朝 Medium" w:hAnsi="BIZ UD明朝 Medium"/>
                <w:color w:val="auto"/>
                <w:sz w:val="24"/>
                <w:szCs w:val="24"/>
              </w:rPr>
              <w:t>人　／月</w:t>
            </w:r>
          </w:p>
        </w:tc>
      </w:tr>
      <w:tr w:rsidR="00FB1AD2" w:rsidRPr="00FB1AD2" w14:paraId="50B17EBF" w14:textId="77777777" w:rsidTr="004C222B">
        <w:tc>
          <w:tcPr>
            <w:tcW w:w="2410" w:type="dxa"/>
            <w:vMerge w:val="restart"/>
          </w:tcPr>
          <w:p w14:paraId="7A80A55F"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障害児支援</w:t>
            </w:r>
          </w:p>
        </w:tc>
        <w:tc>
          <w:tcPr>
            <w:tcW w:w="2168" w:type="dxa"/>
            <w:vAlign w:val="center"/>
          </w:tcPr>
          <w:p w14:paraId="345514D7"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児童発達支援</w:t>
            </w:r>
          </w:p>
        </w:tc>
        <w:tc>
          <w:tcPr>
            <w:tcW w:w="2407" w:type="dxa"/>
            <w:vAlign w:val="center"/>
          </w:tcPr>
          <w:p w14:paraId="3F0D422A" w14:textId="77777777" w:rsidR="00FB1AD2" w:rsidRPr="0008026D" w:rsidRDefault="00FB1AD2"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55,413人日／月</w:t>
            </w:r>
          </w:p>
        </w:tc>
        <w:tc>
          <w:tcPr>
            <w:tcW w:w="2407" w:type="dxa"/>
          </w:tcPr>
          <w:p w14:paraId="7AB018BA" w14:textId="77777777" w:rsidR="00FB1AD2" w:rsidRPr="0008026D" w:rsidRDefault="003D2883"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hint="default"/>
                <w:color w:val="auto"/>
                <w:sz w:val="24"/>
                <w:szCs w:val="24"/>
              </w:rPr>
              <w:t>73,506</w:t>
            </w:r>
            <w:r w:rsidR="00FB1AD2" w:rsidRPr="0008026D">
              <w:rPr>
                <w:rFonts w:ascii="BIZ UD明朝 Medium" w:eastAsia="BIZ UD明朝 Medium" w:hAnsi="BIZ UD明朝 Medium"/>
                <w:color w:val="auto"/>
                <w:sz w:val="24"/>
                <w:szCs w:val="24"/>
              </w:rPr>
              <w:t>人日／月</w:t>
            </w:r>
          </w:p>
        </w:tc>
      </w:tr>
      <w:tr w:rsidR="00FB1AD2" w:rsidRPr="00FB1AD2" w14:paraId="7D046BEC" w14:textId="77777777" w:rsidTr="004C222B">
        <w:tc>
          <w:tcPr>
            <w:tcW w:w="2410" w:type="dxa"/>
            <w:vMerge/>
          </w:tcPr>
          <w:p w14:paraId="445843DF" w14:textId="77777777" w:rsidR="00FB1AD2" w:rsidRPr="0008026D" w:rsidRDefault="00FB1AD2" w:rsidP="001619C2">
            <w:pPr>
              <w:pStyle w:val="a7"/>
              <w:spacing w:before="0" w:after="0"/>
              <w:rPr>
                <w:rFonts w:ascii="BIZ UD明朝 Medium" w:eastAsia="BIZ UD明朝 Medium" w:hAnsi="BIZ UD明朝 Medium" w:hint="default"/>
                <w:color w:val="auto"/>
                <w:sz w:val="24"/>
                <w:szCs w:val="24"/>
              </w:rPr>
            </w:pPr>
          </w:p>
        </w:tc>
        <w:tc>
          <w:tcPr>
            <w:tcW w:w="2168" w:type="dxa"/>
            <w:vAlign w:val="center"/>
          </w:tcPr>
          <w:p w14:paraId="09309DBA" w14:textId="77777777" w:rsidR="00FB1AD2" w:rsidRPr="0008026D" w:rsidRDefault="00FB1AD2" w:rsidP="001619C2">
            <w:pPr>
              <w:rPr>
                <w:rFonts w:ascii="BIZ UD明朝 Medium" w:eastAsia="BIZ UD明朝 Medium" w:hAnsi="BIZ UD明朝 Medium" w:hint="default"/>
                <w:szCs w:val="24"/>
              </w:rPr>
            </w:pPr>
            <w:r w:rsidRPr="0008026D">
              <w:rPr>
                <w:rFonts w:ascii="BIZ UD明朝 Medium" w:eastAsia="BIZ UD明朝 Medium" w:hAnsi="BIZ UD明朝 Medium"/>
                <w:szCs w:val="24"/>
              </w:rPr>
              <w:t>障害児相談支援</w:t>
            </w:r>
          </w:p>
        </w:tc>
        <w:tc>
          <w:tcPr>
            <w:tcW w:w="2407" w:type="dxa"/>
            <w:vAlign w:val="center"/>
          </w:tcPr>
          <w:p w14:paraId="291FA8A3" w14:textId="77777777" w:rsidR="00FB1AD2" w:rsidRPr="0008026D" w:rsidRDefault="00FB1AD2"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2,941人　／月</w:t>
            </w:r>
          </w:p>
        </w:tc>
        <w:tc>
          <w:tcPr>
            <w:tcW w:w="2407" w:type="dxa"/>
          </w:tcPr>
          <w:p w14:paraId="3E95344E" w14:textId="77777777" w:rsidR="00FB1AD2" w:rsidRPr="0008026D" w:rsidRDefault="0068371C" w:rsidP="001619C2">
            <w:pPr>
              <w:pStyle w:val="a7"/>
              <w:spacing w:before="0" w:after="0"/>
              <w:jc w:val="right"/>
              <w:rPr>
                <w:rFonts w:ascii="BIZ UD明朝 Medium" w:eastAsia="BIZ UD明朝 Medium" w:hAnsi="BIZ UD明朝 Medium" w:hint="default"/>
                <w:color w:val="auto"/>
                <w:sz w:val="24"/>
                <w:szCs w:val="24"/>
              </w:rPr>
            </w:pPr>
            <w:r w:rsidRPr="0008026D">
              <w:rPr>
                <w:rFonts w:ascii="BIZ UD明朝 Medium" w:eastAsia="BIZ UD明朝 Medium" w:hAnsi="BIZ UD明朝 Medium" w:hint="default"/>
                <w:color w:val="auto"/>
                <w:sz w:val="24"/>
                <w:szCs w:val="24"/>
              </w:rPr>
              <w:t>4,388</w:t>
            </w:r>
            <w:r w:rsidR="00FB1AD2" w:rsidRPr="0008026D">
              <w:rPr>
                <w:rFonts w:ascii="BIZ UD明朝 Medium" w:eastAsia="BIZ UD明朝 Medium" w:hAnsi="BIZ UD明朝 Medium"/>
                <w:color w:val="auto"/>
                <w:sz w:val="24"/>
                <w:szCs w:val="24"/>
              </w:rPr>
              <w:t>人　／月</w:t>
            </w:r>
          </w:p>
        </w:tc>
      </w:tr>
    </w:tbl>
    <w:p w14:paraId="2DAD49E7" w14:textId="77777777" w:rsidR="00FB1AD2" w:rsidRPr="00FB1AD2" w:rsidRDefault="00FB1AD2" w:rsidP="001619C2">
      <w:pPr>
        <w:pStyle w:val="a6"/>
        <w:spacing w:after="0"/>
        <w:ind w:left="0"/>
        <w:rPr>
          <w:rFonts w:ascii="ＭＳ 明朝" w:eastAsia="ＭＳ 明朝" w:hAnsi="ＭＳ 明朝" w:hint="default"/>
          <w:color w:val="auto"/>
          <w:sz w:val="24"/>
          <w:szCs w:val="24"/>
        </w:rPr>
      </w:pPr>
    </w:p>
    <w:p w14:paraId="6BF8DE7C" w14:textId="77777777" w:rsidR="000D1D29" w:rsidRDefault="00FB1AD2" w:rsidP="001619C2">
      <w:pPr>
        <w:pStyle w:val="a7"/>
        <w:spacing w:before="0" w:after="0"/>
        <w:rPr>
          <w:rFonts w:ascii="ＭＳ ゴシック" w:eastAsia="ＭＳ ゴシック" w:hAnsi="ＭＳ ゴシック" w:hint="default"/>
          <w:color w:val="auto"/>
          <w:sz w:val="24"/>
          <w:szCs w:val="24"/>
        </w:rPr>
      </w:pPr>
      <w:r w:rsidRPr="00FB1AD2">
        <w:rPr>
          <w:rFonts w:ascii="ＭＳ ゴシック" w:eastAsia="ＭＳ ゴシック" w:hAnsi="ＭＳ ゴシック"/>
          <w:color w:val="auto"/>
          <w:sz w:val="24"/>
          <w:szCs w:val="24"/>
        </w:rPr>
        <w:t xml:space="preserve">２　</w:t>
      </w:r>
      <w:r w:rsidR="005C7DB2" w:rsidRPr="00FB1AD2">
        <w:rPr>
          <w:rFonts w:ascii="ＭＳ ゴシック" w:eastAsia="ＭＳ ゴシック" w:hAnsi="ＭＳ ゴシック"/>
          <w:color w:val="auto"/>
          <w:sz w:val="24"/>
          <w:szCs w:val="24"/>
        </w:rPr>
        <w:t>サービスの確保策</w:t>
      </w:r>
    </w:p>
    <w:p w14:paraId="457C2465" w14:textId="77777777" w:rsidR="00FB1AD2" w:rsidRDefault="00FB1AD2" w:rsidP="001619C2">
      <w:pPr>
        <w:pStyle w:val="a7"/>
        <w:spacing w:before="0" w:after="0"/>
        <w:ind w:leftChars="100" w:left="229"/>
        <w:rPr>
          <w:rFonts w:ascii="ＭＳ ゴシック" w:eastAsia="ＭＳ ゴシック" w:hAnsi="ＭＳ ゴシック" w:hint="default"/>
          <w:color w:val="auto"/>
          <w:sz w:val="24"/>
          <w:szCs w:val="24"/>
        </w:rPr>
      </w:pPr>
      <w:r>
        <w:rPr>
          <w:rFonts w:ascii="ＭＳ ゴシック" w:eastAsia="ＭＳ ゴシック" w:hAnsi="ＭＳ ゴシック"/>
          <w:color w:val="auto"/>
          <w:sz w:val="24"/>
          <w:szCs w:val="24"/>
        </w:rPr>
        <w:t xml:space="preserve">(1) </w:t>
      </w:r>
      <w:r w:rsidRPr="00FB1AD2">
        <w:rPr>
          <w:rFonts w:ascii="ＭＳ ゴシック" w:eastAsia="ＭＳ ゴシック" w:hAnsi="ＭＳ ゴシック"/>
          <w:color w:val="auto"/>
          <w:sz w:val="24"/>
          <w:szCs w:val="24"/>
        </w:rPr>
        <w:t>訪問系サービス</w:t>
      </w:r>
    </w:p>
    <w:p w14:paraId="468D1F84" w14:textId="77777777" w:rsidR="0090705B" w:rsidRPr="0008026D" w:rsidRDefault="0090705B" w:rsidP="001619C2">
      <w:pPr>
        <w:pStyle w:val="a7"/>
        <w:spacing w:before="0" w:after="0"/>
        <w:ind w:leftChars="200" w:left="688"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　全ての居宅介護事業者が重度訪問介護を実施することを目指し、働きかけます。</w:t>
      </w:r>
    </w:p>
    <w:p w14:paraId="2EFEE937" w14:textId="77777777" w:rsidR="0090705B" w:rsidRPr="0008026D" w:rsidRDefault="0090705B" w:rsidP="001619C2">
      <w:pPr>
        <w:pStyle w:val="a7"/>
        <w:spacing w:before="0" w:after="0"/>
        <w:ind w:leftChars="200" w:left="688"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　居宅介護事業者等に対して、行動援護、同行援護、喀痰吸引等事業への参入を働きかけます。</w:t>
      </w:r>
    </w:p>
    <w:p w14:paraId="0445A9CB" w14:textId="77777777" w:rsidR="00FB1AD2" w:rsidRPr="00FB1AD2" w:rsidRDefault="00FB1AD2" w:rsidP="001619C2">
      <w:pPr>
        <w:pStyle w:val="a7"/>
        <w:spacing w:before="0" w:after="0"/>
        <w:ind w:leftChars="100" w:left="229"/>
        <w:rPr>
          <w:rFonts w:ascii="ＭＳ ゴシック" w:eastAsia="ＭＳ ゴシック" w:hAnsi="ＭＳ ゴシック" w:hint="default"/>
          <w:color w:val="auto"/>
          <w:sz w:val="24"/>
          <w:szCs w:val="24"/>
        </w:rPr>
      </w:pPr>
      <w:r>
        <w:rPr>
          <w:rFonts w:ascii="ＭＳ ゴシック" w:eastAsia="ＭＳ ゴシック" w:hAnsi="ＭＳ ゴシック"/>
          <w:color w:val="auto"/>
          <w:sz w:val="24"/>
          <w:szCs w:val="24"/>
        </w:rPr>
        <w:t xml:space="preserve">(2) </w:t>
      </w:r>
      <w:r w:rsidRPr="00FB1AD2">
        <w:rPr>
          <w:rFonts w:ascii="ＭＳ ゴシック" w:eastAsia="ＭＳ ゴシック" w:hAnsi="ＭＳ ゴシック"/>
          <w:color w:val="auto"/>
          <w:sz w:val="24"/>
          <w:szCs w:val="24"/>
        </w:rPr>
        <w:t>日中活動系サービス</w:t>
      </w:r>
    </w:p>
    <w:p w14:paraId="7F8F76CE" w14:textId="77777777" w:rsidR="0090705B" w:rsidRPr="0008026D" w:rsidRDefault="0090705B" w:rsidP="001619C2">
      <w:pPr>
        <w:pStyle w:val="a7"/>
        <w:spacing w:before="0" w:after="0"/>
        <w:ind w:leftChars="200" w:left="688"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 xml:space="preserve">○　</w:t>
      </w:r>
      <w:r w:rsidR="004C222B" w:rsidRPr="0008026D">
        <w:rPr>
          <w:rFonts w:ascii="BIZ UD明朝 Medium" w:eastAsia="BIZ UD明朝 Medium" w:hAnsi="BIZ UD明朝 Medium"/>
          <w:color w:val="auto"/>
          <w:sz w:val="24"/>
          <w:szCs w:val="24"/>
        </w:rPr>
        <w:t>ＮＰＯ</w:t>
      </w:r>
      <w:r w:rsidRPr="0008026D">
        <w:rPr>
          <w:rFonts w:ascii="BIZ UD明朝 Medium" w:eastAsia="BIZ UD明朝 Medium" w:hAnsi="BIZ UD明朝 Medium"/>
          <w:color w:val="auto"/>
          <w:sz w:val="24"/>
          <w:szCs w:val="24"/>
        </w:rPr>
        <w:t>など多様な事業主体の新規参入の促進を図ります。</w:t>
      </w:r>
    </w:p>
    <w:p w14:paraId="3DCDC787" w14:textId="77777777" w:rsidR="0090705B" w:rsidRPr="0008026D" w:rsidRDefault="0090705B" w:rsidP="001619C2">
      <w:pPr>
        <w:pStyle w:val="a7"/>
        <w:spacing w:before="0" w:after="0"/>
        <w:ind w:leftChars="200" w:left="688"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　看護職員を配置した福祉型強化短期入所サービスの提供を進めます。</w:t>
      </w:r>
    </w:p>
    <w:p w14:paraId="1A6C6847" w14:textId="77777777" w:rsidR="00FB1AD2" w:rsidRDefault="00FB1AD2" w:rsidP="001619C2">
      <w:pPr>
        <w:pStyle w:val="a7"/>
        <w:spacing w:before="0" w:after="0"/>
        <w:ind w:leftChars="100" w:left="229"/>
        <w:rPr>
          <w:rFonts w:ascii="ＭＳ ゴシック" w:eastAsia="ＭＳ ゴシック" w:hAnsi="ＭＳ ゴシック" w:hint="default"/>
          <w:color w:val="auto"/>
          <w:sz w:val="24"/>
          <w:szCs w:val="24"/>
        </w:rPr>
      </w:pPr>
      <w:r w:rsidRPr="0090705B">
        <w:rPr>
          <w:rFonts w:ascii="ＭＳ ゴシック" w:eastAsia="ＭＳ ゴシック" w:hAnsi="ＭＳ ゴシック"/>
          <w:color w:val="auto"/>
          <w:sz w:val="24"/>
          <w:szCs w:val="24"/>
        </w:rPr>
        <w:t>(3) 居住系サービス</w:t>
      </w:r>
    </w:p>
    <w:p w14:paraId="4BE9244A" w14:textId="77777777" w:rsidR="0090705B" w:rsidRPr="0008026D" w:rsidRDefault="001619C2" w:rsidP="001619C2">
      <w:pPr>
        <w:pStyle w:val="a7"/>
        <w:spacing w:before="0" w:after="0"/>
        <w:ind w:leftChars="200" w:left="688"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　グループホームの量的な整備を推進します。</w:t>
      </w:r>
    </w:p>
    <w:p w14:paraId="4A220313" w14:textId="77777777" w:rsidR="00FB1AD2" w:rsidRPr="00FB1AD2" w:rsidRDefault="00FB1AD2" w:rsidP="001619C2">
      <w:pPr>
        <w:pStyle w:val="a7"/>
        <w:spacing w:before="0" w:after="0"/>
        <w:ind w:leftChars="100" w:left="229"/>
        <w:rPr>
          <w:rFonts w:ascii="ＭＳ ゴシック" w:eastAsia="ＭＳ ゴシック" w:hAnsi="ＭＳ ゴシック" w:hint="default"/>
          <w:color w:val="auto"/>
          <w:sz w:val="24"/>
          <w:szCs w:val="24"/>
        </w:rPr>
      </w:pPr>
      <w:r>
        <w:rPr>
          <w:rFonts w:ascii="ＭＳ ゴシック" w:eastAsia="ＭＳ ゴシック" w:hAnsi="ＭＳ ゴシック"/>
          <w:color w:val="auto"/>
          <w:sz w:val="24"/>
          <w:szCs w:val="24"/>
        </w:rPr>
        <w:t xml:space="preserve">(4) </w:t>
      </w:r>
      <w:r w:rsidRPr="00FB1AD2">
        <w:rPr>
          <w:rFonts w:ascii="ＭＳ ゴシック" w:eastAsia="ＭＳ ゴシック" w:hAnsi="ＭＳ ゴシック"/>
          <w:color w:val="auto"/>
          <w:sz w:val="24"/>
          <w:szCs w:val="24"/>
        </w:rPr>
        <w:t>相談支援</w:t>
      </w:r>
    </w:p>
    <w:p w14:paraId="15DCC1BA" w14:textId="77777777" w:rsidR="001619C2" w:rsidRPr="0008026D" w:rsidRDefault="0090705B" w:rsidP="001619C2">
      <w:pPr>
        <w:pStyle w:val="a7"/>
        <w:spacing w:before="0" w:after="0"/>
        <w:ind w:leftChars="200" w:left="688"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w:t>
      </w:r>
      <w:r w:rsidR="00226FCF" w:rsidRPr="0008026D">
        <w:rPr>
          <w:rFonts w:ascii="BIZ UD明朝 Medium" w:eastAsia="BIZ UD明朝 Medium" w:hAnsi="BIZ UD明朝 Medium"/>
          <w:color w:val="auto"/>
          <w:sz w:val="24"/>
          <w:szCs w:val="24"/>
        </w:rPr>
        <w:t xml:space="preserve">　</w:t>
      </w:r>
      <w:r w:rsidR="001619C2" w:rsidRPr="0008026D">
        <w:rPr>
          <w:rFonts w:ascii="BIZ UD明朝 Medium" w:eastAsia="BIZ UD明朝 Medium" w:hAnsi="BIZ UD明朝 Medium"/>
          <w:color w:val="auto"/>
          <w:sz w:val="24"/>
          <w:szCs w:val="24"/>
        </w:rPr>
        <w:t>相談支援従事者等研修を実施し、相談支援専門員の確保を図</w:t>
      </w:r>
      <w:r w:rsidR="00226FCF" w:rsidRPr="0008026D">
        <w:rPr>
          <w:rFonts w:ascii="BIZ UD明朝 Medium" w:eastAsia="BIZ UD明朝 Medium" w:hAnsi="BIZ UD明朝 Medium"/>
          <w:color w:val="auto"/>
          <w:sz w:val="24"/>
          <w:szCs w:val="24"/>
        </w:rPr>
        <w:t>り</w:t>
      </w:r>
      <w:r w:rsidR="001619C2" w:rsidRPr="0008026D">
        <w:rPr>
          <w:rFonts w:ascii="BIZ UD明朝 Medium" w:eastAsia="BIZ UD明朝 Medium" w:hAnsi="BIZ UD明朝 Medium"/>
          <w:color w:val="auto"/>
          <w:sz w:val="24"/>
          <w:szCs w:val="24"/>
        </w:rPr>
        <w:t>ます。</w:t>
      </w:r>
    </w:p>
    <w:p w14:paraId="5100BD88" w14:textId="77777777" w:rsidR="0090705B" w:rsidRPr="0008026D" w:rsidRDefault="001619C2" w:rsidP="001619C2">
      <w:pPr>
        <w:pStyle w:val="a7"/>
        <w:spacing w:before="0" w:after="0"/>
        <w:ind w:leftChars="200" w:left="688"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　相談支援に関するアドバイザーを各圏域に設置し、</w:t>
      </w:r>
      <w:r w:rsidR="004C222B" w:rsidRPr="0008026D">
        <w:rPr>
          <w:rFonts w:ascii="BIZ UD明朝 Medium" w:eastAsia="BIZ UD明朝 Medium" w:hAnsi="BIZ UD明朝 Medium"/>
          <w:color w:val="auto"/>
          <w:sz w:val="24"/>
          <w:szCs w:val="24"/>
        </w:rPr>
        <w:t>助言</w:t>
      </w:r>
      <w:r w:rsidRPr="0008026D">
        <w:rPr>
          <w:rFonts w:ascii="BIZ UD明朝 Medium" w:eastAsia="BIZ UD明朝 Medium" w:hAnsi="BIZ UD明朝 Medium"/>
          <w:color w:val="auto"/>
          <w:sz w:val="24"/>
          <w:szCs w:val="24"/>
        </w:rPr>
        <w:t>やネットワーク構築に向けた指導・調整など広域的専門的な支援を行</w:t>
      </w:r>
      <w:r w:rsidR="00226FCF" w:rsidRPr="0008026D">
        <w:rPr>
          <w:rFonts w:ascii="BIZ UD明朝 Medium" w:eastAsia="BIZ UD明朝 Medium" w:hAnsi="BIZ UD明朝 Medium"/>
          <w:color w:val="auto"/>
          <w:sz w:val="24"/>
          <w:szCs w:val="24"/>
        </w:rPr>
        <w:t>います。</w:t>
      </w:r>
    </w:p>
    <w:p w14:paraId="2473F6C1" w14:textId="77777777" w:rsidR="00FB1AD2" w:rsidRPr="00FB1AD2" w:rsidRDefault="00FB1AD2" w:rsidP="004C222B">
      <w:pPr>
        <w:pStyle w:val="a7"/>
        <w:spacing w:before="0" w:after="0"/>
        <w:ind w:leftChars="100" w:left="229"/>
        <w:rPr>
          <w:rFonts w:ascii="ＭＳ ゴシック" w:eastAsia="ＭＳ ゴシック" w:hAnsi="ＭＳ ゴシック" w:hint="default"/>
          <w:color w:val="auto"/>
          <w:sz w:val="24"/>
          <w:szCs w:val="24"/>
        </w:rPr>
      </w:pPr>
      <w:r>
        <w:rPr>
          <w:rFonts w:ascii="ＭＳ ゴシック" w:eastAsia="ＭＳ ゴシック" w:hAnsi="ＭＳ ゴシック"/>
          <w:color w:val="auto"/>
          <w:sz w:val="24"/>
          <w:szCs w:val="24"/>
        </w:rPr>
        <w:t xml:space="preserve">(5) </w:t>
      </w:r>
      <w:r w:rsidRPr="00FB1AD2">
        <w:rPr>
          <w:rFonts w:ascii="ＭＳ ゴシック" w:eastAsia="ＭＳ ゴシック" w:hAnsi="ＭＳ ゴシック"/>
          <w:color w:val="auto"/>
          <w:sz w:val="24"/>
          <w:szCs w:val="24"/>
        </w:rPr>
        <w:t>障害児支援</w:t>
      </w:r>
    </w:p>
    <w:p w14:paraId="0FCE169E" w14:textId="77777777" w:rsidR="00B04923" w:rsidRPr="0008026D" w:rsidRDefault="00B04923" w:rsidP="004C222B">
      <w:pPr>
        <w:pStyle w:val="a7"/>
        <w:spacing w:before="0" w:after="0"/>
        <w:ind w:leftChars="200" w:left="688" w:hangingChars="100" w:hanging="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　児童発達支援管理責任者研修を実施するなど、人材の養成に努めます。</w:t>
      </w:r>
    </w:p>
    <w:p w14:paraId="70467054" w14:textId="77777777" w:rsidR="004C222B" w:rsidRDefault="004C222B">
      <w:pPr>
        <w:widowControl/>
        <w:overflowPunct/>
        <w:jc w:val="left"/>
        <w:textAlignment w:val="auto"/>
        <w:rPr>
          <w:rFonts w:ascii="ＭＳ 明朝" w:eastAsia="ＭＳ 明朝" w:hAnsi="ＭＳ 明朝" w:hint="default"/>
          <w:color w:val="auto"/>
          <w:szCs w:val="24"/>
        </w:rPr>
      </w:pPr>
      <w:r>
        <w:rPr>
          <w:rFonts w:ascii="ＭＳ 明朝" w:eastAsia="ＭＳ 明朝" w:hAnsi="ＭＳ 明朝" w:hint="default"/>
          <w:color w:val="auto"/>
          <w:szCs w:val="24"/>
        </w:rPr>
        <w:br w:type="page"/>
      </w: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C222B" w:rsidRPr="00F35C63" w14:paraId="7856CB58" w14:textId="77777777" w:rsidTr="004C222B">
        <w:tc>
          <w:tcPr>
            <w:tcW w:w="9628" w:type="dxa"/>
          </w:tcPr>
          <w:p w14:paraId="59504AEA" w14:textId="77777777" w:rsidR="004C222B" w:rsidRPr="00F35C63" w:rsidRDefault="004C222B" w:rsidP="00176AEC">
            <w:pPr>
              <w:spacing w:line="300" w:lineRule="auto"/>
              <w:rPr>
                <w:rFonts w:hAnsi="ＭＳ ゴシック" w:hint="default"/>
                <w:color w:val="auto"/>
                <w:szCs w:val="24"/>
              </w:rPr>
            </w:pPr>
            <w:r w:rsidRPr="004C222B">
              <w:rPr>
                <w:rFonts w:hAnsi="ＭＳ ゴシック"/>
                <w:color w:val="auto"/>
                <w:szCs w:val="24"/>
              </w:rPr>
              <w:lastRenderedPageBreak/>
              <w:t>２　圏域の現状とサービス見込量</w:t>
            </w:r>
          </w:p>
        </w:tc>
      </w:tr>
    </w:tbl>
    <w:p w14:paraId="34C3F517" w14:textId="77777777" w:rsidR="00453325" w:rsidRDefault="00453325" w:rsidP="00453325">
      <w:pPr>
        <w:pStyle w:val="a5"/>
        <w:ind w:left="0" w:right="0"/>
        <w:rPr>
          <w:rFonts w:ascii="ＭＳ 明朝" w:hAnsi="ＭＳ 明朝" w:hint="default"/>
          <w:color w:val="auto"/>
          <w:szCs w:val="24"/>
        </w:rPr>
      </w:pPr>
    </w:p>
    <w:p w14:paraId="5C9E5297" w14:textId="77777777" w:rsidR="00453325" w:rsidRPr="0008026D" w:rsidRDefault="008E2EB2" w:rsidP="001F2BD4">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 xml:space="preserve">※　</w:t>
      </w:r>
      <w:r w:rsidR="00453325" w:rsidRPr="0008026D">
        <w:rPr>
          <w:rFonts w:ascii="BIZ UD明朝 Medium" w:eastAsia="BIZ UD明朝 Medium" w:hAnsi="BIZ UD明朝 Medium"/>
          <w:color w:val="auto"/>
          <w:szCs w:val="24"/>
        </w:rPr>
        <w:t>圏域ごとに、障害福祉サービスの利用状況や今後の見込量等を記載します</w:t>
      </w:r>
      <w:r w:rsidRPr="0008026D">
        <w:rPr>
          <w:rFonts w:ascii="BIZ UD明朝 Medium" w:eastAsia="BIZ UD明朝 Medium" w:hAnsi="BIZ UD明朝 Medium"/>
          <w:color w:val="auto"/>
          <w:szCs w:val="24"/>
        </w:rPr>
        <w:t>。</w:t>
      </w:r>
    </w:p>
    <w:p w14:paraId="40D33F86" w14:textId="77777777" w:rsidR="004C222B" w:rsidRPr="00453325" w:rsidRDefault="004C222B" w:rsidP="004C222B">
      <w:pPr>
        <w:pStyle w:val="30"/>
        <w:spacing w:before="0" w:after="0"/>
        <w:ind w:left="0"/>
        <w:rPr>
          <w:rFonts w:ascii="ＭＳ 明朝" w:eastAsia="ＭＳ 明朝" w:hAnsi="ＭＳ 明朝" w:hint="default"/>
          <w:color w:val="auto"/>
          <w:sz w:val="24"/>
          <w:szCs w:val="24"/>
        </w:rPr>
      </w:pPr>
    </w:p>
    <w:p w14:paraId="0338DB43" w14:textId="77777777" w:rsidR="004C222B" w:rsidRDefault="004C222B">
      <w:pPr>
        <w:widowControl/>
        <w:overflowPunct/>
        <w:jc w:val="left"/>
        <w:textAlignment w:val="auto"/>
        <w:rPr>
          <w:rFonts w:hAnsi="ＭＳ ゴシック" w:hint="default"/>
          <w:color w:val="auto"/>
          <w:szCs w:val="24"/>
        </w:rPr>
      </w:pP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4C222B" w:rsidRPr="00F35C63" w14:paraId="3B1D0517" w14:textId="77777777" w:rsidTr="004C222B">
        <w:tc>
          <w:tcPr>
            <w:tcW w:w="9628" w:type="dxa"/>
          </w:tcPr>
          <w:p w14:paraId="37405C2D" w14:textId="77777777" w:rsidR="004C222B" w:rsidRPr="00F35C63" w:rsidRDefault="004C222B" w:rsidP="00B9468D">
            <w:pPr>
              <w:spacing w:line="300" w:lineRule="auto"/>
              <w:rPr>
                <w:rFonts w:hAnsi="ＭＳ ゴシック" w:hint="default"/>
                <w:color w:val="auto"/>
                <w:szCs w:val="24"/>
              </w:rPr>
            </w:pPr>
            <w:r w:rsidRPr="004C222B">
              <w:rPr>
                <w:rFonts w:hAnsi="ＭＳ ゴシック"/>
                <w:color w:val="auto"/>
                <w:szCs w:val="24"/>
              </w:rPr>
              <w:t>３　障害福祉サービス等以外の見込量と確保策</w:t>
            </w:r>
          </w:p>
        </w:tc>
      </w:tr>
    </w:tbl>
    <w:p w14:paraId="63590C8F" w14:textId="77777777" w:rsidR="00FB1AD2" w:rsidRPr="004C222B" w:rsidRDefault="00FB1AD2" w:rsidP="00763A6E">
      <w:pPr>
        <w:pStyle w:val="a7"/>
        <w:spacing w:before="0" w:after="0"/>
        <w:rPr>
          <w:rFonts w:ascii="ＭＳ ゴシック" w:eastAsia="ＭＳ ゴシック" w:hAnsi="ＭＳ ゴシック" w:hint="default"/>
          <w:color w:val="auto"/>
          <w:sz w:val="24"/>
          <w:szCs w:val="24"/>
        </w:rPr>
      </w:pPr>
    </w:p>
    <w:p w14:paraId="6A43B58B" w14:textId="77777777" w:rsidR="00AC2210" w:rsidRPr="004C222B" w:rsidRDefault="004C222B" w:rsidP="00763A6E">
      <w:pPr>
        <w:pStyle w:val="a7"/>
        <w:spacing w:before="0" w:after="0"/>
        <w:rPr>
          <w:rFonts w:ascii="ＭＳ ゴシック" w:eastAsia="ＭＳ ゴシック" w:hAnsi="ＭＳ ゴシック" w:hint="default"/>
          <w:color w:val="auto"/>
          <w:sz w:val="24"/>
          <w:szCs w:val="24"/>
        </w:rPr>
      </w:pPr>
      <w:r w:rsidRPr="004C222B">
        <w:rPr>
          <w:rFonts w:ascii="ＭＳ ゴシック" w:eastAsia="ＭＳ ゴシック" w:hAnsi="ＭＳ ゴシック"/>
          <w:color w:val="auto"/>
          <w:sz w:val="24"/>
          <w:szCs w:val="24"/>
        </w:rPr>
        <w:t xml:space="preserve">１　</w:t>
      </w:r>
      <w:r w:rsidR="00DD5D41" w:rsidRPr="004C222B">
        <w:rPr>
          <w:rFonts w:ascii="ＭＳ ゴシック" w:eastAsia="ＭＳ ゴシック" w:hAnsi="ＭＳ ゴシック"/>
          <w:color w:val="auto"/>
          <w:sz w:val="24"/>
          <w:szCs w:val="24"/>
        </w:rPr>
        <w:t>子ども・子育て支援等</w:t>
      </w:r>
    </w:p>
    <w:p w14:paraId="42988F68" w14:textId="77777777" w:rsidR="004C222B" w:rsidRPr="0008026D" w:rsidRDefault="004C222B" w:rsidP="00763A6E">
      <w:pPr>
        <w:pStyle w:val="a7"/>
        <w:spacing w:before="0" w:after="0"/>
        <w:ind w:leftChars="100" w:left="229"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子ども・子育て支援等の利用を希望する障害のある子どもが希望に沿った利用ができるよう、市町村と連携し、ニーズの把握を行うとともに、「あいち はぐみんプラン2020-2024」と調和を図りながら、その提供体制の整備に取り組みます。</w:t>
      </w:r>
    </w:p>
    <w:p w14:paraId="71C2508F" w14:textId="77777777" w:rsidR="00033F89" w:rsidRDefault="00033F89" w:rsidP="00763A6E">
      <w:pPr>
        <w:pStyle w:val="a7"/>
        <w:spacing w:before="0" w:after="0"/>
        <w:ind w:left="229" w:hangingChars="100" w:hanging="229"/>
        <w:rPr>
          <w:rFonts w:ascii="ＭＳ 明朝" w:eastAsia="ＭＳ 明朝" w:hAnsi="ＭＳ 明朝" w:hint="default"/>
          <w:color w:val="auto"/>
          <w:sz w:val="24"/>
          <w:szCs w:val="24"/>
        </w:rPr>
      </w:pPr>
    </w:p>
    <w:p w14:paraId="46997E9A" w14:textId="77777777" w:rsidR="00380547" w:rsidRPr="00033F89" w:rsidRDefault="00033F89" w:rsidP="00763A6E">
      <w:pPr>
        <w:pStyle w:val="a7"/>
        <w:spacing w:before="0" w:after="0"/>
        <w:rPr>
          <w:rFonts w:ascii="ＭＳ ゴシック" w:eastAsia="ＭＳ ゴシック" w:hAnsi="ＭＳ ゴシック" w:hint="default"/>
          <w:color w:val="auto"/>
          <w:sz w:val="24"/>
          <w:szCs w:val="24"/>
        </w:rPr>
      </w:pPr>
      <w:r w:rsidRPr="00033F89">
        <w:rPr>
          <w:rFonts w:ascii="ＭＳ ゴシック" w:eastAsia="ＭＳ ゴシック" w:hAnsi="ＭＳ ゴシック"/>
          <w:color w:val="auto"/>
          <w:sz w:val="24"/>
          <w:szCs w:val="24"/>
        </w:rPr>
        <w:t>２　医療的ケア児等を支援するコーディネーターの配置</w:t>
      </w:r>
    </w:p>
    <w:p w14:paraId="099AAF24" w14:textId="77777777" w:rsidR="00033F89" w:rsidRPr="0008026D" w:rsidRDefault="004F7ED8" w:rsidP="00763A6E">
      <w:pPr>
        <w:pStyle w:val="a7"/>
        <w:spacing w:before="0" w:after="0"/>
        <w:ind w:leftChars="100" w:left="229"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医療的ケア児等を支える地域づくりを推進する役割を担うコーディネーターの配置を進めるため、医療的ケア児等コーディネーター養成研修を実施し、人材の養成に努めます。</w:t>
      </w:r>
    </w:p>
    <w:p w14:paraId="0E3DBFB7" w14:textId="77777777" w:rsidR="00033F89" w:rsidRPr="0008026D" w:rsidRDefault="00033F89" w:rsidP="00763A6E">
      <w:pPr>
        <w:pStyle w:val="a7"/>
        <w:spacing w:before="0" w:after="0"/>
        <w:ind w:left="229" w:hangingChars="100" w:hanging="229"/>
        <w:rPr>
          <w:rFonts w:ascii="BIZ UD明朝 Medium" w:eastAsia="BIZ UD明朝 Medium" w:hAnsi="BIZ UD明朝 Medium" w:hint="default"/>
          <w:color w:val="auto"/>
          <w:sz w:val="24"/>
          <w:szCs w:val="24"/>
        </w:rPr>
      </w:pPr>
    </w:p>
    <w:p w14:paraId="71F07577" w14:textId="77777777" w:rsidR="00033F89" w:rsidRPr="00033F89" w:rsidRDefault="00033F89" w:rsidP="00763A6E">
      <w:pPr>
        <w:pStyle w:val="a7"/>
        <w:spacing w:before="0" w:after="0"/>
        <w:rPr>
          <w:rFonts w:ascii="ＭＳ ゴシック" w:eastAsia="ＭＳ ゴシック" w:hAnsi="ＭＳ ゴシック" w:hint="default"/>
          <w:color w:val="auto"/>
          <w:sz w:val="24"/>
          <w:szCs w:val="24"/>
        </w:rPr>
      </w:pPr>
      <w:r w:rsidRPr="00033F89">
        <w:rPr>
          <w:rFonts w:ascii="ＭＳ ゴシック" w:eastAsia="ＭＳ ゴシック" w:hAnsi="ＭＳ ゴシック"/>
          <w:color w:val="auto"/>
          <w:sz w:val="24"/>
          <w:szCs w:val="24"/>
        </w:rPr>
        <w:t>３</w:t>
      </w:r>
      <w:r>
        <w:rPr>
          <w:rFonts w:ascii="ＭＳ ゴシック" w:eastAsia="ＭＳ ゴシック" w:hAnsi="ＭＳ ゴシック"/>
          <w:color w:val="auto"/>
          <w:sz w:val="24"/>
          <w:szCs w:val="24"/>
        </w:rPr>
        <w:t xml:space="preserve">　</w:t>
      </w:r>
      <w:r w:rsidRPr="00033F89">
        <w:rPr>
          <w:rFonts w:ascii="ＭＳ ゴシック" w:eastAsia="ＭＳ ゴシック" w:hAnsi="ＭＳ ゴシック"/>
          <w:color w:val="auto"/>
          <w:sz w:val="24"/>
          <w:szCs w:val="24"/>
        </w:rPr>
        <w:t>就労支援</w:t>
      </w:r>
    </w:p>
    <w:p w14:paraId="30D759F5" w14:textId="77777777" w:rsidR="00033F89" w:rsidRPr="0008026D" w:rsidRDefault="00033F89" w:rsidP="00763A6E">
      <w:pPr>
        <w:pStyle w:val="a7"/>
        <w:spacing w:before="0" w:after="0"/>
        <w:ind w:leftChars="100" w:left="229"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一般就労への支援を行うとともに、愛知労働局を始めとする関係機関との連携の強化を図り、障害保健福祉施策と労働施策の双方から重層的に取り組</w:t>
      </w:r>
      <w:r w:rsidR="00401767" w:rsidRPr="0008026D">
        <w:rPr>
          <w:rFonts w:ascii="BIZ UD明朝 Medium" w:eastAsia="BIZ UD明朝 Medium" w:hAnsi="BIZ UD明朝 Medium"/>
          <w:color w:val="auto"/>
          <w:sz w:val="24"/>
          <w:szCs w:val="24"/>
        </w:rPr>
        <w:t>み</w:t>
      </w:r>
      <w:r w:rsidRPr="0008026D">
        <w:rPr>
          <w:rFonts w:ascii="BIZ UD明朝 Medium" w:eastAsia="BIZ UD明朝 Medium" w:hAnsi="BIZ UD明朝 Medium"/>
          <w:color w:val="auto"/>
          <w:sz w:val="24"/>
          <w:szCs w:val="24"/>
        </w:rPr>
        <w:t>ます。</w:t>
      </w:r>
    </w:p>
    <w:p w14:paraId="50A2CC11" w14:textId="77777777" w:rsidR="00033F89" w:rsidRPr="004C7F2F" w:rsidRDefault="00033F89" w:rsidP="00763A6E">
      <w:pPr>
        <w:pStyle w:val="a6"/>
        <w:spacing w:after="0"/>
        <w:ind w:left="0"/>
        <w:rPr>
          <w:rFonts w:ascii="ＭＳ 明朝" w:eastAsia="ＭＳ 明朝" w:hAnsi="ＭＳ 明朝" w:hint="default"/>
          <w:color w:val="auto"/>
          <w:sz w:val="24"/>
          <w:szCs w:val="24"/>
        </w:rPr>
      </w:pPr>
    </w:p>
    <w:p w14:paraId="107B8DA2" w14:textId="77777777" w:rsidR="00033F89" w:rsidRPr="00033F89" w:rsidRDefault="00033F89" w:rsidP="00763A6E">
      <w:pPr>
        <w:pStyle w:val="a7"/>
        <w:spacing w:before="0" w:after="0"/>
        <w:rPr>
          <w:rFonts w:ascii="ＭＳ ゴシック" w:eastAsia="ＭＳ ゴシック" w:hAnsi="ＭＳ ゴシック" w:hint="default"/>
          <w:color w:val="auto"/>
          <w:sz w:val="24"/>
          <w:szCs w:val="24"/>
        </w:rPr>
      </w:pPr>
      <w:r w:rsidRPr="00033F89">
        <w:rPr>
          <w:rFonts w:ascii="ＭＳ ゴシック" w:eastAsia="ＭＳ ゴシック" w:hAnsi="ＭＳ ゴシック"/>
          <w:color w:val="auto"/>
          <w:sz w:val="24"/>
          <w:szCs w:val="24"/>
        </w:rPr>
        <w:t>４</w:t>
      </w:r>
      <w:r>
        <w:rPr>
          <w:rFonts w:ascii="ＭＳ ゴシック" w:eastAsia="ＭＳ ゴシック" w:hAnsi="ＭＳ ゴシック"/>
          <w:color w:val="auto"/>
          <w:sz w:val="24"/>
          <w:szCs w:val="24"/>
        </w:rPr>
        <w:t xml:space="preserve">　</w:t>
      </w:r>
      <w:r w:rsidRPr="00033F89">
        <w:rPr>
          <w:rFonts w:ascii="ＭＳ ゴシック" w:eastAsia="ＭＳ ゴシック" w:hAnsi="ＭＳ ゴシック"/>
          <w:color w:val="auto"/>
          <w:sz w:val="24"/>
          <w:szCs w:val="24"/>
        </w:rPr>
        <w:t>発達障害のある人に対する支援</w:t>
      </w:r>
    </w:p>
    <w:p w14:paraId="6EF53114" w14:textId="77777777" w:rsidR="00033F89" w:rsidRPr="0008026D" w:rsidRDefault="00401767" w:rsidP="00763A6E">
      <w:pPr>
        <w:pStyle w:val="a7"/>
        <w:spacing w:before="0" w:after="0"/>
        <w:ind w:leftChars="100" w:left="229"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愛知県</w:t>
      </w:r>
      <w:r w:rsidR="003B34C1" w:rsidRPr="0008026D">
        <w:rPr>
          <w:rFonts w:ascii="BIZ UD明朝 Medium" w:eastAsia="BIZ UD明朝 Medium" w:hAnsi="BIZ UD明朝 Medium"/>
          <w:color w:val="auto"/>
          <w:sz w:val="24"/>
          <w:szCs w:val="24"/>
        </w:rPr>
        <w:t>医療</w:t>
      </w:r>
      <w:r w:rsidR="00033F89" w:rsidRPr="0008026D">
        <w:rPr>
          <w:rFonts w:ascii="BIZ UD明朝 Medium" w:eastAsia="BIZ UD明朝 Medium" w:hAnsi="BIZ UD明朝 Medium"/>
          <w:color w:val="auto"/>
          <w:sz w:val="24"/>
          <w:szCs w:val="24"/>
        </w:rPr>
        <w:t>療育総合センターに設置した「あいち発達障害者支援センター」を中心として、医療、保健、福祉、労働、教育等の各分野の関係機関の連携を強化し、総合的な支援体制の整備に取り組</w:t>
      </w:r>
      <w:r w:rsidR="00763A6E" w:rsidRPr="0008026D">
        <w:rPr>
          <w:rFonts w:ascii="BIZ UD明朝 Medium" w:eastAsia="BIZ UD明朝 Medium" w:hAnsi="BIZ UD明朝 Medium"/>
          <w:color w:val="auto"/>
          <w:sz w:val="24"/>
          <w:szCs w:val="24"/>
        </w:rPr>
        <w:t>み</w:t>
      </w:r>
      <w:r w:rsidR="00033F89" w:rsidRPr="0008026D">
        <w:rPr>
          <w:rFonts w:ascii="BIZ UD明朝 Medium" w:eastAsia="BIZ UD明朝 Medium" w:hAnsi="BIZ UD明朝 Medium"/>
          <w:color w:val="auto"/>
          <w:sz w:val="24"/>
          <w:szCs w:val="24"/>
        </w:rPr>
        <w:t>ます。</w:t>
      </w:r>
    </w:p>
    <w:p w14:paraId="4F68B311" w14:textId="77777777" w:rsidR="00033F89" w:rsidRPr="0008026D" w:rsidRDefault="00763A6E" w:rsidP="00763A6E">
      <w:pPr>
        <w:pStyle w:val="a7"/>
        <w:spacing w:before="0" w:after="0"/>
        <w:ind w:leftChars="100" w:left="229"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また、</w:t>
      </w:r>
      <w:r w:rsidR="00033F89" w:rsidRPr="0008026D">
        <w:rPr>
          <w:rFonts w:ascii="BIZ UD明朝 Medium" w:eastAsia="BIZ UD明朝 Medium" w:hAnsi="BIZ UD明朝 Medium"/>
          <w:color w:val="auto"/>
          <w:sz w:val="24"/>
          <w:szCs w:val="24"/>
        </w:rPr>
        <w:t>発達障害の早期発見や発達支援、成人期の発達障害のある人への支援方策等について、「発達障害者支援体制整備推進協議会」において、引き続き検討します。</w:t>
      </w:r>
    </w:p>
    <w:p w14:paraId="7EAA751B" w14:textId="77777777" w:rsidR="00763A6E" w:rsidRPr="0008026D" w:rsidRDefault="00763A6E" w:rsidP="00763A6E">
      <w:pPr>
        <w:pStyle w:val="a7"/>
        <w:spacing w:before="0" w:after="0"/>
        <w:rPr>
          <w:rFonts w:ascii="BIZ UD明朝 Medium" w:eastAsia="BIZ UD明朝 Medium" w:hAnsi="BIZ UD明朝 Medium" w:hint="default"/>
          <w:color w:val="auto"/>
          <w:sz w:val="24"/>
          <w:szCs w:val="24"/>
        </w:rPr>
      </w:pPr>
    </w:p>
    <w:p w14:paraId="6C5B7628" w14:textId="77777777" w:rsidR="00763A6E" w:rsidRPr="00763A6E" w:rsidRDefault="00763A6E" w:rsidP="00763A6E">
      <w:pPr>
        <w:pStyle w:val="a7"/>
        <w:spacing w:before="0" w:after="0"/>
        <w:rPr>
          <w:rFonts w:ascii="ＭＳ ゴシック" w:eastAsia="ＭＳ ゴシック" w:hAnsi="ＭＳ ゴシック" w:hint="default"/>
          <w:color w:val="auto"/>
          <w:sz w:val="24"/>
          <w:szCs w:val="24"/>
        </w:rPr>
      </w:pPr>
      <w:r w:rsidRPr="00763A6E">
        <w:rPr>
          <w:rFonts w:ascii="ＭＳ ゴシック" w:eastAsia="ＭＳ ゴシック" w:hAnsi="ＭＳ ゴシック"/>
          <w:color w:val="auto"/>
          <w:sz w:val="24"/>
          <w:szCs w:val="24"/>
        </w:rPr>
        <w:t>５</w:t>
      </w:r>
      <w:r>
        <w:rPr>
          <w:rFonts w:ascii="ＭＳ ゴシック" w:eastAsia="ＭＳ ゴシック" w:hAnsi="ＭＳ ゴシック"/>
          <w:color w:val="auto"/>
          <w:sz w:val="24"/>
          <w:szCs w:val="24"/>
        </w:rPr>
        <w:t xml:space="preserve">　</w:t>
      </w:r>
      <w:r w:rsidRPr="00763A6E">
        <w:rPr>
          <w:rFonts w:ascii="ＭＳ ゴシック" w:eastAsia="ＭＳ ゴシック" w:hAnsi="ＭＳ ゴシック"/>
          <w:color w:val="auto"/>
          <w:sz w:val="24"/>
          <w:szCs w:val="24"/>
        </w:rPr>
        <w:t>精神障害にも対応した地域包括ケアシステムの構築</w:t>
      </w:r>
    </w:p>
    <w:p w14:paraId="0BD0C55C" w14:textId="77777777" w:rsidR="00B4246D" w:rsidRPr="0008026D" w:rsidRDefault="00B4246D" w:rsidP="00B4246D">
      <w:pPr>
        <w:pStyle w:val="a7"/>
        <w:spacing w:before="0" w:after="0"/>
        <w:ind w:leftChars="100" w:left="229"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保健所が市町村へ必要に応じた支援を行い、精神保健福祉センターにおいては人材育成・研修等を進め、重層的な連携による支援体制の構築を進めます。</w:t>
      </w:r>
    </w:p>
    <w:p w14:paraId="63301264" w14:textId="77777777" w:rsidR="00B4246D" w:rsidRDefault="00B4246D" w:rsidP="00B4246D">
      <w:pPr>
        <w:pStyle w:val="a7"/>
        <w:spacing w:before="0" w:after="0"/>
        <w:rPr>
          <w:rFonts w:ascii="ＭＳ 明朝" w:eastAsia="ＭＳ 明朝" w:hAnsi="ＭＳ 明朝" w:hint="default"/>
          <w:color w:val="auto"/>
          <w:sz w:val="24"/>
          <w:szCs w:val="24"/>
        </w:rPr>
      </w:pPr>
    </w:p>
    <w:p w14:paraId="463E7A78" w14:textId="77777777" w:rsidR="00763A6E" w:rsidRDefault="00763A6E" w:rsidP="00763A6E">
      <w:pPr>
        <w:pStyle w:val="a7"/>
        <w:spacing w:before="0" w:after="0"/>
        <w:rPr>
          <w:rFonts w:ascii="ＭＳ ゴシック" w:eastAsia="ＭＳ ゴシック" w:hAnsi="ＭＳ ゴシック" w:hint="default"/>
          <w:color w:val="auto"/>
          <w:sz w:val="24"/>
          <w:szCs w:val="24"/>
        </w:rPr>
      </w:pPr>
      <w:r w:rsidRPr="00763A6E">
        <w:rPr>
          <w:rFonts w:ascii="ＭＳ ゴシック" w:eastAsia="ＭＳ ゴシック" w:hAnsi="ＭＳ ゴシック"/>
          <w:color w:val="auto"/>
          <w:sz w:val="24"/>
          <w:szCs w:val="24"/>
        </w:rPr>
        <w:t>６</w:t>
      </w:r>
      <w:r>
        <w:rPr>
          <w:rFonts w:ascii="ＭＳ ゴシック" w:eastAsia="ＭＳ ゴシック" w:hAnsi="ＭＳ ゴシック"/>
          <w:color w:val="auto"/>
          <w:sz w:val="24"/>
          <w:szCs w:val="24"/>
        </w:rPr>
        <w:t xml:space="preserve">　</w:t>
      </w:r>
      <w:r w:rsidRPr="00763A6E">
        <w:rPr>
          <w:rFonts w:ascii="ＭＳ ゴシック" w:eastAsia="ＭＳ ゴシック" w:hAnsi="ＭＳ ゴシック"/>
          <w:color w:val="auto"/>
          <w:sz w:val="24"/>
          <w:szCs w:val="24"/>
        </w:rPr>
        <w:t>障害福祉サービスの質を向上させるための取組</w:t>
      </w:r>
    </w:p>
    <w:p w14:paraId="65ED15E6" w14:textId="77777777" w:rsidR="00763A6E" w:rsidRPr="0008026D" w:rsidRDefault="00763A6E" w:rsidP="00763A6E">
      <w:pPr>
        <w:pStyle w:val="a7"/>
        <w:spacing w:before="0" w:after="0"/>
        <w:ind w:leftChars="100" w:left="229"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指定障害福祉サービス事業者及び指定障害児通所支援事業者等に対して、指導監査を適正に実施し、その結果を関係自治体と共有します。</w:t>
      </w:r>
    </w:p>
    <w:p w14:paraId="536DFD42" w14:textId="77777777" w:rsidR="00763A6E" w:rsidRPr="0008026D" w:rsidRDefault="00763A6E" w:rsidP="00763A6E">
      <w:pPr>
        <w:pStyle w:val="a7"/>
        <w:spacing w:before="0" w:after="0"/>
        <w:rPr>
          <w:rFonts w:ascii="BIZ UD明朝 Medium" w:eastAsia="BIZ UD明朝 Medium" w:hAnsi="BIZ UD明朝 Medium" w:hint="default"/>
          <w:color w:val="auto"/>
          <w:sz w:val="24"/>
          <w:szCs w:val="24"/>
        </w:rPr>
      </w:pPr>
    </w:p>
    <w:p w14:paraId="3D99AB9D" w14:textId="77777777" w:rsidR="00763A6E" w:rsidRPr="00763A6E" w:rsidRDefault="00763A6E" w:rsidP="00763A6E">
      <w:pPr>
        <w:pStyle w:val="a7"/>
        <w:spacing w:before="0" w:after="0"/>
        <w:rPr>
          <w:rFonts w:ascii="ＭＳ ゴシック" w:eastAsia="ＭＳ ゴシック" w:hAnsi="ＭＳ ゴシック" w:hint="default"/>
          <w:color w:val="auto"/>
          <w:sz w:val="24"/>
          <w:szCs w:val="24"/>
        </w:rPr>
      </w:pPr>
      <w:r w:rsidRPr="00763A6E">
        <w:rPr>
          <w:rFonts w:ascii="ＭＳ ゴシック" w:eastAsia="ＭＳ ゴシック" w:hAnsi="ＭＳ ゴシック"/>
          <w:color w:val="auto"/>
          <w:sz w:val="24"/>
          <w:szCs w:val="24"/>
        </w:rPr>
        <w:t>７　障害福祉サービスに従事する者の育成等及びサービスの質の向上のために講ずる措置</w:t>
      </w:r>
    </w:p>
    <w:p w14:paraId="4B596952" w14:textId="77777777" w:rsidR="00763A6E" w:rsidRPr="0008026D" w:rsidRDefault="00763A6E" w:rsidP="00763A6E">
      <w:pPr>
        <w:pStyle w:val="a7"/>
        <w:spacing w:before="0" w:after="0"/>
        <w:ind w:leftChars="100" w:left="229"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研修等を通じた人材の養成、サービスの評価など、適切なサービスの選択・利用を支援する仕組みを身近な地域に整備していきます。</w:t>
      </w:r>
    </w:p>
    <w:p w14:paraId="402A4CF9" w14:textId="77777777" w:rsidR="00763A6E" w:rsidRPr="0008026D" w:rsidRDefault="00763A6E">
      <w:pPr>
        <w:widowControl/>
        <w:overflowPunct/>
        <w:jc w:val="left"/>
        <w:textAlignment w:val="auto"/>
        <w:rPr>
          <w:rFonts w:ascii="BIZ UD明朝 Medium" w:eastAsia="BIZ UD明朝 Medium" w:hAnsi="BIZ UD明朝 Medium" w:hint="default"/>
          <w:color w:val="auto"/>
          <w:szCs w:val="24"/>
        </w:rPr>
      </w:pPr>
      <w:r w:rsidRPr="0008026D">
        <w:rPr>
          <w:rFonts w:ascii="BIZ UD明朝 Medium" w:eastAsia="BIZ UD明朝 Medium" w:hAnsi="BIZ UD明朝 Medium" w:hint="default"/>
          <w:color w:val="auto"/>
          <w:szCs w:val="24"/>
        </w:rPr>
        <w:br w:type="page"/>
      </w: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4246D" w:rsidRPr="00F35C63" w14:paraId="3FB96DF1" w14:textId="77777777" w:rsidTr="007B7891">
        <w:tc>
          <w:tcPr>
            <w:tcW w:w="9628" w:type="dxa"/>
          </w:tcPr>
          <w:p w14:paraId="31D7D2A9" w14:textId="77777777" w:rsidR="00B4246D" w:rsidRPr="00F35C63" w:rsidRDefault="00B4246D" w:rsidP="00B9468D">
            <w:pPr>
              <w:spacing w:line="300" w:lineRule="auto"/>
              <w:rPr>
                <w:rFonts w:hAnsi="ＭＳ ゴシック" w:hint="default"/>
                <w:color w:val="auto"/>
                <w:szCs w:val="24"/>
              </w:rPr>
            </w:pPr>
            <w:r w:rsidRPr="00B4246D">
              <w:rPr>
                <w:rFonts w:hAnsi="ＭＳ ゴシック"/>
                <w:color w:val="auto"/>
                <w:szCs w:val="24"/>
              </w:rPr>
              <w:lastRenderedPageBreak/>
              <w:t>４　県の地域生活支援事業の実施に関する事項</w:t>
            </w:r>
          </w:p>
        </w:tc>
      </w:tr>
    </w:tbl>
    <w:p w14:paraId="47BB9A81" w14:textId="77777777" w:rsidR="00B4246D" w:rsidRDefault="00B4246D" w:rsidP="00B4246D">
      <w:pPr>
        <w:pStyle w:val="a5"/>
        <w:ind w:left="459" w:hangingChars="200" w:hanging="459"/>
        <w:rPr>
          <w:rFonts w:ascii="ＭＳ 明朝" w:hAnsi="ＭＳ 明朝" w:hint="default"/>
          <w:color w:val="auto"/>
          <w:szCs w:val="24"/>
        </w:rPr>
      </w:pPr>
    </w:p>
    <w:p w14:paraId="03232C8C" w14:textId="77777777" w:rsidR="00B4246D" w:rsidRPr="00B4246D" w:rsidRDefault="00B4246D" w:rsidP="00B4246D">
      <w:pPr>
        <w:pStyle w:val="a5"/>
        <w:ind w:left="229" w:right="0" w:hangingChars="100" w:hanging="229"/>
        <w:rPr>
          <w:rFonts w:eastAsia="ＭＳ ゴシック" w:hAnsi="ＭＳ ゴシック" w:hint="default"/>
          <w:color w:val="auto"/>
          <w:szCs w:val="24"/>
        </w:rPr>
      </w:pPr>
      <w:r w:rsidRPr="00B4246D">
        <w:rPr>
          <w:rFonts w:eastAsia="ＭＳ ゴシック" w:hAnsi="ＭＳ ゴシック"/>
          <w:color w:val="auto"/>
          <w:szCs w:val="24"/>
        </w:rPr>
        <w:t>１　専門性の高い相談支援事業</w:t>
      </w:r>
    </w:p>
    <w:p w14:paraId="777096A0"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発達障害者支援センター運営事業</w:t>
      </w:r>
    </w:p>
    <w:p w14:paraId="354F78EE"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高次脳機能障害及びその関連障害に対する支援普及事業</w:t>
      </w:r>
    </w:p>
    <w:p w14:paraId="44DF1628"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ウ　障害児等療育支援事業</w:t>
      </w:r>
    </w:p>
    <w:p w14:paraId="3D61D240"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エ　障害者就業・生活支援センター運営事業</w:t>
      </w:r>
    </w:p>
    <w:p w14:paraId="6CCBB34B" w14:textId="77777777" w:rsidR="00B4246D" w:rsidRPr="00B4246D" w:rsidRDefault="00B4246D" w:rsidP="00B4246D">
      <w:pPr>
        <w:pStyle w:val="a5"/>
        <w:ind w:left="0" w:right="0"/>
        <w:rPr>
          <w:rFonts w:ascii="ＭＳ 明朝" w:hAnsi="ＭＳ 明朝" w:hint="default"/>
          <w:color w:val="auto"/>
          <w:szCs w:val="24"/>
        </w:rPr>
      </w:pPr>
    </w:p>
    <w:p w14:paraId="5DAA407A" w14:textId="77777777" w:rsidR="00B4246D" w:rsidRPr="00B4246D" w:rsidRDefault="00B4246D" w:rsidP="00B4246D">
      <w:pPr>
        <w:pStyle w:val="a5"/>
        <w:ind w:left="229" w:right="0" w:hangingChars="100" w:hanging="229"/>
        <w:rPr>
          <w:rFonts w:eastAsia="ＭＳ ゴシック" w:hAnsi="ＭＳ ゴシック" w:hint="default"/>
          <w:color w:val="auto"/>
          <w:szCs w:val="24"/>
        </w:rPr>
      </w:pPr>
      <w:r w:rsidRPr="00B4246D">
        <w:rPr>
          <w:rFonts w:eastAsia="ＭＳ ゴシック" w:hAnsi="ＭＳ ゴシック"/>
          <w:color w:val="auto"/>
          <w:szCs w:val="24"/>
        </w:rPr>
        <w:t>２　広域的な支援事業</w:t>
      </w:r>
    </w:p>
    <w:p w14:paraId="67786874"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相談支援体制整備事業</w:t>
      </w:r>
    </w:p>
    <w:p w14:paraId="114C05B5"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精神障害者地域生活支援広域調整等事業</w:t>
      </w:r>
    </w:p>
    <w:p w14:paraId="2C83A2E2"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ウ　発達障害者支援地域協議会による体制整備事業</w:t>
      </w:r>
    </w:p>
    <w:p w14:paraId="510C7F6F" w14:textId="77777777" w:rsidR="00B4246D" w:rsidRPr="00B4246D" w:rsidRDefault="00B4246D" w:rsidP="00B4246D">
      <w:pPr>
        <w:pStyle w:val="a5"/>
        <w:ind w:left="0" w:right="0"/>
        <w:rPr>
          <w:rFonts w:ascii="ＭＳ 明朝" w:hAnsi="ＭＳ 明朝" w:hint="default"/>
          <w:color w:val="auto"/>
          <w:szCs w:val="24"/>
        </w:rPr>
      </w:pPr>
    </w:p>
    <w:p w14:paraId="67819C2A" w14:textId="77777777" w:rsidR="00B4246D" w:rsidRPr="00B4246D" w:rsidRDefault="00B4246D" w:rsidP="00B4246D">
      <w:pPr>
        <w:pStyle w:val="a5"/>
        <w:ind w:left="229" w:right="0" w:hangingChars="100" w:hanging="229"/>
        <w:rPr>
          <w:rFonts w:eastAsia="ＭＳ ゴシック" w:hAnsi="ＭＳ ゴシック" w:hint="default"/>
          <w:color w:val="auto"/>
          <w:szCs w:val="24"/>
        </w:rPr>
      </w:pPr>
      <w:r w:rsidRPr="00B4246D">
        <w:rPr>
          <w:rFonts w:eastAsia="ＭＳ ゴシック" w:hAnsi="ＭＳ ゴシック"/>
          <w:color w:val="auto"/>
          <w:szCs w:val="24"/>
        </w:rPr>
        <w:t>３　専門性の高い意思疎通支援を行う者の養成・派遣</w:t>
      </w:r>
    </w:p>
    <w:p w14:paraId="7250E51A"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手話通訳者養成研修事業</w:t>
      </w:r>
    </w:p>
    <w:p w14:paraId="2471FB3A"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手話通訳者派遣事業</w:t>
      </w:r>
    </w:p>
    <w:p w14:paraId="43BF9F63"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ウ　要約筆記者養成研修事業</w:t>
      </w:r>
    </w:p>
    <w:p w14:paraId="29525F19"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エ　要約筆記者派遣事業</w:t>
      </w:r>
    </w:p>
    <w:p w14:paraId="58171C85"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オ　盲ろう者向け通訳・介助員養成研修事業</w:t>
      </w:r>
    </w:p>
    <w:p w14:paraId="09ADFD60"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カ　盲ろう者向け通訳・介助員派遣事業</w:t>
      </w:r>
    </w:p>
    <w:p w14:paraId="72DE044B"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キ　失語症者向け意思疎通支援者養成研修事業</w:t>
      </w:r>
    </w:p>
    <w:p w14:paraId="4A57A8D5"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ク　失語症者向け意思疎通支援者派遣事業</w:t>
      </w:r>
    </w:p>
    <w:p w14:paraId="1FF4C953"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ケ　意思疎通支援を行う者の派遣に係る市町村相互間の連絡調整事業</w:t>
      </w:r>
    </w:p>
    <w:p w14:paraId="0CDC35BE" w14:textId="77777777" w:rsidR="00B4246D" w:rsidRPr="0008026D" w:rsidRDefault="00B4246D" w:rsidP="00B4246D">
      <w:pPr>
        <w:pStyle w:val="a5"/>
        <w:ind w:left="0" w:right="0"/>
        <w:rPr>
          <w:rFonts w:ascii="BIZ UD明朝 Medium" w:eastAsia="BIZ UD明朝 Medium" w:hAnsi="BIZ UD明朝 Medium" w:hint="default"/>
          <w:color w:val="auto"/>
          <w:szCs w:val="24"/>
        </w:rPr>
      </w:pPr>
    </w:p>
    <w:p w14:paraId="77068386" w14:textId="77777777" w:rsidR="00B4246D" w:rsidRPr="00B4246D" w:rsidRDefault="00B4246D" w:rsidP="00B4246D">
      <w:pPr>
        <w:pStyle w:val="a5"/>
        <w:ind w:left="229" w:right="0" w:hangingChars="100" w:hanging="229"/>
        <w:rPr>
          <w:rFonts w:eastAsia="ＭＳ ゴシック" w:hAnsi="ＭＳ ゴシック" w:hint="default"/>
          <w:color w:val="auto"/>
          <w:szCs w:val="24"/>
        </w:rPr>
      </w:pPr>
      <w:r w:rsidRPr="00B4246D">
        <w:rPr>
          <w:rFonts w:eastAsia="ＭＳ ゴシック" w:hAnsi="ＭＳ ゴシック"/>
          <w:color w:val="auto"/>
          <w:szCs w:val="24"/>
        </w:rPr>
        <w:t>４</w:t>
      </w:r>
      <w:r>
        <w:rPr>
          <w:rFonts w:eastAsia="ＭＳ ゴシック" w:hAnsi="ＭＳ ゴシック"/>
          <w:color w:val="auto"/>
          <w:szCs w:val="24"/>
        </w:rPr>
        <w:t xml:space="preserve">　</w:t>
      </w:r>
      <w:r w:rsidRPr="00B4246D">
        <w:rPr>
          <w:rFonts w:eastAsia="ＭＳ ゴシック" w:hAnsi="ＭＳ ゴシック"/>
          <w:color w:val="auto"/>
          <w:szCs w:val="24"/>
        </w:rPr>
        <w:t>人材育成等その他の事業</w:t>
      </w:r>
    </w:p>
    <w:p w14:paraId="4FF0B326"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ア　障害支援区分認定調査員等研修事業</w:t>
      </w:r>
    </w:p>
    <w:p w14:paraId="6015A23A"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イ　相談支援従事者等研修事業</w:t>
      </w:r>
    </w:p>
    <w:p w14:paraId="38FD7AB7"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ウ　サービス管理責任者等研修事業</w:t>
      </w:r>
    </w:p>
    <w:p w14:paraId="6F598AAE"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エ　身体障害者・知的障害者相談員活動強化事業</w:t>
      </w:r>
    </w:p>
    <w:p w14:paraId="592A2AFF"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オ　視聴覚障害者情報提供施設運営事業</w:t>
      </w:r>
    </w:p>
    <w:p w14:paraId="41C06728" w14:textId="77777777" w:rsidR="00B4246D"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カ　盲人ホーム事業</w:t>
      </w:r>
    </w:p>
    <w:p w14:paraId="0D42404D" w14:textId="77777777" w:rsidR="000D1D29" w:rsidRPr="0008026D" w:rsidRDefault="00B4246D" w:rsidP="00B4246D">
      <w:pPr>
        <w:pStyle w:val="a5"/>
        <w:ind w:leftChars="100" w:left="458" w:right="0" w:hangingChars="100" w:hanging="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キ　障害者社会参加促進事業</w:t>
      </w:r>
    </w:p>
    <w:p w14:paraId="41A98A7C" w14:textId="77777777" w:rsidR="00B4246D" w:rsidRDefault="00B4246D" w:rsidP="00B4246D">
      <w:pPr>
        <w:pStyle w:val="a5"/>
        <w:ind w:left="0" w:right="0"/>
        <w:rPr>
          <w:rFonts w:ascii="ＭＳ 明朝" w:hAnsi="ＭＳ 明朝" w:hint="default"/>
          <w:color w:val="auto"/>
          <w:szCs w:val="24"/>
        </w:rPr>
      </w:pPr>
    </w:p>
    <w:p w14:paraId="20329FF3" w14:textId="77777777" w:rsidR="00B4246D" w:rsidRDefault="00B4246D" w:rsidP="00B4246D">
      <w:pPr>
        <w:pStyle w:val="a5"/>
        <w:ind w:left="0" w:right="0"/>
        <w:rPr>
          <w:rFonts w:ascii="ＭＳ 明朝" w:hAnsi="ＭＳ 明朝" w:hint="default"/>
          <w:color w:val="auto"/>
          <w:szCs w:val="24"/>
        </w:rPr>
      </w:pPr>
    </w:p>
    <w:tbl>
      <w:tblPr>
        <w:tblStyle w:val="af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4246D" w:rsidRPr="00F35C63" w14:paraId="10260A21" w14:textId="77777777" w:rsidTr="007B7891">
        <w:tc>
          <w:tcPr>
            <w:tcW w:w="9628" w:type="dxa"/>
          </w:tcPr>
          <w:p w14:paraId="512EEC24" w14:textId="77777777" w:rsidR="00B4246D" w:rsidRPr="00F35C63" w:rsidRDefault="00B4246D" w:rsidP="00B9468D">
            <w:pPr>
              <w:spacing w:line="300" w:lineRule="auto"/>
              <w:rPr>
                <w:rFonts w:hAnsi="ＭＳ ゴシック" w:hint="default"/>
                <w:color w:val="auto"/>
                <w:szCs w:val="24"/>
              </w:rPr>
            </w:pPr>
            <w:r w:rsidRPr="00B4246D">
              <w:rPr>
                <w:rFonts w:hAnsi="ＭＳ ゴシック"/>
                <w:color w:val="auto"/>
                <w:szCs w:val="24"/>
              </w:rPr>
              <w:t>５　新型コロナウイルス感染症への対応</w:t>
            </w:r>
          </w:p>
        </w:tc>
      </w:tr>
    </w:tbl>
    <w:p w14:paraId="1E5F60CB" w14:textId="77777777" w:rsidR="00B4246D" w:rsidRDefault="00B4246D" w:rsidP="00B4246D">
      <w:pPr>
        <w:pStyle w:val="a5"/>
        <w:ind w:left="459" w:hangingChars="200" w:hanging="459"/>
        <w:rPr>
          <w:rFonts w:ascii="ＭＳ 明朝" w:hAnsi="ＭＳ 明朝" w:hint="default"/>
          <w:color w:val="auto"/>
          <w:szCs w:val="24"/>
        </w:rPr>
      </w:pPr>
    </w:p>
    <w:p w14:paraId="4C110631" w14:textId="77777777" w:rsidR="00B4246D" w:rsidRPr="0008026D" w:rsidRDefault="00B4246D" w:rsidP="00B4246D">
      <w:pPr>
        <w:pStyle w:val="a5"/>
        <w:ind w:left="0" w:right="0" w:firstLineChars="100" w:firstLine="229"/>
        <w:rPr>
          <w:rFonts w:ascii="BIZ UD明朝 Medium" w:eastAsia="BIZ UD明朝 Medium" w:hAnsi="BIZ UD明朝 Medium" w:hint="default"/>
          <w:color w:val="auto"/>
          <w:szCs w:val="24"/>
        </w:rPr>
      </w:pPr>
      <w:r w:rsidRPr="0008026D">
        <w:rPr>
          <w:rFonts w:ascii="BIZ UD明朝 Medium" w:eastAsia="BIZ UD明朝 Medium" w:hAnsi="BIZ UD明朝 Medium"/>
          <w:color w:val="auto"/>
          <w:szCs w:val="24"/>
        </w:rPr>
        <w:t>障害福祉サービス事業所が継続的にサービスを提供できるよう、国の動向を注視しながら、必要な事業を速やかに実施し、障害福祉サービス事業所に対する支援を進めます。</w:t>
      </w:r>
    </w:p>
    <w:p w14:paraId="4427535A" w14:textId="77777777" w:rsidR="00B4246D" w:rsidRPr="0008026D" w:rsidRDefault="00B4246D">
      <w:pPr>
        <w:widowControl/>
        <w:overflowPunct/>
        <w:jc w:val="left"/>
        <w:textAlignment w:val="auto"/>
        <w:rPr>
          <w:rFonts w:ascii="BIZ UD明朝 Medium" w:eastAsia="BIZ UD明朝 Medium" w:hAnsi="BIZ UD明朝 Medium" w:hint="default"/>
          <w:color w:val="auto"/>
          <w:szCs w:val="24"/>
        </w:rPr>
      </w:pPr>
      <w:r w:rsidRPr="0008026D">
        <w:rPr>
          <w:rFonts w:ascii="BIZ UD明朝 Medium" w:eastAsia="BIZ UD明朝 Medium" w:hAnsi="BIZ UD明朝 Medium" w:hint="default"/>
          <w:color w:val="auto"/>
          <w:szCs w:val="24"/>
        </w:rPr>
        <w:br w:type="page"/>
      </w:r>
    </w:p>
    <w:tbl>
      <w:tblPr>
        <w:tblStyle w:val="af7"/>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B4246D" w:rsidRPr="00226FCF" w14:paraId="549AE292" w14:textId="77777777" w:rsidTr="007B7891">
        <w:tc>
          <w:tcPr>
            <w:tcW w:w="9628" w:type="dxa"/>
            <w:shd w:val="clear" w:color="auto" w:fill="D9D9D9" w:themeFill="background1" w:themeFillShade="D9"/>
          </w:tcPr>
          <w:p w14:paraId="33B57D76" w14:textId="77777777" w:rsidR="00B4246D" w:rsidRPr="00226FCF" w:rsidRDefault="00B4246D" w:rsidP="00A6148B">
            <w:pPr>
              <w:spacing w:line="360" w:lineRule="auto"/>
              <w:rPr>
                <w:rFonts w:ascii="HGPｺﾞｼｯｸE" w:eastAsia="HGPｺﾞｼｯｸE" w:hAnsi="HGPｺﾞｼｯｸE" w:hint="default"/>
              </w:rPr>
            </w:pPr>
            <w:r w:rsidRPr="00B4246D">
              <w:rPr>
                <w:rFonts w:ascii="HGPｺﾞｼｯｸE" w:eastAsia="HGPｺﾞｼｯｸE" w:hAnsi="HGPｺﾞｼｯｸE"/>
              </w:rPr>
              <w:lastRenderedPageBreak/>
              <w:t>第８章　目標一覧</w:t>
            </w:r>
            <w:r w:rsidR="00A6148B" w:rsidRPr="00A6148B">
              <w:rPr>
                <w:rFonts w:ascii="HGPｺﾞｼｯｸE" w:eastAsia="HGPｺﾞｼｯｸE" w:hAnsi="HGPｺﾞｼｯｸE"/>
              </w:rPr>
              <w:t xml:space="preserve">　【</w:t>
            </w:r>
            <w:r w:rsidR="00A6148B">
              <w:rPr>
                <w:rFonts w:ascii="HGPｺﾞｼｯｸE" w:eastAsia="HGPｺﾞｼｯｸE" w:hAnsi="HGPｺﾞｼｯｸE"/>
              </w:rPr>
              <w:t>両計画共通</w:t>
            </w:r>
            <w:r w:rsidR="00A6148B" w:rsidRPr="00A6148B">
              <w:rPr>
                <w:rFonts w:ascii="HGPｺﾞｼｯｸE" w:eastAsia="HGPｺﾞｼｯｸE" w:hAnsi="HGPｺﾞｼｯｸE"/>
              </w:rPr>
              <w:t>】</w:t>
            </w:r>
            <w:r w:rsidR="00A6148B">
              <w:rPr>
                <w:rFonts w:ascii="HGPｺﾞｼｯｸE" w:eastAsia="HGPｺﾞｼｯｸE" w:hAnsi="HGPｺﾞｼｯｸE"/>
              </w:rPr>
              <w:t xml:space="preserve">　（障害者計画12項目、障害福祉計画16項目）</w:t>
            </w:r>
          </w:p>
        </w:tc>
      </w:tr>
    </w:tbl>
    <w:p w14:paraId="54F2D88C" w14:textId="77777777" w:rsidR="000D1D29" w:rsidRPr="00B4246D" w:rsidRDefault="000D1D29" w:rsidP="00B4246D">
      <w:pPr>
        <w:pStyle w:val="a6"/>
        <w:spacing w:after="0"/>
        <w:ind w:left="0"/>
        <w:rPr>
          <w:rFonts w:ascii="ＭＳ 明朝" w:eastAsia="ＭＳ 明朝" w:hAnsi="ＭＳ 明朝" w:hint="default"/>
          <w:color w:val="auto"/>
          <w:sz w:val="24"/>
          <w:szCs w:val="24"/>
        </w:rPr>
      </w:pPr>
    </w:p>
    <w:p w14:paraId="036A6714" w14:textId="77777777" w:rsidR="00B4246D" w:rsidRDefault="00B76B2A" w:rsidP="00B76B2A">
      <w:pPr>
        <w:pStyle w:val="af8"/>
        <w:widowControl w:val="0"/>
        <w:jc w:val="both"/>
        <w:rPr>
          <w:rFonts w:hAnsi="ＭＳ ゴシック"/>
          <w:szCs w:val="22"/>
        </w:rPr>
      </w:pPr>
      <w:r>
        <w:rPr>
          <w:rFonts w:hAnsi="ＭＳ ゴシック" w:hint="eastAsia"/>
          <w:szCs w:val="22"/>
        </w:rPr>
        <w:t xml:space="preserve">１　</w:t>
      </w:r>
      <w:r w:rsidR="00B4246D" w:rsidRPr="00E50440">
        <w:rPr>
          <w:rFonts w:hAnsi="ＭＳ ゴシック" w:hint="eastAsia"/>
          <w:szCs w:val="22"/>
        </w:rPr>
        <w:t>障害者計画に関する事項</w:t>
      </w:r>
      <w:r w:rsidR="00A6148B">
        <w:rPr>
          <w:rFonts w:hAnsi="ＭＳ ゴシック" w:hint="eastAsia"/>
          <w:szCs w:val="22"/>
        </w:rPr>
        <w:t>（主な目標）</w:t>
      </w:r>
    </w:p>
    <w:tbl>
      <w:tblPr>
        <w:tblStyle w:val="af7"/>
        <w:tblW w:w="9399" w:type="dxa"/>
        <w:tblInd w:w="236" w:type="dxa"/>
        <w:tblLook w:val="04A0" w:firstRow="1" w:lastRow="0" w:firstColumn="1" w:lastColumn="0" w:noHBand="0" w:noVBand="1"/>
      </w:tblPr>
      <w:tblGrid>
        <w:gridCol w:w="2349"/>
        <w:gridCol w:w="2350"/>
        <w:gridCol w:w="2350"/>
        <w:gridCol w:w="2350"/>
      </w:tblGrid>
      <w:tr w:rsidR="00B76B2A" w:rsidRPr="00E50440" w14:paraId="190D2C19" w14:textId="77777777" w:rsidTr="00B76B2A">
        <w:tc>
          <w:tcPr>
            <w:tcW w:w="2349" w:type="dxa"/>
            <w:shd w:val="clear" w:color="auto" w:fill="D9E2F3" w:themeFill="accent5" w:themeFillTint="33"/>
            <w:vAlign w:val="center"/>
          </w:tcPr>
          <w:p w14:paraId="2401132E" w14:textId="77777777" w:rsidR="00B76B2A" w:rsidRPr="00E50440" w:rsidRDefault="00B76B2A" w:rsidP="007B7891">
            <w:pPr>
              <w:spacing w:line="0" w:lineRule="atLeast"/>
              <w:jc w:val="center"/>
              <w:rPr>
                <w:rFonts w:hAnsi="ＭＳ ゴシック" w:hint="default"/>
                <w:sz w:val="22"/>
                <w:szCs w:val="22"/>
              </w:rPr>
            </w:pPr>
            <w:r w:rsidRPr="00E50440">
              <w:rPr>
                <w:rFonts w:hAnsi="ＭＳ ゴシック"/>
                <w:sz w:val="22"/>
                <w:szCs w:val="22"/>
              </w:rPr>
              <w:t>項目</w:t>
            </w:r>
          </w:p>
        </w:tc>
        <w:tc>
          <w:tcPr>
            <w:tcW w:w="2350" w:type="dxa"/>
            <w:tcBorders>
              <w:bottom w:val="single" w:sz="4" w:space="0" w:color="auto"/>
            </w:tcBorders>
            <w:shd w:val="clear" w:color="auto" w:fill="D9E2F3" w:themeFill="accent5" w:themeFillTint="33"/>
            <w:vAlign w:val="center"/>
          </w:tcPr>
          <w:p w14:paraId="584985EE" w14:textId="77777777" w:rsidR="00B76B2A" w:rsidRPr="00E50440" w:rsidRDefault="00B76B2A" w:rsidP="007B7891">
            <w:pPr>
              <w:spacing w:line="0" w:lineRule="atLeast"/>
              <w:jc w:val="center"/>
              <w:rPr>
                <w:rFonts w:hAnsi="ＭＳ ゴシック" w:hint="default"/>
                <w:sz w:val="22"/>
                <w:szCs w:val="22"/>
              </w:rPr>
            </w:pPr>
            <w:r w:rsidRPr="00E50440">
              <w:rPr>
                <w:rFonts w:hAnsi="ＭＳ ゴシック"/>
                <w:spacing w:val="-8"/>
                <w:sz w:val="22"/>
                <w:szCs w:val="22"/>
              </w:rPr>
              <w:t>障害者基本計画の目標</w:t>
            </w:r>
          </w:p>
        </w:tc>
        <w:tc>
          <w:tcPr>
            <w:tcW w:w="2350" w:type="dxa"/>
            <w:tcBorders>
              <w:bottom w:val="single" w:sz="4" w:space="0" w:color="auto"/>
            </w:tcBorders>
            <w:shd w:val="clear" w:color="auto" w:fill="D9E2F3" w:themeFill="accent5" w:themeFillTint="33"/>
            <w:vAlign w:val="center"/>
          </w:tcPr>
          <w:p w14:paraId="17A3DA79" w14:textId="77777777" w:rsidR="00B76B2A" w:rsidRPr="00E50440" w:rsidRDefault="00B76B2A" w:rsidP="007B7891">
            <w:pPr>
              <w:spacing w:line="0" w:lineRule="atLeast"/>
              <w:jc w:val="center"/>
              <w:rPr>
                <w:rFonts w:hAnsi="ＭＳ ゴシック" w:hint="default"/>
                <w:spacing w:val="-8"/>
                <w:sz w:val="22"/>
                <w:szCs w:val="22"/>
              </w:rPr>
            </w:pPr>
            <w:r w:rsidRPr="00E50440">
              <w:rPr>
                <w:rFonts w:hAnsi="ＭＳ ゴシック"/>
                <w:spacing w:val="-8"/>
                <w:sz w:val="22"/>
                <w:szCs w:val="22"/>
              </w:rPr>
              <w:t>県の現状値</w:t>
            </w:r>
          </w:p>
          <w:p w14:paraId="040113BA" w14:textId="77777777" w:rsidR="00B76B2A" w:rsidRPr="00E50440" w:rsidRDefault="00B76B2A" w:rsidP="007B7891">
            <w:pPr>
              <w:spacing w:line="0" w:lineRule="atLeast"/>
              <w:jc w:val="center"/>
              <w:rPr>
                <w:rFonts w:hAnsi="ＭＳ ゴシック" w:hint="default"/>
                <w:sz w:val="22"/>
                <w:szCs w:val="22"/>
              </w:rPr>
            </w:pPr>
            <w:r w:rsidRPr="00E50440">
              <w:rPr>
                <w:rFonts w:hAnsi="ＭＳ ゴシック"/>
                <w:spacing w:val="-8"/>
                <w:sz w:val="22"/>
                <w:szCs w:val="22"/>
              </w:rPr>
              <w:t>（直近の値）</w:t>
            </w:r>
          </w:p>
        </w:tc>
        <w:tc>
          <w:tcPr>
            <w:tcW w:w="2350" w:type="dxa"/>
            <w:tcBorders>
              <w:bottom w:val="single" w:sz="4" w:space="0" w:color="auto"/>
            </w:tcBorders>
            <w:shd w:val="clear" w:color="auto" w:fill="D9E2F3" w:themeFill="accent5" w:themeFillTint="33"/>
            <w:vAlign w:val="center"/>
          </w:tcPr>
          <w:p w14:paraId="385E69CA" w14:textId="77777777" w:rsidR="00B76B2A" w:rsidRPr="00E50440" w:rsidRDefault="00B76B2A" w:rsidP="007B7891">
            <w:pPr>
              <w:spacing w:line="0" w:lineRule="atLeast"/>
              <w:jc w:val="center"/>
              <w:rPr>
                <w:rFonts w:hAnsi="ＭＳ ゴシック" w:hint="default"/>
                <w:sz w:val="22"/>
                <w:szCs w:val="22"/>
              </w:rPr>
            </w:pPr>
            <w:r w:rsidRPr="00E50440">
              <w:rPr>
                <w:rFonts w:hAnsi="ＭＳ ゴシック"/>
                <w:spacing w:val="-8"/>
                <w:sz w:val="22"/>
                <w:szCs w:val="22"/>
              </w:rPr>
              <w:t>本計画の目標</w:t>
            </w:r>
          </w:p>
        </w:tc>
      </w:tr>
      <w:tr w:rsidR="00B76B2A" w:rsidRPr="00E50440" w14:paraId="422345BC" w14:textId="77777777" w:rsidTr="00B76B2A">
        <w:tc>
          <w:tcPr>
            <w:tcW w:w="2349" w:type="dxa"/>
            <w:shd w:val="clear" w:color="auto" w:fill="D9E2F3" w:themeFill="accent5" w:themeFillTint="33"/>
            <w:vAlign w:val="center"/>
          </w:tcPr>
          <w:p w14:paraId="29617A06" w14:textId="77777777" w:rsidR="00B76B2A" w:rsidRPr="00785C02" w:rsidRDefault="00B76B2A" w:rsidP="00B76B2A">
            <w:pPr>
              <w:spacing w:line="0" w:lineRule="atLeast"/>
              <w:rPr>
                <w:rFonts w:hAnsi="ＭＳ ゴシック" w:hint="default"/>
                <w:sz w:val="22"/>
                <w:szCs w:val="22"/>
              </w:rPr>
            </w:pPr>
            <w:r w:rsidRPr="00785C02">
              <w:rPr>
                <w:rFonts w:hAnsi="ＭＳ ゴシック"/>
                <w:sz w:val="22"/>
                <w:szCs w:val="22"/>
              </w:rPr>
              <w:t>共同生活援助のサービス見込量</w:t>
            </w:r>
          </w:p>
        </w:tc>
        <w:tc>
          <w:tcPr>
            <w:tcW w:w="2350" w:type="dxa"/>
            <w:shd w:val="clear" w:color="auto" w:fill="auto"/>
            <w:vAlign w:val="center"/>
          </w:tcPr>
          <w:p w14:paraId="1B9301D6" w14:textId="77777777" w:rsidR="00B76B2A" w:rsidRPr="0008026D" w:rsidRDefault="00B76B2A" w:rsidP="007B7891">
            <w:pPr>
              <w:spacing w:line="0" w:lineRule="atLeast"/>
              <w:jc w:val="left"/>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地方公共団体が作成する第５期障害福祉計画等の状況を踏まえ設定</w:t>
            </w:r>
          </w:p>
        </w:tc>
        <w:tc>
          <w:tcPr>
            <w:tcW w:w="2350" w:type="dxa"/>
            <w:shd w:val="clear" w:color="auto" w:fill="auto"/>
            <w:vAlign w:val="center"/>
          </w:tcPr>
          <w:p w14:paraId="71BA376C"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6,077人（人／月）</w:t>
            </w:r>
          </w:p>
          <w:p w14:paraId="0FED0B6B"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（2020年3月）</w:t>
            </w:r>
          </w:p>
        </w:tc>
        <w:tc>
          <w:tcPr>
            <w:tcW w:w="2350" w:type="dxa"/>
            <w:shd w:val="clear" w:color="auto" w:fill="auto"/>
            <w:vAlign w:val="center"/>
          </w:tcPr>
          <w:p w14:paraId="13DBD1FA" w14:textId="77777777" w:rsidR="007B7891" w:rsidRPr="0008026D" w:rsidRDefault="0068371C"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hint="default"/>
                <w:spacing w:val="-8"/>
                <w:sz w:val="22"/>
                <w:szCs w:val="22"/>
              </w:rPr>
              <w:t>8,208</w:t>
            </w:r>
            <w:r w:rsidR="007B7891" w:rsidRPr="0008026D">
              <w:rPr>
                <w:rFonts w:ascii="BIZ UD明朝 Medium" w:eastAsia="BIZ UD明朝 Medium" w:hAnsi="BIZ UD明朝 Medium"/>
                <w:spacing w:val="-8"/>
                <w:sz w:val="22"/>
                <w:szCs w:val="22"/>
              </w:rPr>
              <w:t>人（人／月）</w:t>
            </w:r>
          </w:p>
          <w:p w14:paraId="73132FF2" w14:textId="77777777" w:rsidR="00B76B2A" w:rsidRPr="0008026D" w:rsidRDefault="007B7891"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（2023年）</w:t>
            </w:r>
          </w:p>
        </w:tc>
      </w:tr>
      <w:tr w:rsidR="00D0573D" w:rsidRPr="00E50440" w14:paraId="17149FE1" w14:textId="77777777" w:rsidTr="00D0573D">
        <w:trPr>
          <w:trHeight w:val="428"/>
        </w:trPr>
        <w:tc>
          <w:tcPr>
            <w:tcW w:w="2349" w:type="dxa"/>
            <w:vMerge w:val="restart"/>
            <w:shd w:val="clear" w:color="auto" w:fill="D9E2F3" w:themeFill="accent5" w:themeFillTint="33"/>
            <w:vAlign w:val="center"/>
          </w:tcPr>
          <w:p w14:paraId="5E3709A6" w14:textId="77777777" w:rsidR="00D0573D" w:rsidRPr="00E50440" w:rsidRDefault="00D0573D" w:rsidP="00B76B2A">
            <w:pPr>
              <w:spacing w:line="0" w:lineRule="atLeast"/>
              <w:rPr>
                <w:rFonts w:hAnsi="ＭＳ ゴシック" w:hint="default"/>
                <w:strike/>
                <w:sz w:val="22"/>
                <w:szCs w:val="22"/>
                <w:highlight w:val="yellow"/>
              </w:rPr>
            </w:pPr>
            <w:r w:rsidRPr="00E50440">
              <w:rPr>
                <w:rFonts w:hAnsi="ＭＳ ゴシック"/>
                <w:spacing w:val="-8"/>
                <w:sz w:val="22"/>
                <w:szCs w:val="22"/>
              </w:rPr>
              <w:t>障害者差別解消法に基づく対応要領を策定している市町村の割合</w:t>
            </w:r>
          </w:p>
        </w:tc>
        <w:tc>
          <w:tcPr>
            <w:tcW w:w="2350" w:type="dxa"/>
            <w:vAlign w:val="center"/>
          </w:tcPr>
          <w:p w14:paraId="007A02AB" w14:textId="77777777" w:rsidR="00D0573D" w:rsidRPr="0008026D" w:rsidRDefault="00D0573D" w:rsidP="00D0573D">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中核市等</w:t>
            </w:r>
          </w:p>
          <w:p w14:paraId="63C51A08" w14:textId="77777777" w:rsidR="00D0573D" w:rsidRPr="0008026D" w:rsidRDefault="00D0573D" w:rsidP="00D0573D">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100％</w:t>
            </w:r>
          </w:p>
          <w:p w14:paraId="1B84A2CA" w14:textId="77777777" w:rsidR="00D0573D" w:rsidRPr="0008026D" w:rsidRDefault="00D0573D" w:rsidP="00D0573D">
            <w:pPr>
              <w:spacing w:line="0" w:lineRule="atLeast"/>
              <w:jc w:val="center"/>
              <w:rPr>
                <w:rFonts w:ascii="BIZ UD明朝 Medium" w:eastAsia="BIZ UD明朝 Medium" w:hAnsi="BIZ UD明朝 Medium" w:hint="default"/>
                <w:strike/>
                <w:sz w:val="22"/>
                <w:szCs w:val="22"/>
              </w:rPr>
            </w:pPr>
            <w:r w:rsidRPr="0008026D">
              <w:rPr>
                <w:rFonts w:ascii="BIZ UD明朝 Medium" w:eastAsia="BIZ UD明朝 Medium" w:hAnsi="BIZ UD明朝 Medium"/>
                <w:spacing w:val="-8"/>
                <w:sz w:val="22"/>
                <w:szCs w:val="22"/>
              </w:rPr>
              <w:t>（2022年度）</w:t>
            </w:r>
          </w:p>
        </w:tc>
        <w:tc>
          <w:tcPr>
            <w:tcW w:w="2350" w:type="dxa"/>
            <w:vAlign w:val="center"/>
          </w:tcPr>
          <w:p w14:paraId="4A65E451" w14:textId="77777777" w:rsidR="00D0573D" w:rsidRPr="0008026D" w:rsidRDefault="00D0573D" w:rsidP="00D0573D">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100％</w:t>
            </w:r>
          </w:p>
          <w:p w14:paraId="41F4D576" w14:textId="77777777" w:rsidR="00D0573D" w:rsidRPr="0008026D" w:rsidRDefault="00D0573D" w:rsidP="00D0573D">
            <w:pPr>
              <w:spacing w:line="0" w:lineRule="atLeast"/>
              <w:ind w:leftChars="-50" w:left="-115" w:rightChars="-50" w:right="-115"/>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（4/4市）</w:t>
            </w:r>
          </w:p>
          <w:p w14:paraId="68ADE821" w14:textId="77777777" w:rsidR="00D0573D" w:rsidRPr="0008026D" w:rsidRDefault="00D0573D" w:rsidP="00D0573D">
            <w:pPr>
              <w:spacing w:line="0" w:lineRule="atLeast"/>
              <w:ind w:leftChars="-50" w:left="-115" w:rightChars="-50" w:right="-115"/>
              <w:jc w:val="center"/>
              <w:rPr>
                <w:rFonts w:ascii="BIZ UD明朝 Medium" w:eastAsia="BIZ UD明朝 Medium" w:hAnsi="BIZ UD明朝 Medium" w:hint="default"/>
                <w:strike/>
                <w:sz w:val="22"/>
                <w:szCs w:val="22"/>
              </w:rPr>
            </w:pPr>
            <w:r w:rsidRPr="0008026D">
              <w:rPr>
                <w:rFonts w:ascii="BIZ UD明朝 Medium" w:eastAsia="BIZ UD明朝 Medium" w:hAnsi="BIZ UD明朝 Medium"/>
                <w:spacing w:val="-8"/>
                <w:sz w:val="22"/>
                <w:szCs w:val="22"/>
              </w:rPr>
              <w:t>(2020年4月1日)</w:t>
            </w:r>
          </w:p>
        </w:tc>
        <w:tc>
          <w:tcPr>
            <w:tcW w:w="2350" w:type="dxa"/>
            <w:vAlign w:val="center"/>
          </w:tcPr>
          <w:p w14:paraId="72AF3924" w14:textId="77777777" w:rsidR="00D0573D" w:rsidRPr="0008026D" w:rsidRDefault="00D0573D"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100％</w:t>
            </w:r>
          </w:p>
          <w:p w14:paraId="472FFD48" w14:textId="77777777" w:rsidR="00D0573D" w:rsidRPr="0008026D" w:rsidRDefault="00D0573D" w:rsidP="007B7891">
            <w:pPr>
              <w:spacing w:line="0" w:lineRule="atLeast"/>
              <w:ind w:leftChars="-50" w:left="-115" w:rightChars="-50" w:right="-115"/>
              <w:jc w:val="center"/>
              <w:rPr>
                <w:rFonts w:ascii="BIZ UD明朝 Medium" w:eastAsia="BIZ UD明朝 Medium" w:hAnsi="BIZ UD明朝 Medium" w:hint="default"/>
                <w:strike/>
                <w:sz w:val="22"/>
                <w:szCs w:val="22"/>
              </w:rPr>
            </w:pPr>
            <w:r w:rsidRPr="0008026D">
              <w:rPr>
                <w:rFonts w:ascii="BIZ UD明朝 Medium" w:eastAsia="BIZ UD明朝 Medium" w:hAnsi="BIZ UD明朝 Medium"/>
                <w:spacing w:val="-8"/>
                <w:sz w:val="22"/>
                <w:szCs w:val="22"/>
              </w:rPr>
              <w:t>（2022年度）</w:t>
            </w:r>
          </w:p>
        </w:tc>
      </w:tr>
      <w:tr w:rsidR="00D0573D" w:rsidRPr="00E50440" w14:paraId="6CDAC9F9" w14:textId="77777777" w:rsidTr="00B76B2A">
        <w:trPr>
          <w:trHeight w:val="427"/>
        </w:trPr>
        <w:tc>
          <w:tcPr>
            <w:tcW w:w="2349" w:type="dxa"/>
            <w:vMerge/>
            <w:shd w:val="clear" w:color="auto" w:fill="D9E2F3" w:themeFill="accent5" w:themeFillTint="33"/>
            <w:vAlign w:val="center"/>
          </w:tcPr>
          <w:p w14:paraId="0D4643B9" w14:textId="77777777" w:rsidR="00D0573D" w:rsidRPr="00E50440" w:rsidRDefault="00D0573D" w:rsidP="00B76B2A">
            <w:pPr>
              <w:spacing w:line="0" w:lineRule="atLeast"/>
              <w:rPr>
                <w:rFonts w:hAnsi="ＭＳ ゴシック" w:hint="default"/>
                <w:spacing w:val="-8"/>
                <w:sz w:val="22"/>
                <w:szCs w:val="22"/>
              </w:rPr>
            </w:pPr>
          </w:p>
        </w:tc>
        <w:tc>
          <w:tcPr>
            <w:tcW w:w="2350" w:type="dxa"/>
            <w:vAlign w:val="center"/>
          </w:tcPr>
          <w:p w14:paraId="5BA0C089" w14:textId="77777777" w:rsidR="00D0573D" w:rsidRPr="0008026D" w:rsidRDefault="00D0573D" w:rsidP="00D0573D">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その他市町村</w:t>
            </w:r>
          </w:p>
          <w:p w14:paraId="410727AE" w14:textId="77777777" w:rsidR="00D0573D" w:rsidRPr="0008026D" w:rsidRDefault="00D0573D" w:rsidP="00D0573D">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100％</w:t>
            </w:r>
          </w:p>
          <w:p w14:paraId="4A8A04DE" w14:textId="77777777" w:rsidR="00D0573D" w:rsidRPr="0008026D" w:rsidRDefault="00D0573D" w:rsidP="00D0573D">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（2022年度）</w:t>
            </w:r>
          </w:p>
        </w:tc>
        <w:tc>
          <w:tcPr>
            <w:tcW w:w="2350" w:type="dxa"/>
            <w:vAlign w:val="center"/>
          </w:tcPr>
          <w:p w14:paraId="2BE99D81" w14:textId="77777777" w:rsidR="00D0573D" w:rsidRPr="0008026D" w:rsidRDefault="00D0573D" w:rsidP="00D0573D">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94％</w:t>
            </w:r>
          </w:p>
          <w:p w14:paraId="3C4C2412" w14:textId="77777777" w:rsidR="00D0573D" w:rsidRPr="0008026D" w:rsidRDefault="00D0573D" w:rsidP="00D0573D">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(47/50市町村)</w:t>
            </w:r>
          </w:p>
          <w:p w14:paraId="5010A7F2" w14:textId="77777777" w:rsidR="00D0573D" w:rsidRPr="0008026D" w:rsidRDefault="00D0573D" w:rsidP="00D0573D">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(2020年4月1日)</w:t>
            </w:r>
          </w:p>
        </w:tc>
        <w:tc>
          <w:tcPr>
            <w:tcW w:w="2350" w:type="dxa"/>
            <w:vAlign w:val="center"/>
          </w:tcPr>
          <w:p w14:paraId="2A07CDDA" w14:textId="77777777" w:rsidR="00D0573D" w:rsidRPr="0008026D" w:rsidRDefault="00D0573D" w:rsidP="00D0573D">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100％</w:t>
            </w:r>
          </w:p>
          <w:p w14:paraId="0870DCFF" w14:textId="77777777" w:rsidR="00D0573D" w:rsidRPr="0008026D" w:rsidRDefault="00D0573D" w:rsidP="00D0573D">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（2022年度）</w:t>
            </w:r>
          </w:p>
        </w:tc>
      </w:tr>
      <w:tr w:rsidR="00B76B2A" w:rsidRPr="00E50440" w14:paraId="10A2594A" w14:textId="77777777" w:rsidTr="00B76B2A">
        <w:trPr>
          <w:trHeight w:val="1230"/>
        </w:trPr>
        <w:tc>
          <w:tcPr>
            <w:tcW w:w="2349" w:type="dxa"/>
            <w:shd w:val="clear" w:color="auto" w:fill="D9E2F3" w:themeFill="accent5" w:themeFillTint="33"/>
            <w:vAlign w:val="center"/>
          </w:tcPr>
          <w:p w14:paraId="20833D29" w14:textId="77777777" w:rsidR="00B76B2A" w:rsidRPr="00E50440" w:rsidRDefault="00B76B2A" w:rsidP="00B76B2A">
            <w:pPr>
              <w:spacing w:line="0" w:lineRule="atLeast"/>
              <w:rPr>
                <w:rFonts w:hAnsi="ＭＳ ゴシック" w:hint="default"/>
                <w:spacing w:val="-8"/>
                <w:sz w:val="22"/>
                <w:szCs w:val="22"/>
              </w:rPr>
            </w:pPr>
            <w:r w:rsidRPr="00E50440">
              <w:rPr>
                <w:rFonts w:hAnsi="ＭＳ ゴシック"/>
                <w:spacing w:val="-8"/>
                <w:sz w:val="22"/>
                <w:szCs w:val="22"/>
              </w:rPr>
              <w:t>成年後見制度利用促進</w:t>
            </w:r>
            <w:r>
              <w:rPr>
                <w:rFonts w:hAnsi="ＭＳ ゴシック"/>
                <w:spacing w:val="-8"/>
                <w:sz w:val="22"/>
                <w:szCs w:val="22"/>
              </w:rPr>
              <w:t>に係る市町村計画を</w:t>
            </w:r>
            <w:r w:rsidRPr="00E50440">
              <w:rPr>
                <w:rFonts w:hAnsi="ＭＳ ゴシック"/>
                <w:spacing w:val="-8"/>
                <w:sz w:val="22"/>
                <w:szCs w:val="22"/>
              </w:rPr>
              <w:t>策定</w:t>
            </w:r>
            <w:r>
              <w:rPr>
                <w:rFonts w:hAnsi="ＭＳ ゴシック"/>
                <w:spacing w:val="-8"/>
                <w:sz w:val="22"/>
                <w:szCs w:val="22"/>
              </w:rPr>
              <w:t>している市町村の割合</w:t>
            </w:r>
          </w:p>
        </w:tc>
        <w:tc>
          <w:tcPr>
            <w:tcW w:w="2350" w:type="dxa"/>
            <w:vAlign w:val="center"/>
          </w:tcPr>
          <w:p w14:paraId="65CE105B" w14:textId="77777777" w:rsidR="00B76B2A" w:rsidRPr="0008026D" w:rsidRDefault="00B3335C"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w:t>
            </w:r>
          </w:p>
        </w:tc>
        <w:tc>
          <w:tcPr>
            <w:tcW w:w="2350" w:type="dxa"/>
            <w:vAlign w:val="center"/>
          </w:tcPr>
          <w:p w14:paraId="2D565152"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7.4％</w:t>
            </w:r>
          </w:p>
          <w:p w14:paraId="637A7D98"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(4/54市町村)</w:t>
            </w:r>
          </w:p>
          <w:p w14:paraId="6D312302" w14:textId="77777777" w:rsidR="00B76B2A" w:rsidRPr="0008026D" w:rsidRDefault="00B76B2A" w:rsidP="007B7891">
            <w:pPr>
              <w:spacing w:line="0" w:lineRule="atLeast"/>
              <w:ind w:leftChars="-100" w:left="-229" w:rightChars="-100" w:right="-229"/>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(2019年10月1日)</w:t>
            </w:r>
          </w:p>
        </w:tc>
        <w:tc>
          <w:tcPr>
            <w:tcW w:w="2350" w:type="dxa"/>
            <w:vAlign w:val="center"/>
          </w:tcPr>
          <w:p w14:paraId="1118E80F"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100％</w:t>
            </w:r>
          </w:p>
          <w:p w14:paraId="038B4352" w14:textId="77777777" w:rsidR="00B76B2A" w:rsidRPr="0008026D" w:rsidRDefault="00B76B2A" w:rsidP="007B7891">
            <w:pPr>
              <w:spacing w:line="0" w:lineRule="atLeast"/>
              <w:ind w:leftChars="-50" w:left="-115" w:rightChars="-50" w:right="-115"/>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(2021年度)</w:t>
            </w:r>
          </w:p>
        </w:tc>
      </w:tr>
      <w:tr w:rsidR="00B76B2A" w:rsidRPr="00E50440" w14:paraId="49CDA7CB" w14:textId="77777777" w:rsidTr="00B76B2A">
        <w:tc>
          <w:tcPr>
            <w:tcW w:w="2349" w:type="dxa"/>
            <w:shd w:val="clear" w:color="auto" w:fill="D9E2F3" w:themeFill="accent5" w:themeFillTint="33"/>
          </w:tcPr>
          <w:p w14:paraId="3F481DB6" w14:textId="77777777" w:rsidR="00B76B2A" w:rsidRPr="00E50440" w:rsidRDefault="00B76B2A" w:rsidP="00B76B2A">
            <w:pPr>
              <w:spacing w:line="0" w:lineRule="atLeast"/>
              <w:rPr>
                <w:rFonts w:hAnsi="ＭＳ ゴシック" w:hint="default"/>
                <w:spacing w:val="-8"/>
                <w:sz w:val="22"/>
                <w:szCs w:val="22"/>
              </w:rPr>
            </w:pPr>
            <w:r w:rsidRPr="00E50440">
              <w:rPr>
                <w:rFonts w:hAnsi="ＭＳ ゴシック"/>
                <w:spacing w:val="-8"/>
                <w:sz w:val="22"/>
                <w:szCs w:val="22"/>
              </w:rPr>
              <w:t>障害者支援施設及び障害児入所施設における定期的な歯科検診の実施率</w:t>
            </w:r>
          </w:p>
        </w:tc>
        <w:tc>
          <w:tcPr>
            <w:tcW w:w="2350" w:type="dxa"/>
            <w:vAlign w:val="center"/>
          </w:tcPr>
          <w:p w14:paraId="4CA8A0F0"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90％</w:t>
            </w:r>
          </w:p>
          <w:p w14:paraId="7C32FE83"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（2022年度）</w:t>
            </w:r>
          </w:p>
        </w:tc>
        <w:tc>
          <w:tcPr>
            <w:tcW w:w="2350" w:type="dxa"/>
            <w:vAlign w:val="center"/>
          </w:tcPr>
          <w:p w14:paraId="4B5AD3F0"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90.4％</w:t>
            </w:r>
          </w:p>
          <w:p w14:paraId="76816AD6"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（2018年度）</w:t>
            </w:r>
          </w:p>
        </w:tc>
        <w:tc>
          <w:tcPr>
            <w:tcW w:w="2350" w:type="dxa"/>
            <w:vAlign w:val="center"/>
          </w:tcPr>
          <w:p w14:paraId="5DEC8CFA"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100％</w:t>
            </w:r>
          </w:p>
          <w:p w14:paraId="56E928C3"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(2022年度)</w:t>
            </w:r>
          </w:p>
        </w:tc>
      </w:tr>
      <w:tr w:rsidR="00B76B2A" w:rsidRPr="00E50440" w14:paraId="3494F2D6" w14:textId="77777777" w:rsidTr="00B76B2A">
        <w:tc>
          <w:tcPr>
            <w:tcW w:w="2349" w:type="dxa"/>
            <w:shd w:val="clear" w:color="auto" w:fill="D9E2F3" w:themeFill="accent5" w:themeFillTint="33"/>
            <w:vAlign w:val="center"/>
          </w:tcPr>
          <w:p w14:paraId="71AAE03F" w14:textId="77777777" w:rsidR="00B76B2A" w:rsidRPr="00E50440" w:rsidRDefault="00B76B2A" w:rsidP="00B76B2A">
            <w:pPr>
              <w:spacing w:line="0" w:lineRule="atLeast"/>
              <w:rPr>
                <w:rFonts w:hAnsi="ＭＳ ゴシック" w:hint="default"/>
                <w:sz w:val="22"/>
                <w:szCs w:val="22"/>
              </w:rPr>
            </w:pPr>
            <w:r w:rsidRPr="00E50440">
              <w:rPr>
                <w:rFonts w:hAnsi="ＭＳ ゴシック"/>
                <w:spacing w:val="-8"/>
                <w:sz w:val="22"/>
                <w:szCs w:val="22"/>
              </w:rPr>
              <w:t>障害者就労施設等が提供する物品・サービスの優先購入（調達）の実績額</w:t>
            </w:r>
          </w:p>
        </w:tc>
        <w:tc>
          <w:tcPr>
            <w:tcW w:w="2350" w:type="dxa"/>
            <w:vAlign w:val="center"/>
          </w:tcPr>
          <w:p w14:paraId="4369D85B"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 xml:space="preserve"> 前年度比増</w:t>
            </w:r>
          </w:p>
          <w:p w14:paraId="4E9E047B" w14:textId="77777777" w:rsidR="00B76B2A" w:rsidRPr="0008026D" w:rsidRDefault="00B76B2A" w:rsidP="007B7891">
            <w:pPr>
              <w:spacing w:line="0" w:lineRule="atLeast"/>
              <w:jc w:val="center"/>
              <w:rPr>
                <w:rFonts w:ascii="BIZ UD明朝 Medium" w:eastAsia="BIZ UD明朝 Medium" w:hAnsi="BIZ UD明朝 Medium" w:hint="default"/>
                <w:sz w:val="22"/>
                <w:szCs w:val="22"/>
              </w:rPr>
            </w:pPr>
            <w:r w:rsidRPr="0008026D">
              <w:rPr>
                <w:rFonts w:ascii="BIZ UD明朝 Medium" w:eastAsia="BIZ UD明朝 Medium" w:hAnsi="BIZ UD明朝 Medium"/>
                <w:spacing w:val="-8"/>
                <w:sz w:val="22"/>
                <w:szCs w:val="22"/>
              </w:rPr>
              <w:t>（～2022年度）</w:t>
            </w:r>
          </w:p>
        </w:tc>
        <w:tc>
          <w:tcPr>
            <w:tcW w:w="2350" w:type="dxa"/>
            <w:vAlign w:val="center"/>
          </w:tcPr>
          <w:p w14:paraId="1F1ED254"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11,697,637円</w:t>
            </w:r>
          </w:p>
          <w:p w14:paraId="7C77ACB7" w14:textId="77777777" w:rsidR="00B76B2A" w:rsidRPr="0008026D" w:rsidRDefault="00B76B2A" w:rsidP="007B7891">
            <w:pPr>
              <w:spacing w:line="0" w:lineRule="atLeast"/>
              <w:jc w:val="center"/>
              <w:rPr>
                <w:rFonts w:ascii="BIZ UD明朝 Medium" w:eastAsia="BIZ UD明朝 Medium" w:hAnsi="BIZ UD明朝 Medium" w:hint="default"/>
                <w:sz w:val="22"/>
                <w:szCs w:val="22"/>
              </w:rPr>
            </w:pPr>
            <w:r w:rsidRPr="0008026D">
              <w:rPr>
                <w:rFonts w:ascii="BIZ UD明朝 Medium" w:eastAsia="BIZ UD明朝 Medium" w:hAnsi="BIZ UD明朝 Medium"/>
                <w:spacing w:val="-8"/>
                <w:sz w:val="22"/>
                <w:szCs w:val="22"/>
              </w:rPr>
              <w:t>（2019年度）</w:t>
            </w:r>
          </w:p>
        </w:tc>
        <w:tc>
          <w:tcPr>
            <w:tcW w:w="2350" w:type="dxa"/>
            <w:vAlign w:val="center"/>
          </w:tcPr>
          <w:p w14:paraId="1629DE45"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過去調達実績</w:t>
            </w:r>
          </w:p>
          <w:p w14:paraId="5F40C539"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最高額を上回る</w:t>
            </w:r>
          </w:p>
          <w:p w14:paraId="52DAF279" w14:textId="77777777" w:rsidR="00B76B2A" w:rsidRPr="0008026D" w:rsidRDefault="00B76B2A" w:rsidP="007B7891">
            <w:pPr>
              <w:spacing w:line="0" w:lineRule="atLeast"/>
              <w:jc w:val="center"/>
              <w:rPr>
                <w:rFonts w:ascii="BIZ UD明朝 Medium" w:eastAsia="BIZ UD明朝 Medium" w:hAnsi="BIZ UD明朝 Medium" w:hint="default"/>
                <w:sz w:val="22"/>
                <w:szCs w:val="22"/>
              </w:rPr>
            </w:pPr>
            <w:r w:rsidRPr="0008026D">
              <w:rPr>
                <w:rFonts w:ascii="BIZ UD明朝 Medium" w:eastAsia="BIZ UD明朝 Medium" w:hAnsi="BIZ UD明朝 Medium"/>
                <w:spacing w:val="-8"/>
                <w:sz w:val="22"/>
                <w:szCs w:val="22"/>
              </w:rPr>
              <w:t>(2026年度)</w:t>
            </w:r>
          </w:p>
        </w:tc>
      </w:tr>
      <w:tr w:rsidR="00B76B2A" w:rsidRPr="00E50440" w14:paraId="3A51242B" w14:textId="77777777" w:rsidTr="00B76B2A">
        <w:tc>
          <w:tcPr>
            <w:tcW w:w="2349" w:type="dxa"/>
            <w:shd w:val="clear" w:color="auto" w:fill="D9E2F3" w:themeFill="accent5" w:themeFillTint="33"/>
            <w:vAlign w:val="center"/>
          </w:tcPr>
          <w:p w14:paraId="5134BE47" w14:textId="77777777" w:rsidR="00B76B2A" w:rsidRPr="00E50440" w:rsidRDefault="00B76B2A" w:rsidP="00B76B2A">
            <w:pPr>
              <w:spacing w:line="0" w:lineRule="atLeast"/>
              <w:rPr>
                <w:rFonts w:hAnsi="ＭＳ ゴシック" w:hint="default"/>
                <w:sz w:val="22"/>
                <w:szCs w:val="22"/>
              </w:rPr>
            </w:pPr>
            <w:r w:rsidRPr="00E50440">
              <w:rPr>
                <w:rFonts w:hAnsi="ＭＳ ゴシック"/>
                <w:spacing w:val="-8"/>
                <w:sz w:val="22"/>
                <w:szCs w:val="22"/>
              </w:rPr>
              <w:t>就労継続支援Ｂ型事業所の月額平均工賃額</w:t>
            </w:r>
          </w:p>
        </w:tc>
        <w:tc>
          <w:tcPr>
            <w:tcW w:w="2350" w:type="dxa"/>
            <w:vAlign w:val="center"/>
          </w:tcPr>
          <w:p w14:paraId="6F748F05" w14:textId="77777777" w:rsidR="00B76B2A" w:rsidRPr="0008026D" w:rsidRDefault="00B76B2A" w:rsidP="007B7891">
            <w:pPr>
              <w:spacing w:line="0" w:lineRule="atLeast"/>
              <w:jc w:val="left"/>
              <w:rPr>
                <w:rFonts w:ascii="BIZ UD明朝 Medium" w:eastAsia="BIZ UD明朝 Medium" w:hAnsi="BIZ UD明朝 Medium" w:hint="default"/>
                <w:sz w:val="22"/>
                <w:szCs w:val="22"/>
              </w:rPr>
            </w:pPr>
            <w:r w:rsidRPr="0008026D">
              <w:rPr>
                <w:rFonts w:ascii="BIZ UD明朝 Medium" w:eastAsia="BIZ UD明朝 Medium" w:hAnsi="BIZ UD明朝 Medium"/>
                <w:spacing w:val="-8"/>
                <w:sz w:val="22"/>
                <w:szCs w:val="22"/>
              </w:rPr>
              <w:t>地方公共団体が作成する第５期障害福祉計画等の状況を踏まえ設定</w:t>
            </w:r>
          </w:p>
        </w:tc>
        <w:tc>
          <w:tcPr>
            <w:tcW w:w="2350" w:type="dxa"/>
            <w:vAlign w:val="center"/>
          </w:tcPr>
          <w:p w14:paraId="659F9BDD"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16,888円</w:t>
            </w:r>
          </w:p>
          <w:p w14:paraId="372B609A" w14:textId="77777777" w:rsidR="00B76B2A" w:rsidRPr="0008026D" w:rsidRDefault="00B76B2A" w:rsidP="007B7891">
            <w:pPr>
              <w:spacing w:line="0" w:lineRule="atLeast"/>
              <w:jc w:val="center"/>
              <w:rPr>
                <w:rFonts w:ascii="BIZ UD明朝 Medium" w:eastAsia="BIZ UD明朝 Medium" w:hAnsi="BIZ UD明朝 Medium" w:hint="default"/>
                <w:sz w:val="22"/>
                <w:szCs w:val="22"/>
              </w:rPr>
            </w:pPr>
            <w:r w:rsidRPr="0008026D">
              <w:rPr>
                <w:rFonts w:ascii="BIZ UD明朝 Medium" w:eastAsia="BIZ UD明朝 Medium" w:hAnsi="BIZ UD明朝 Medium"/>
                <w:spacing w:val="-8"/>
                <w:sz w:val="22"/>
                <w:szCs w:val="22"/>
              </w:rPr>
              <w:t>（2019年度）</w:t>
            </w:r>
          </w:p>
        </w:tc>
        <w:tc>
          <w:tcPr>
            <w:tcW w:w="2350" w:type="dxa"/>
            <w:vAlign w:val="center"/>
          </w:tcPr>
          <w:p w14:paraId="1625BC54"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計画策定後に</w:t>
            </w:r>
          </w:p>
          <w:p w14:paraId="40B6A7D3" w14:textId="77777777" w:rsidR="00B76B2A" w:rsidRPr="0008026D" w:rsidRDefault="00B76B2A" w:rsidP="007B7891">
            <w:pPr>
              <w:spacing w:line="0" w:lineRule="atLeast"/>
              <w:jc w:val="center"/>
              <w:rPr>
                <w:rFonts w:ascii="BIZ UD明朝 Medium" w:eastAsia="BIZ UD明朝 Medium" w:hAnsi="BIZ UD明朝 Medium" w:hint="default"/>
                <w:sz w:val="22"/>
                <w:szCs w:val="22"/>
              </w:rPr>
            </w:pPr>
            <w:r w:rsidRPr="0008026D">
              <w:rPr>
                <w:rFonts w:ascii="BIZ UD明朝 Medium" w:eastAsia="BIZ UD明朝 Medium" w:hAnsi="BIZ UD明朝 Medium"/>
                <w:spacing w:val="-8"/>
                <w:sz w:val="22"/>
                <w:szCs w:val="22"/>
              </w:rPr>
              <w:t>設定</w:t>
            </w:r>
          </w:p>
        </w:tc>
      </w:tr>
      <w:tr w:rsidR="00B76B2A" w:rsidRPr="00E50440" w14:paraId="3D190D0D" w14:textId="77777777" w:rsidTr="00B76B2A">
        <w:tc>
          <w:tcPr>
            <w:tcW w:w="2349" w:type="dxa"/>
            <w:shd w:val="clear" w:color="auto" w:fill="D9E2F3" w:themeFill="accent5" w:themeFillTint="33"/>
            <w:vAlign w:val="center"/>
          </w:tcPr>
          <w:p w14:paraId="55E54948" w14:textId="77777777" w:rsidR="00B76B2A" w:rsidRPr="00E50440" w:rsidRDefault="00B76B2A" w:rsidP="00B76B2A">
            <w:pPr>
              <w:spacing w:line="0" w:lineRule="atLeast"/>
              <w:rPr>
                <w:rFonts w:hAnsi="ＭＳ ゴシック" w:hint="default"/>
                <w:spacing w:val="-8"/>
                <w:sz w:val="22"/>
                <w:szCs w:val="22"/>
              </w:rPr>
            </w:pPr>
            <w:r w:rsidRPr="00E50440">
              <w:rPr>
                <w:rFonts w:hAnsi="ＭＳ ゴシック"/>
                <w:spacing w:val="-8"/>
                <w:sz w:val="22"/>
                <w:szCs w:val="22"/>
              </w:rPr>
              <w:t>あいちアール・ブリュット展開催回数</w:t>
            </w:r>
          </w:p>
        </w:tc>
        <w:tc>
          <w:tcPr>
            <w:tcW w:w="2350" w:type="dxa"/>
            <w:vAlign w:val="center"/>
          </w:tcPr>
          <w:p w14:paraId="583929D1" w14:textId="77777777" w:rsidR="00B76B2A" w:rsidRPr="0008026D" w:rsidRDefault="00B76B2A" w:rsidP="007B7891">
            <w:pPr>
              <w:spacing w:line="0" w:lineRule="atLeast"/>
              <w:ind w:leftChars="-50" w:left="-115" w:rightChars="-50" w:right="-115"/>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 xml:space="preserve"> －</w:t>
            </w:r>
          </w:p>
        </w:tc>
        <w:tc>
          <w:tcPr>
            <w:tcW w:w="2350" w:type="dxa"/>
            <w:vAlign w:val="center"/>
          </w:tcPr>
          <w:p w14:paraId="24062EE3" w14:textId="77777777" w:rsidR="00B76B2A" w:rsidRPr="0008026D" w:rsidRDefault="00D0573D"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noProof/>
                <w:spacing w:val="-8"/>
                <w:sz w:val="22"/>
                <w:szCs w:val="22"/>
              </w:rPr>
              <mc:AlternateContent>
                <mc:Choice Requires="wps">
                  <w:drawing>
                    <wp:anchor distT="0" distB="0" distL="114300" distR="114300" simplePos="0" relativeHeight="251746816" behindDoc="0" locked="0" layoutInCell="1" allowOverlap="1" wp14:anchorId="19654C32" wp14:editId="5E28E41E">
                      <wp:simplePos x="0" y="0"/>
                      <wp:positionH relativeFrom="column">
                        <wp:posOffset>-42545</wp:posOffset>
                      </wp:positionH>
                      <wp:positionV relativeFrom="paragraph">
                        <wp:posOffset>155575</wp:posOffset>
                      </wp:positionV>
                      <wp:extent cx="1409700" cy="223520"/>
                      <wp:effectExtent l="0" t="0" r="19050" b="24130"/>
                      <wp:wrapNone/>
                      <wp:docPr id="10" name="大かっこ 10"/>
                      <wp:cNvGraphicFramePr/>
                      <a:graphic xmlns:a="http://schemas.openxmlformats.org/drawingml/2006/main">
                        <a:graphicData uri="http://schemas.microsoft.com/office/word/2010/wordprocessingShape">
                          <wps:wsp>
                            <wps:cNvSpPr/>
                            <wps:spPr>
                              <a:xfrm>
                                <a:off x="0" y="0"/>
                                <a:ext cx="1409700" cy="22352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F05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5pt;margin-top:12.25pt;width:111pt;height:17.6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" strokecolor="black [3213]" strokeweight=".5pt">
                      <v:stroke joinstyle="miter"/>
                    </v:shape>
                  </w:pict>
                </mc:Fallback>
              </mc:AlternateContent>
            </w:r>
            <w:r w:rsidR="00B76B2A" w:rsidRPr="0008026D">
              <w:rPr>
                <w:rFonts w:ascii="BIZ UD明朝 Medium" w:eastAsia="BIZ UD明朝 Medium" w:hAnsi="BIZ UD明朝 Medium"/>
                <w:spacing w:val="-8"/>
                <w:sz w:val="22"/>
                <w:szCs w:val="22"/>
              </w:rPr>
              <w:t>年間３回</w:t>
            </w:r>
          </w:p>
          <w:p w14:paraId="1C418CE3" w14:textId="77777777" w:rsidR="00B76B2A" w:rsidRPr="0008026D" w:rsidRDefault="00B76B2A" w:rsidP="00D0573D">
            <w:pPr>
              <w:spacing w:line="0" w:lineRule="atLeast"/>
              <w:ind w:leftChars="-40" w:left="-92" w:rightChars="-81" w:right="-186"/>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ｻﾃﾗｲﾄ展含む（2019年度）</w:t>
            </w:r>
          </w:p>
        </w:tc>
        <w:tc>
          <w:tcPr>
            <w:tcW w:w="2350" w:type="dxa"/>
            <w:vAlign w:val="center"/>
          </w:tcPr>
          <w:p w14:paraId="19C6B2D0" w14:textId="77777777" w:rsidR="00B76B2A" w:rsidRPr="0008026D" w:rsidRDefault="00B76B2A" w:rsidP="007B7891">
            <w:pPr>
              <w:spacing w:line="0" w:lineRule="atLeast"/>
              <w:ind w:leftChars="-50" w:left="-115" w:rightChars="-50" w:right="-115"/>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毎年度３回実施</w:t>
            </w:r>
          </w:p>
          <w:p w14:paraId="76C6A0F0" w14:textId="77777777" w:rsidR="00B76B2A" w:rsidRPr="0008026D" w:rsidRDefault="00B76B2A" w:rsidP="007B7891">
            <w:pPr>
              <w:spacing w:line="0" w:lineRule="atLeast"/>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(2026年度)</w:t>
            </w:r>
          </w:p>
        </w:tc>
      </w:tr>
      <w:tr w:rsidR="00B76B2A" w:rsidRPr="00E50440" w14:paraId="55D87D60" w14:textId="77777777" w:rsidTr="00B76B2A">
        <w:tc>
          <w:tcPr>
            <w:tcW w:w="2349" w:type="dxa"/>
            <w:shd w:val="clear" w:color="auto" w:fill="D9E2F3" w:themeFill="accent5" w:themeFillTint="33"/>
            <w:vAlign w:val="center"/>
          </w:tcPr>
          <w:p w14:paraId="05167AED" w14:textId="77777777" w:rsidR="00B76B2A" w:rsidRPr="00785C02" w:rsidRDefault="00B76B2A" w:rsidP="00B76B2A">
            <w:pPr>
              <w:spacing w:line="0" w:lineRule="atLeast"/>
              <w:rPr>
                <w:rFonts w:hAnsi="ＭＳ ゴシック" w:hint="default"/>
                <w:spacing w:val="-8"/>
                <w:sz w:val="22"/>
                <w:szCs w:val="22"/>
              </w:rPr>
            </w:pPr>
            <w:r w:rsidRPr="00785C02">
              <w:rPr>
                <w:rFonts w:hAnsi="ＭＳ ゴシック"/>
                <w:spacing w:val="-8"/>
                <w:sz w:val="22"/>
                <w:szCs w:val="22"/>
              </w:rPr>
              <w:t>障害者スポーツ参加促進事業の参加者数</w:t>
            </w:r>
          </w:p>
        </w:tc>
        <w:tc>
          <w:tcPr>
            <w:tcW w:w="2350" w:type="dxa"/>
            <w:vAlign w:val="center"/>
          </w:tcPr>
          <w:p w14:paraId="4A768959" w14:textId="77777777" w:rsidR="00B76B2A" w:rsidRPr="0008026D" w:rsidRDefault="00B76B2A" w:rsidP="007B7891">
            <w:pPr>
              <w:spacing w:line="0" w:lineRule="atLeast"/>
              <w:ind w:leftChars="-50" w:left="-115" w:rightChars="-50" w:right="-115"/>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w:t>
            </w:r>
          </w:p>
        </w:tc>
        <w:tc>
          <w:tcPr>
            <w:tcW w:w="2350" w:type="dxa"/>
            <w:vAlign w:val="center"/>
          </w:tcPr>
          <w:p w14:paraId="407FFE76" w14:textId="77777777" w:rsidR="00B76B2A" w:rsidRPr="0008026D" w:rsidRDefault="00B76B2A" w:rsidP="007B7891">
            <w:pPr>
              <w:spacing w:line="0" w:lineRule="atLeast"/>
              <w:jc w:val="center"/>
              <w:rPr>
                <w:rFonts w:ascii="BIZ UD明朝 Medium" w:eastAsia="BIZ UD明朝 Medium" w:hAnsi="BIZ UD明朝 Medium" w:hint="default"/>
                <w:noProof/>
                <w:spacing w:val="-8"/>
                <w:sz w:val="22"/>
                <w:szCs w:val="22"/>
              </w:rPr>
            </w:pPr>
            <w:r w:rsidRPr="0008026D">
              <w:rPr>
                <w:rFonts w:ascii="BIZ UD明朝 Medium" w:eastAsia="BIZ UD明朝 Medium" w:hAnsi="BIZ UD明朝 Medium"/>
                <w:noProof/>
                <w:spacing w:val="-8"/>
                <w:sz w:val="22"/>
                <w:szCs w:val="22"/>
              </w:rPr>
              <w:t>619人</w:t>
            </w:r>
          </w:p>
          <w:p w14:paraId="0951DAA0" w14:textId="77777777" w:rsidR="00B76B2A" w:rsidRPr="0008026D" w:rsidRDefault="00B76B2A" w:rsidP="007B7891">
            <w:pPr>
              <w:spacing w:line="0" w:lineRule="atLeast"/>
              <w:jc w:val="center"/>
              <w:rPr>
                <w:rFonts w:ascii="BIZ UD明朝 Medium" w:eastAsia="BIZ UD明朝 Medium" w:hAnsi="BIZ UD明朝 Medium" w:hint="default"/>
                <w:noProof/>
                <w:spacing w:val="-8"/>
                <w:sz w:val="22"/>
                <w:szCs w:val="22"/>
              </w:rPr>
            </w:pPr>
            <w:r w:rsidRPr="0008026D">
              <w:rPr>
                <w:rFonts w:ascii="BIZ UD明朝 Medium" w:eastAsia="BIZ UD明朝 Medium" w:hAnsi="BIZ UD明朝 Medium"/>
                <w:noProof/>
                <w:spacing w:val="-8"/>
                <w:sz w:val="22"/>
                <w:szCs w:val="22"/>
              </w:rPr>
              <w:t>（2019年度）</w:t>
            </w:r>
          </w:p>
        </w:tc>
        <w:tc>
          <w:tcPr>
            <w:tcW w:w="2350" w:type="dxa"/>
            <w:vAlign w:val="center"/>
          </w:tcPr>
          <w:p w14:paraId="243CD2DD" w14:textId="77777777" w:rsidR="00B76B2A" w:rsidRPr="0008026D" w:rsidRDefault="00B76B2A" w:rsidP="007B7891">
            <w:pPr>
              <w:spacing w:line="0" w:lineRule="atLeast"/>
              <w:ind w:leftChars="-50" w:left="-115" w:rightChars="-50" w:right="-115"/>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650人</w:t>
            </w:r>
          </w:p>
          <w:p w14:paraId="4C723E9A" w14:textId="77777777" w:rsidR="00B76B2A" w:rsidRPr="0008026D" w:rsidRDefault="00B76B2A" w:rsidP="007B7891">
            <w:pPr>
              <w:spacing w:line="0" w:lineRule="atLeast"/>
              <w:ind w:leftChars="-50" w:left="-115" w:rightChars="-50" w:right="-115"/>
              <w:jc w:val="center"/>
              <w:rPr>
                <w:rFonts w:ascii="BIZ UD明朝 Medium" w:eastAsia="BIZ UD明朝 Medium" w:hAnsi="BIZ UD明朝 Medium" w:hint="default"/>
                <w:spacing w:val="-8"/>
                <w:sz w:val="22"/>
                <w:szCs w:val="22"/>
              </w:rPr>
            </w:pPr>
            <w:r w:rsidRPr="0008026D">
              <w:rPr>
                <w:rFonts w:ascii="BIZ UD明朝 Medium" w:eastAsia="BIZ UD明朝 Medium" w:hAnsi="BIZ UD明朝 Medium"/>
                <w:spacing w:val="-8"/>
                <w:sz w:val="22"/>
                <w:szCs w:val="22"/>
              </w:rPr>
              <w:t>（2021年度）</w:t>
            </w:r>
          </w:p>
        </w:tc>
      </w:tr>
    </w:tbl>
    <w:p w14:paraId="6D4EA723" w14:textId="77777777" w:rsidR="00B76B2A" w:rsidRPr="00B76B2A" w:rsidRDefault="00B76B2A" w:rsidP="00B76B2A">
      <w:pPr>
        <w:pStyle w:val="af8"/>
        <w:widowControl w:val="0"/>
        <w:jc w:val="both"/>
        <w:rPr>
          <w:rFonts w:ascii="ＭＳ 明朝" w:eastAsia="ＭＳ 明朝" w:hAnsi="ＭＳ 明朝"/>
          <w:szCs w:val="22"/>
        </w:rPr>
      </w:pPr>
    </w:p>
    <w:p w14:paraId="7D6ECCB1" w14:textId="77777777" w:rsidR="00B76B2A" w:rsidRDefault="00B76B2A" w:rsidP="00B76B2A">
      <w:pPr>
        <w:pStyle w:val="af8"/>
        <w:widowControl w:val="0"/>
        <w:jc w:val="both"/>
        <w:rPr>
          <w:rFonts w:hAnsi="ＭＳ ゴシック"/>
          <w:szCs w:val="22"/>
        </w:rPr>
      </w:pPr>
      <w:r>
        <w:rPr>
          <w:rFonts w:hAnsi="ＭＳ ゴシック" w:hint="eastAsia"/>
          <w:szCs w:val="22"/>
        </w:rPr>
        <w:t>２　障害福祉</w:t>
      </w:r>
      <w:r w:rsidRPr="00E50440">
        <w:rPr>
          <w:rFonts w:hAnsi="ＭＳ ゴシック" w:hint="eastAsia"/>
          <w:szCs w:val="22"/>
        </w:rPr>
        <w:t>計画に関する事項</w:t>
      </w:r>
    </w:p>
    <w:p w14:paraId="1EAFA08F" w14:textId="77777777" w:rsidR="00B4246D" w:rsidRPr="0008026D" w:rsidRDefault="008E2EB2" w:rsidP="008E2EB2">
      <w:pPr>
        <w:ind w:firstLineChars="200" w:firstLine="459"/>
        <w:rPr>
          <w:rFonts w:ascii="BIZ UD明朝 Medium" w:eastAsia="BIZ UD明朝 Medium" w:hAnsi="BIZ UD明朝 Medium" w:hint="default"/>
        </w:rPr>
      </w:pPr>
      <w:r w:rsidRPr="0008026D">
        <w:rPr>
          <w:rFonts w:ascii="BIZ UD明朝 Medium" w:eastAsia="BIZ UD明朝 Medium" w:hAnsi="BIZ UD明朝 Medium"/>
          <w:color w:val="auto"/>
          <w:szCs w:val="24"/>
        </w:rPr>
        <w:t xml:space="preserve">※　</w:t>
      </w:r>
      <w:r w:rsidR="00B76B2A" w:rsidRPr="0008026D">
        <w:rPr>
          <w:rFonts w:ascii="BIZ UD明朝 Medium" w:eastAsia="BIZ UD明朝 Medium" w:hAnsi="BIZ UD明朝 Medium"/>
        </w:rPr>
        <w:t>第６章</w:t>
      </w:r>
      <w:r w:rsidR="00FD7823" w:rsidRPr="0008026D">
        <w:rPr>
          <w:rFonts w:ascii="BIZ UD明朝 Medium" w:eastAsia="BIZ UD明朝 Medium" w:hAnsi="BIZ UD明朝 Medium"/>
        </w:rPr>
        <w:t>で設定した成果目標を再掲します</w:t>
      </w:r>
      <w:r w:rsidRPr="0008026D">
        <w:rPr>
          <w:rFonts w:ascii="BIZ UD明朝 Medium" w:eastAsia="BIZ UD明朝 Medium" w:hAnsi="BIZ UD明朝 Medium"/>
        </w:rPr>
        <w:t>。</w:t>
      </w:r>
    </w:p>
    <w:p w14:paraId="52AF43F9" w14:textId="77777777" w:rsidR="00B9468D" w:rsidRPr="0008026D" w:rsidRDefault="00B9468D" w:rsidP="00B76B2A">
      <w:pPr>
        <w:rPr>
          <w:rFonts w:ascii="BIZ UD明朝 Medium" w:eastAsia="BIZ UD明朝 Medium" w:hAnsi="BIZ UD明朝 Medium" w:hint="default"/>
        </w:rPr>
      </w:pPr>
    </w:p>
    <w:tbl>
      <w:tblPr>
        <w:tblStyle w:val="af7"/>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8"/>
      </w:tblGrid>
      <w:tr w:rsidR="00B76B2A" w:rsidRPr="00226FCF" w14:paraId="3B6974BD" w14:textId="77777777" w:rsidTr="007B7891">
        <w:tc>
          <w:tcPr>
            <w:tcW w:w="9628" w:type="dxa"/>
            <w:shd w:val="clear" w:color="auto" w:fill="D9D9D9" w:themeFill="background1" w:themeFillShade="D9"/>
          </w:tcPr>
          <w:p w14:paraId="28CF7FE0" w14:textId="77777777" w:rsidR="00B76B2A" w:rsidRPr="00226FCF" w:rsidRDefault="00B76B2A" w:rsidP="007B7891">
            <w:pPr>
              <w:spacing w:line="360" w:lineRule="auto"/>
              <w:rPr>
                <w:rFonts w:ascii="HGPｺﾞｼｯｸE" w:eastAsia="HGPｺﾞｼｯｸE" w:hAnsi="HGPｺﾞｼｯｸE" w:hint="default"/>
              </w:rPr>
            </w:pPr>
            <w:r w:rsidRPr="00B76B2A">
              <w:rPr>
                <w:rFonts w:ascii="HGPｺﾞｼｯｸE" w:eastAsia="HGPｺﾞｼｯｸE" w:hAnsi="HGPｺﾞｼｯｸE"/>
              </w:rPr>
              <w:t>第９章　計画の推進</w:t>
            </w:r>
            <w:r w:rsidR="00A6148B" w:rsidRPr="00A6148B">
              <w:rPr>
                <w:rFonts w:ascii="HGPｺﾞｼｯｸE" w:eastAsia="HGPｺﾞｼｯｸE" w:hAnsi="HGPｺﾞｼｯｸE"/>
              </w:rPr>
              <w:t xml:space="preserve">　【両計画共通】</w:t>
            </w:r>
          </w:p>
        </w:tc>
      </w:tr>
    </w:tbl>
    <w:p w14:paraId="57B0519F" w14:textId="77777777" w:rsidR="000D1D29" w:rsidRDefault="000D1D29" w:rsidP="001619C2">
      <w:pPr>
        <w:pStyle w:val="a6"/>
        <w:spacing w:after="0"/>
        <w:ind w:left="0"/>
        <w:rPr>
          <w:rFonts w:ascii="ＭＳ 明朝" w:eastAsia="ＭＳ 明朝" w:hAnsi="ＭＳ 明朝" w:hint="default"/>
          <w:color w:val="auto"/>
          <w:sz w:val="24"/>
          <w:szCs w:val="24"/>
        </w:rPr>
      </w:pPr>
    </w:p>
    <w:p w14:paraId="22382E3C" w14:textId="77777777" w:rsidR="00E90EF4" w:rsidRPr="004C7F2F" w:rsidRDefault="00E90EF4" w:rsidP="001619C2">
      <w:pPr>
        <w:pStyle w:val="a6"/>
        <w:spacing w:after="0"/>
        <w:ind w:left="0"/>
        <w:rPr>
          <w:rFonts w:ascii="ＭＳ 明朝" w:eastAsia="ＭＳ 明朝" w:hAnsi="ＭＳ 明朝" w:hint="default"/>
          <w:color w:val="auto"/>
          <w:sz w:val="24"/>
          <w:szCs w:val="24"/>
        </w:rPr>
      </w:pPr>
    </w:p>
    <w:p w14:paraId="605275BB" w14:textId="77777777" w:rsidR="00B76B2A" w:rsidRPr="0008026D" w:rsidRDefault="00B76B2A" w:rsidP="00B76B2A">
      <w:pPr>
        <w:pStyle w:val="a6"/>
        <w:spacing w:after="0"/>
        <w:ind w:left="0"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計画の推進に当たっては、行政機関、教育機関、子育て支援機関、障害者団体やサービス事業者、医療機関など関係者の御意見を聴きながら、連携・協働して進めていきます。</w:t>
      </w:r>
    </w:p>
    <w:p w14:paraId="567B8124" w14:textId="77777777" w:rsidR="00B76B2A" w:rsidRPr="0008026D" w:rsidRDefault="00B76B2A" w:rsidP="00B76B2A">
      <w:pPr>
        <w:pStyle w:val="a6"/>
        <w:spacing w:after="0"/>
        <w:ind w:left="0" w:firstLineChars="100" w:firstLine="229"/>
        <w:rPr>
          <w:rFonts w:ascii="BIZ UD明朝 Medium" w:eastAsia="BIZ UD明朝 Medium" w:hAnsi="BIZ UD明朝 Medium" w:hint="default"/>
          <w:color w:val="auto"/>
          <w:sz w:val="24"/>
          <w:szCs w:val="24"/>
        </w:rPr>
      </w:pPr>
      <w:r w:rsidRPr="0008026D">
        <w:rPr>
          <w:rFonts w:ascii="BIZ UD明朝 Medium" w:eastAsia="BIZ UD明朝 Medium" w:hAnsi="BIZ UD明朝 Medium"/>
          <w:color w:val="auto"/>
          <w:sz w:val="24"/>
          <w:szCs w:val="24"/>
        </w:rPr>
        <w:t>また、ＰＤＣＡサイクルを確立するため、毎年度、計画で設定した目標の達成状況を把握し、愛知県障害者施策審議会及び愛知県</w:t>
      </w:r>
      <w:r w:rsidR="0065775F" w:rsidRPr="0008026D">
        <w:rPr>
          <w:rFonts w:ascii="BIZ UD明朝 Medium" w:eastAsia="BIZ UD明朝 Medium" w:hAnsi="BIZ UD明朝 Medium"/>
          <w:color w:val="auto"/>
          <w:sz w:val="24"/>
          <w:szCs w:val="24"/>
        </w:rPr>
        <w:t>障害者</w:t>
      </w:r>
      <w:r w:rsidRPr="0008026D">
        <w:rPr>
          <w:rFonts w:ascii="BIZ UD明朝 Medium" w:eastAsia="BIZ UD明朝 Medium" w:hAnsi="BIZ UD明朝 Medium"/>
          <w:color w:val="auto"/>
          <w:sz w:val="24"/>
          <w:szCs w:val="24"/>
        </w:rPr>
        <w:t>自立支援協議会において、障害者施策や関連施策の動向を踏まえながら分析及び評価を行うとともに、今後の計画の推進に向けた意見を聴くこととします。</w:t>
      </w:r>
    </w:p>
    <w:sectPr w:rsidR="00B76B2A" w:rsidRPr="0008026D" w:rsidSect="00176AEC">
      <w:footerReference w:type="default" r:id="rId11"/>
      <w:footnotePr>
        <w:numRestart w:val="eachPage"/>
      </w:footnotePr>
      <w:endnotePr>
        <w:numFmt w:val="decimal"/>
      </w:endnotePr>
      <w:type w:val="continuous"/>
      <w:pgSz w:w="11906" w:h="16838" w:code="9"/>
      <w:pgMar w:top="1134" w:right="1134" w:bottom="1134" w:left="1134" w:header="851" w:footer="567" w:gutter="0"/>
      <w:pgNumType w:fmt="numberInDash"/>
      <w:cols w:space="720"/>
      <w:docGrid w:type="linesAndChars" w:linePitch="36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98B99" w14:textId="77777777" w:rsidR="0008026D" w:rsidRDefault="0008026D">
      <w:pPr>
        <w:spacing w:before="357"/>
        <w:rPr>
          <w:rFonts w:hint="default"/>
        </w:rPr>
      </w:pPr>
      <w:r>
        <w:continuationSeparator/>
      </w:r>
    </w:p>
  </w:endnote>
  <w:endnote w:type="continuationSeparator" w:id="0">
    <w:p w14:paraId="7A17C3E9" w14:textId="77777777" w:rsidR="0008026D" w:rsidRDefault="0008026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ＤＨＰ平成明朝体W3">
    <w:panose1 w:val="020203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 w:name="ＤＦ平成明朝体W3">
    <w:panose1 w:val="02020309000000000000"/>
    <w:charset w:val="80"/>
    <w:family w:val="roman"/>
    <w:pitch w:val="fixed"/>
    <w:sig w:usb0="80000283" w:usb1="2AC76CF8" w:usb2="00000010" w:usb3="00000000" w:csb0="00020001" w:csb1="00000000"/>
  </w:font>
  <w:font w:name="Arial Black">
    <w:panose1 w:val="020B0A04020102020204"/>
    <w:charset w:val="00"/>
    <w:family w:val="swiss"/>
    <w:pitch w:val="variable"/>
    <w:sig w:usb0="A00002AF" w:usb1="400078FB" w:usb2="00000000" w:usb3="00000000" w:csb0="0000009F" w:csb1="00000000"/>
  </w:font>
  <w:font w:name="ＤＨＰ特太ゴシック体">
    <w:panose1 w:val="020B0500000000000000"/>
    <w:charset w:val="80"/>
    <w:family w:val="moder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825172"/>
      <w:docPartObj>
        <w:docPartGallery w:val="Page Numbers (Bottom of Page)"/>
        <w:docPartUnique/>
      </w:docPartObj>
    </w:sdtPr>
    <w:sdtEndPr>
      <w:rPr>
        <w:sz w:val="20"/>
      </w:rPr>
    </w:sdtEndPr>
    <w:sdtContent>
      <w:p w14:paraId="7C1E9D17" w14:textId="77777777" w:rsidR="0008026D" w:rsidRPr="00435008" w:rsidRDefault="0008026D" w:rsidP="00435008">
        <w:pPr>
          <w:pStyle w:val="af2"/>
          <w:jc w:val="center"/>
          <w:rPr>
            <w:rFonts w:hint="default"/>
            <w:sz w:val="20"/>
          </w:rPr>
        </w:pPr>
        <w:r w:rsidRPr="00435008">
          <w:rPr>
            <w:sz w:val="20"/>
          </w:rPr>
          <w:fldChar w:fldCharType="begin"/>
        </w:r>
        <w:r w:rsidRPr="00435008">
          <w:rPr>
            <w:sz w:val="20"/>
          </w:rPr>
          <w:instrText>PAGE   \* MERGEFORMAT</w:instrText>
        </w:r>
        <w:r w:rsidRPr="00435008">
          <w:rPr>
            <w:sz w:val="20"/>
          </w:rPr>
          <w:fldChar w:fldCharType="separate"/>
        </w:r>
        <w:r w:rsidRPr="00DF4E78">
          <w:rPr>
            <w:rFonts w:hint="default"/>
            <w:noProof/>
            <w:sz w:val="20"/>
            <w:lang w:val="ja-JP"/>
          </w:rPr>
          <w:t>-</w:t>
        </w:r>
        <w:r>
          <w:rPr>
            <w:rFonts w:hint="default"/>
            <w:noProof/>
            <w:sz w:val="20"/>
          </w:rPr>
          <w:t xml:space="preserve"> 7 -</w:t>
        </w:r>
        <w:r w:rsidRPr="00435008">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02DD7" w14:textId="77777777" w:rsidR="0008026D" w:rsidRDefault="0008026D">
      <w:pPr>
        <w:spacing w:before="357"/>
        <w:rPr>
          <w:rFonts w:hint="default"/>
        </w:rPr>
      </w:pPr>
      <w:r>
        <w:continuationSeparator/>
      </w:r>
    </w:p>
  </w:footnote>
  <w:footnote w:type="continuationSeparator" w:id="0">
    <w:p w14:paraId="155D904A" w14:textId="77777777" w:rsidR="0008026D" w:rsidRDefault="0008026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hyphenationZone w:val="0"/>
  <w:drawingGridHorizontalSpacing w:val="229"/>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778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EA"/>
    <w:rsid w:val="00001DEE"/>
    <w:rsid w:val="00003E3B"/>
    <w:rsid w:val="00010A3D"/>
    <w:rsid w:val="0001177F"/>
    <w:rsid w:val="00011F43"/>
    <w:rsid w:val="00030475"/>
    <w:rsid w:val="00030EA8"/>
    <w:rsid w:val="00033921"/>
    <w:rsid w:val="00033F89"/>
    <w:rsid w:val="00051714"/>
    <w:rsid w:val="00054C9F"/>
    <w:rsid w:val="0006179A"/>
    <w:rsid w:val="00073D2E"/>
    <w:rsid w:val="000747F8"/>
    <w:rsid w:val="0008026D"/>
    <w:rsid w:val="00080F5E"/>
    <w:rsid w:val="00083537"/>
    <w:rsid w:val="000879BC"/>
    <w:rsid w:val="00092681"/>
    <w:rsid w:val="00094C1A"/>
    <w:rsid w:val="000A0FFD"/>
    <w:rsid w:val="000A1B43"/>
    <w:rsid w:val="000A479D"/>
    <w:rsid w:val="000B0BD4"/>
    <w:rsid w:val="000B1D4E"/>
    <w:rsid w:val="000B6D7C"/>
    <w:rsid w:val="000B7DC2"/>
    <w:rsid w:val="000D1D29"/>
    <w:rsid w:val="000D2CEF"/>
    <w:rsid w:val="000D6AFD"/>
    <w:rsid w:val="000E6244"/>
    <w:rsid w:val="000F720D"/>
    <w:rsid w:val="0010094C"/>
    <w:rsid w:val="001011A9"/>
    <w:rsid w:val="00116DA5"/>
    <w:rsid w:val="00122771"/>
    <w:rsid w:val="00123AE1"/>
    <w:rsid w:val="00150CAD"/>
    <w:rsid w:val="001533D8"/>
    <w:rsid w:val="001619C2"/>
    <w:rsid w:val="0016267C"/>
    <w:rsid w:val="001631DA"/>
    <w:rsid w:val="00164A97"/>
    <w:rsid w:val="00176AEC"/>
    <w:rsid w:val="00184FD2"/>
    <w:rsid w:val="00187475"/>
    <w:rsid w:val="00190379"/>
    <w:rsid w:val="001908EA"/>
    <w:rsid w:val="001B0312"/>
    <w:rsid w:val="001B168D"/>
    <w:rsid w:val="001B19C8"/>
    <w:rsid w:val="001B51F2"/>
    <w:rsid w:val="001B6789"/>
    <w:rsid w:val="001C59EB"/>
    <w:rsid w:val="001D1CFC"/>
    <w:rsid w:val="001D3103"/>
    <w:rsid w:val="001E08B5"/>
    <w:rsid w:val="001E609B"/>
    <w:rsid w:val="001F2ADC"/>
    <w:rsid w:val="001F2BD4"/>
    <w:rsid w:val="001F7B7C"/>
    <w:rsid w:val="00211283"/>
    <w:rsid w:val="00212196"/>
    <w:rsid w:val="002168DF"/>
    <w:rsid w:val="00220B50"/>
    <w:rsid w:val="002219CC"/>
    <w:rsid w:val="00226FCF"/>
    <w:rsid w:val="00227AB5"/>
    <w:rsid w:val="00230019"/>
    <w:rsid w:val="00241C62"/>
    <w:rsid w:val="00242AF9"/>
    <w:rsid w:val="00246274"/>
    <w:rsid w:val="0025304E"/>
    <w:rsid w:val="00260C4D"/>
    <w:rsid w:val="00261793"/>
    <w:rsid w:val="00281E2A"/>
    <w:rsid w:val="002971FD"/>
    <w:rsid w:val="002A0BC6"/>
    <w:rsid w:val="002A3AF7"/>
    <w:rsid w:val="002A6319"/>
    <w:rsid w:val="002A688F"/>
    <w:rsid w:val="002A750D"/>
    <w:rsid w:val="002B54FA"/>
    <w:rsid w:val="002D2164"/>
    <w:rsid w:val="002D60AA"/>
    <w:rsid w:val="002D6B92"/>
    <w:rsid w:val="002D6D2F"/>
    <w:rsid w:val="002E31A1"/>
    <w:rsid w:val="002F48D8"/>
    <w:rsid w:val="002F768E"/>
    <w:rsid w:val="00307C06"/>
    <w:rsid w:val="00313875"/>
    <w:rsid w:val="003150EB"/>
    <w:rsid w:val="00333864"/>
    <w:rsid w:val="00336E86"/>
    <w:rsid w:val="0034211F"/>
    <w:rsid w:val="00351464"/>
    <w:rsid w:val="00356754"/>
    <w:rsid w:val="00360BA9"/>
    <w:rsid w:val="0036213F"/>
    <w:rsid w:val="00363CBD"/>
    <w:rsid w:val="00366441"/>
    <w:rsid w:val="003678B2"/>
    <w:rsid w:val="003734DA"/>
    <w:rsid w:val="00380547"/>
    <w:rsid w:val="0038740C"/>
    <w:rsid w:val="00390D19"/>
    <w:rsid w:val="00392491"/>
    <w:rsid w:val="003926F9"/>
    <w:rsid w:val="0039300E"/>
    <w:rsid w:val="003A7DC5"/>
    <w:rsid w:val="003B128F"/>
    <w:rsid w:val="003B29DC"/>
    <w:rsid w:val="003B34C1"/>
    <w:rsid w:val="003B3792"/>
    <w:rsid w:val="003B50A9"/>
    <w:rsid w:val="003B69E6"/>
    <w:rsid w:val="003C35D5"/>
    <w:rsid w:val="003D2883"/>
    <w:rsid w:val="003D71A9"/>
    <w:rsid w:val="003E4266"/>
    <w:rsid w:val="003E4F54"/>
    <w:rsid w:val="003E5B9D"/>
    <w:rsid w:val="00401767"/>
    <w:rsid w:val="00403634"/>
    <w:rsid w:val="00412FE4"/>
    <w:rsid w:val="004147BE"/>
    <w:rsid w:val="004179C0"/>
    <w:rsid w:val="00425041"/>
    <w:rsid w:val="00427E4B"/>
    <w:rsid w:val="004321DB"/>
    <w:rsid w:val="004324D1"/>
    <w:rsid w:val="004325C1"/>
    <w:rsid w:val="00435008"/>
    <w:rsid w:val="00453325"/>
    <w:rsid w:val="004720FD"/>
    <w:rsid w:val="004822FE"/>
    <w:rsid w:val="004836CB"/>
    <w:rsid w:val="00493BFC"/>
    <w:rsid w:val="004A70B9"/>
    <w:rsid w:val="004B1DED"/>
    <w:rsid w:val="004B4E8E"/>
    <w:rsid w:val="004B6956"/>
    <w:rsid w:val="004C0B16"/>
    <w:rsid w:val="004C222B"/>
    <w:rsid w:val="004C52EB"/>
    <w:rsid w:val="004C60A9"/>
    <w:rsid w:val="004C7F2F"/>
    <w:rsid w:val="004D1EF3"/>
    <w:rsid w:val="004F483E"/>
    <w:rsid w:val="004F4B1D"/>
    <w:rsid w:val="004F7ED8"/>
    <w:rsid w:val="00503D76"/>
    <w:rsid w:val="00506A11"/>
    <w:rsid w:val="00510905"/>
    <w:rsid w:val="005141F9"/>
    <w:rsid w:val="00516745"/>
    <w:rsid w:val="00522DE9"/>
    <w:rsid w:val="00527121"/>
    <w:rsid w:val="0053345F"/>
    <w:rsid w:val="005400DD"/>
    <w:rsid w:val="0054046D"/>
    <w:rsid w:val="00540AD0"/>
    <w:rsid w:val="005414EA"/>
    <w:rsid w:val="0054489D"/>
    <w:rsid w:val="00554254"/>
    <w:rsid w:val="0055495D"/>
    <w:rsid w:val="00555CD4"/>
    <w:rsid w:val="005602FE"/>
    <w:rsid w:val="0056531E"/>
    <w:rsid w:val="005673ED"/>
    <w:rsid w:val="0058149E"/>
    <w:rsid w:val="00590DDC"/>
    <w:rsid w:val="0059100C"/>
    <w:rsid w:val="0059672D"/>
    <w:rsid w:val="005A5A23"/>
    <w:rsid w:val="005A6C76"/>
    <w:rsid w:val="005B5A6E"/>
    <w:rsid w:val="005C0627"/>
    <w:rsid w:val="005C199E"/>
    <w:rsid w:val="005C5B36"/>
    <w:rsid w:val="005C7DB2"/>
    <w:rsid w:val="005D106A"/>
    <w:rsid w:val="005D25ED"/>
    <w:rsid w:val="005E5B81"/>
    <w:rsid w:val="005F1397"/>
    <w:rsid w:val="005F1701"/>
    <w:rsid w:val="005F2A5E"/>
    <w:rsid w:val="005F3585"/>
    <w:rsid w:val="005F546D"/>
    <w:rsid w:val="00604117"/>
    <w:rsid w:val="00606E0B"/>
    <w:rsid w:val="00612AF9"/>
    <w:rsid w:val="00613817"/>
    <w:rsid w:val="006449E0"/>
    <w:rsid w:val="00652D9D"/>
    <w:rsid w:val="0065775F"/>
    <w:rsid w:val="006607D2"/>
    <w:rsid w:val="00662886"/>
    <w:rsid w:val="00667E2D"/>
    <w:rsid w:val="00677FEC"/>
    <w:rsid w:val="0068371C"/>
    <w:rsid w:val="0068734C"/>
    <w:rsid w:val="00687F17"/>
    <w:rsid w:val="006931FA"/>
    <w:rsid w:val="00693EDF"/>
    <w:rsid w:val="006A24EA"/>
    <w:rsid w:val="006B56C3"/>
    <w:rsid w:val="006B75D9"/>
    <w:rsid w:val="006C529C"/>
    <w:rsid w:val="006C69BF"/>
    <w:rsid w:val="006D38B1"/>
    <w:rsid w:val="006D43A7"/>
    <w:rsid w:val="006D538E"/>
    <w:rsid w:val="006D582A"/>
    <w:rsid w:val="006E28E8"/>
    <w:rsid w:val="006E6CC3"/>
    <w:rsid w:val="006E6F11"/>
    <w:rsid w:val="006E6FA9"/>
    <w:rsid w:val="006F1503"/>
    <w:rsid w:val="006F7741"/>
    <w:rsid w:val="007053C5"/>
    <w:rsid w:val="00713BAD"/>
    <w:rsid w:val="00720565"/>
    <w:rsid w:val="00720DAB"/>
    <w:rsid w:val="00722829"/>
    <w:rsid w:val="00723B4D"/>
    <w:rsid w:val="00725390"/>
    <w:rsid w:val="00725461"/>
    <w:rsid w:val="00726E55"/>
    <w:rsid w:val="007303EA"/>
    <w:rsid w:val="00735377"/>
    <w:rsid w:val="00737299"/>
    <w:rsid w:val="007541EA"/>
    <w:rsid w:val="00754A32"/>
    <w:rsid w:val="007637DC"/>
    <w:rsid w:val="00763A6E"/>
    <w:rsid w:val="007840C1"/>
    <w:rsid w:val="00784A2A"/>
    <w:rsid w:val="00791259"/>
    <w:rsid w:val="00794320"/>
    <w:rsid w:val="0079703F"/>
    <w:rsid w:val="007B15EF"/>
    <w:rsid w:val="007B53E2"/>
    <w:rsid w:val="007B7891"/>
    <w:rsid w:val="007C3742"/>
    <w:rsid w:val="007C7C22"/>
    <w:rsid w:val="007E7334"/>
    <w:rsid w:val="007F191C"/>
    <w:rsid w:val="008020F0"/>
    <w:rsid w:val="00804578"/>
    <w:rsid w:val="00807935"/>
    <w:rsid w:val="008111B3"/>
    <w:rsid w:val="0081253C"/>
    <w:rsid w:val="008133D0"/>
    <w:rsid w:val="00825DC1"/>
    <w:rsid w:val="00831CCA"/>
    <w:rsid w:val="00832036"/>
    <w:rsid w:val="008405FA"/>
    <w:rsid w:val="00850625"/>
    <w:rsid w:val="00855A4E"/>
    <w:rsid w:val="008603D4"/>
    <w:rsid w:val="00860B50"/>
    <w:rsid w:val="0086250D"/>
    <w:rsid w:val="00882BE9"/>
    <w:rsid w:val="00886428"/>
    <w:rsid w:val="008901E1"/>
    <w:rsid w:val="008910E2"/>
    <w:rsid w:val="0089140A"/>
    <w:rsid w:val="00894CB7"/>
    <w:rsid w:val="00895F5C"/>
    <w:rsid w:val="00897EE1"/>
    <w:rsid w:val="00897F11"/>
    <w:rsid w:val="008A09CB"/>
    <w:rsid w:val="008A1799"/>
    <w:rsid w:val="008A23EC"/>
    <w:rsid w:val="008A387F"/>
    <w:rsid w:val="008A680D"/>
    <w:rsid w:val="008B389C"/>
    <w:rsid w:val="008B3FBD"/>
    <w:rsid w:val="008D3EAE"/>
    <w:rsid w:val="008D6B7F"/>
    <w:rsid w:val="008D7E65"/>
    <w:rsid w:val="008E2EB2"/>
    <w:rsid w:val="008F78C4"/>
    <w:rsid w:val="0090705B"/>
    <w:rsid w:val="00907AB1"/>
    <w:rsid w:val="009321FC"/>
    <w:rsid w:val="009423BC"/>
    <w:rsid w:val="00942D06"/>
    <w:rsid w:val="00946819"/>
    <w:rsid w:val="00950F3A"/>
    <w:rsid w:val="009520DD"/>
    <w:rsid w:val="00952CDC"/>
    <w:rsid w:val="00953B5F"/>
    <w:rsid w:val="00963AD6"/>
    <w:rsid w:val="0096495E"/>
    <w:rsid w:val="00966255"/>
    <w:rsid w:val="00966CED"/>
    <w:rsid w:val="00967E0C"/>
    <w:rsid w:val="00975B17"/>
    <w:rsid w:val="0097631A"/>
    <w:rsid w:val="00981E45"/>
    <w:rsid w:val="00984583"/>
    <w:rsid w:val="00987C08"/>
    <w:rsid w:val="0099115F"/>
    <w:rsid w:val="00993E3C"/>
    <w:rsid w:val="009972DC"/>
    <w:rsid w:val="00997AA7"/>
    <w:rsid w:val="00997F2C"/>
    <w:rsid w:val="009A0DEB"/>
    <w:rsid w:val="009A4BC4"/>
    <w:rsid w:val="009A51D3"/>
    <w:rsid w:val="009A6C37"/>
    <w:rsid w:val="009B146A"/>
    <w:rsid w:val="009B52B6"/>
    <w:rsid w:val="009B5A38"/>
    <w:rsid w:val="009B709F"/>
    <w:rsid w:val="009C048D"/>
    <w:rsid w:val="009C44F0"/>
    <w:rsid w:val="009C4D39"/>
    <w:rsid w:val="009D145C"/>
    <w:rsid w:val="009D36ED"/>
    <w:rsid w:val="009E10A8"/>
    <w:rsid w:val="009E1A88"/>
    <w:rsid w:val="009E5444"/>
    <w:rsid w:val="009E6BAC"/>
    <w:rsid w:val="009F39D1"/>
    <w:rsid w:val="00A01654"/>
    <w:rsid w:val="00A074B2"/>
    <w:rsid w:val="00A203C2"/>
    <w:rsid w:val="00A20C06"/>
    <w:rsid w:val="00A233AA"/>
    <w:rsid w:val="00A376B5"/>
    <w:rsid w:val="00A41887"/>
    <w:rsid w:val="00A46E4B"/>
    <w:rsid w:val="00A47D03"/>
    <w:rsid w:val="00A56E29"/>
    <w:rsid w:val="00A57131"/>
    <w:rsid w:val="00A6148B"/>
    <w:rsid w:val="00A66248"/>
    <w:rsid w:val="00A9062B"/>
    <w:rsid w:val="00A93392"/>
    <w:rsid w:val="00A93932"/>
    <w:rsid w:val="00A94110"/>
    <w:rsid w:val="00AA0226"/>
    <w:rsid w:val="00AB2B90"/>
    <w:rsid w:val="00AB5EEA"/>
    <w:rsid w:val="00AB7F8C"/>
    <w:rsid w:val="00AC05F1"/>
    <w:rsid w:val="00AC2210"/>
    <w:rsid w:val="00AC32DB"/>
    <w:rsid w:val="00AC7811"/>
    <w:rsid w:val="00AD24C7"/>
    <w:rsid w:val="00AD650E"/>
    <w:rsid w:val="00AE0E48"/>
    <w:rsid w:val="00AF41EF"/>
    <w:rsid w:val="00B00B90"/>
    <w:rsid w:val="00B00CCE"/>
    <w:rsid w:val="00B04923"/>
    <w:rsid w:val="00B12CCD"/>
    <w:rsid w:val="00B15BA1"/>
    <w:rsid w:val="00B16B43"/>
    <w:rsid w:val="00B2115A"/>
    <w:rsid w:val="00B247B8"/>
    <w:rsid w:val="00B3335C"/>
    <w:rsid w:val="00B37BA2"/>
    <w:rsid w:val="00B4246D"/>
    <w:rsid w:val="00B51417"/>
    <w:rsid w:val="00B51803"/>
    <w:rsid w:val="00B55094"/>
    <w:rsid w:val="00B62BB5"/>
    <w:rsid w:val="00B6492C"/>
    <w:rsid w:val="00B674C4"/>
    <w:rsid w:val="00B67CE7"/>
    <w:rsid w:val="00B704CF"/>
    <w:rsid w:val="00B70C89"/>
    <w:rsid w:val="00B76B2A"/>
    <w:rsid w:val="00B80E86"/>
    <w:rsid w:val="00B80F28"/>
    <w:rsid w:val="00B83CE0"/>
    <w:rsid w:val="00B85AF0"/>
    <w:rsid w:val="00B86FB6"/>
    <w:rsid w:val="00B90AF3"/>
    <w:rsid w:val="00B923AC"/>
    <w:rsid w:val="00B9468D"/>
    <w:rsid w:val="00BA0D4E"/>
    <w:rsid w:val="00BA0FD6"/>
    <w:rsid w:val="00BA2F2D"/>
    <w:rsid w:val="00BA77D8"/>
    <w:rsid w:val="00BB3899"/>
    <w:rsid w:val="00BC48A5"/>
    <w:rsid w:val="00BC5647"/>
    <w:rsid w:val="00BD7B80"/>
    <w:rsid w:val="00BE02A6"/>
    <w:rsid w:val="00BE0B29"/>
    <w:rsid w:val="00BF146B"/>
    <w:rsid w:val="00BF19AB"/>
    <w:rsid w:val="00BF4B8A"/>
    <w:rsid w:val="00BF5436"/>
    <w:rsid w:val="00BF71E2"/>
    <w:rsid w:val="00C13A7C"/>
    <w:rsid w:val="00C16E45"/>
    <w:rsid w:val="00C30AE2"/>
    <w:rsid w:val="00C351A1"/>
    <w:rsid w:val="00C355B1"/>
    <w:rsid w:val="00C37782"/>
    <w:rsid w:val="00C536E5"/>
    <w:rsid w:val="00C632D6"/>
    <w:rsid w:val="00C641EC"/>
    <w:rsid w:val="00C75555"/>
    <w:rsid w:val="00C80F7E"/>
    <w:rsid w:val="00C85285"/>
    <w:rsid w:val="00C87251"/>
    <w:rsid w:val="00C87478"/>
    <w:rsid w:val="00C878E5"/>
    <w:rsid w:val="00C9145C"/>
    <w:rsid w:val="00C92B24"/>
    <w:rsid w:val="00CB0C32"/>
    <w:rsid w:val="00CB107E"/>
    <w:rsid w:val="00CB761D"/>
    <w:rsid w:val="00CC6DBF"/>
    <w:rsid w:val="00CD1B4F"/>
    <w:rsid w:val="00CE2483"/>
    <w:rsid w:val="00CE6D16"/>
    <w:rsid w:val="00CF07F8"/>
    <w:rsid w:val="00CF753A"/>
    <w:rsid w:val="00D0573D"/>
    <w:rsid w:val="00D06223"/>
    <w:rsid w:val="00D2725D"/>
    <w:rsid w:val="00D3429F"/>
    <w:rsid w:val="00D533C5"/>
    <w:rsid w:val="00D55246"/>
    <w:rsid w:val="00D5530E"/>
    <w:rsid w:val="00D601C0"/>
    <w:rsid w:val="00D6799E"/>
    <w:rsid w:val="00D74A7C"/>
    <w:rsid w:val="00D801E1"/>
    <w:rsid w:val="00D85ACE"/>
    <w:rsid w:val="00D87D1A"/>
    <w:rsid w:val="00DB278D"/>
    <w:rsid w:val="00DB5A09"/>
    <w:rsid w:val="00DC2D7D"/>
    <w:rsid w:val="00DC4121"/>
    <w:rsid w:val="00DD0E48"/>
    <w:rsid w:val="00DD5D41"/>
    <w:rsid w:val="00DE22A8"/>
    <w:rsid w:val="00DE7107"/>
    <w:rsid w:val="00DF4E78"/>
    <w:rsid w:val="00DF543E"/>
    <w:rsid w:val="00DF6FDD"/>
    <w:rsid w:val="00E1374D"/>
    <w:rsid w:val="00E14581"/>
    <w:rsid w:val="00E1662A"/>
    <w:rsid w:val="00E26648"/>
    <w:rsid w:val="00E2677F"/>
    <w:rsid w:val="00E3018E"/>
    <w:rsid w:val="00E336A2"/>
    <w:rsid w:val="00E36A1A"/>
    <w:rsid w:val="00E420DA"/>
    <w:rsid w:val="00E43930"/>
    <w:rsid w:val="00E44FA3"/>
    <w:rsid w:val="00E450BB"/>
    <w:rsid w:val="00E54EF5"/>
    <w:rsid w:val="00E61EDA"/>
    <w:rsid w:val="00E659AE"/>
    <w:rsid w:val="00E7431A"/>
    <w:rsid w:val="00E755E4"/>
    <w:rsid w:val="00E802E4"/>
    <w:rsid w:val="00E8118E"/>
    <w:rsid w:val="00E820D0"/>
    <w:rsid w:val="00E82BED"/>
    <w:rsid w:val="00E8363C"/>
    <w:rsid w:val="00E84B36"/>
    <w:rsid w:val="00E87FD7"/>
    <w:rsid w:val="00E90EF4"/>
    <w:rsid w:val="00EA0098"/>
    <w:rsid w:val="00EA64ED"/>
    <w:rsid w:val="00EB23F3"/>
    <w:rsid w:val="00EB7725"/>
    <w:rsid w:val="00EC0106"/>
    <w:rsid w:val="00EC1A06"/>
    <w:rsid w:val="00EC7787"/>
    <w:rsid w:val="00ED1006"/>
    <w:rsid w:val="00EF0C06"/>
    <w:rsid w:val="00EF3F9D"/>
    <w:rsid w:val="00EF567D"/>
    <w:rsid w:val="00F00AE8"/>
    <w:rsid w:val="00F01B4E"/>
    <w:rsid w:val="00F04A8D"/>
    <w:rsid w:val="00F06541"/>
    <w:rsid w:val="00F11FA0"/>
    <w:rsid w:val="00F17523"/>
    <w:rsid w:val="00F22ABF"/>
    <w:rsid w:val="00F259C7"/>
    <w:rsid w:val="00F35C63"/>
    <w:rsid w:val="00F37AD9"/>
    <w:rsid w:val="00F415A3"/>
    <w:rsid w:val="00F464A4"/>
    <w:rsid w:val="00F47D19"/>
    <w:rsid w:val="00F51BDE"/>
    <w:rsid w:val="00F52ED6"/>
    <w:rsid w:val="00F53FAD"/>
    <w:rsid w:val="00F60694"/>
    <w:rsid w:val="00F62EE2"/>
    <w:rsid w:val="00F73FAB"/>
    <w:rsid w:val="00F810F4"/>
    <w:rsid w:val="00F84D1D"/>
    <w:rsid w:val="00F931D9"/>
    <w:rsid w:val="00F95024"/>
    <w:rsid w:val="00F96BC9"/>
    <w:rsid w:val="00FA512F"/>
    <w:rsid w:val="00FB03C5"/>
    <w:rsid w:val="00FB1AD2"/>
    <w:rsid w:val="00FB5F61"/>
    <w:rsid w:val="00FD07C9"/>
    <w:rsid w:val="00FD360E"/>
    <w:rsid w:val="00FD77AA"/>
    <w:rsid w:val="00FD7823"/>
    <w:rsid w:val="00FE38CD"/>
    <w:rsid w:val="00FF5F12"/>
    <w:rsid w:val="00FF63F3"/>
    <w:rsid w:val="00FF6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76D49C89"/>
  <w15:chartTrackingRefBased/>
  <w15:docId w15:val="{0E1769C8-8832-4CA6-996F-EFCE6AB8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ＤＨＰ平成明朝体W3" w:eastAsia="ＤＨＰ平成明朝体W3" w:hAnsi="ＤＨＰ平成明朝体W3" w:cs="ＤＨＰ平成明朝体W3"/>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46D"/>
    <w:pPr>
      <w:widowControl w:val="0"/>
      <w:overflowPunct w:val="0"/>
      <w:jc w:val="both"/>
      <w:textAlignment w:val="baseline"/>
    </w:pPr>
    <w:rPr>
      <w:rFonts w:ascii="ＭＳ ゴシック"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420"/>
    </w:pPr>
    <w:rPr>
      <w:rFonts w:ascii="Arial" w:eastAsia="ＭＳ Ｐゴシック" w:hAnsi="Arial"/>
    </w:rPr>
  </w:style>
  <w:style w:type="paragraph" w:customStyle="1" w:styleId="2">
    <w:name w:val="目次2(ｵｰﾄｽﾀｲﾙ)"/>
    <w:basedOn w:val="a"/>
    <w:pPr>
      <w:spacing w:before="21" w:after="21"/>
      <w:ind w:left="210"/>
    </w:pPr>
    <w:rPr>
      <w:rFonts w:ascii="Arial" w:eastAsia="ＭＳ Ｐゴシック" w:hAnsi="Arial"/>
    </w:rPr>
  </w:style>
  <w:style w:type="paragraph" w:customStyle="1" w:styleId="1">
    <w:name w:val="目次1(ｵｰﾄｽﾀｲﾙ)"/>
    <w:basedOn w:val="a"/>
    <w:pPr>
      <w:spacing w:before="63" w:after="63"/>
    </w:pPr>
    <w:rPr>
      <w:rFonts w:ascii="Arial" w:eastAsia="ＭＳ Ｐゴシック" w:hAnsi="Arial"/>
    </w:rPr>
  </w:style>
  <w:style w:type="paragraph" w:customStyle="1" w:styleId="a3">
    <w:name w:val="個条書きの説明(ｵｰﾄｽﾀｲﾙ)"/>
    <w:basedOn w:val="a"/>
    <w:pPr>
      <w:spacing w:after="100"/>
      <w:ind w:left="698" w:right="200"/>
    </w:pPr>
    <w:rPr>
      <w:rFonts w:ascii="Arial" w:eastAsia="ＭＳ Ｐゴシック" w:hAnsi="Arial"/>
      <w:sz w:val="20"/>
    </w:rPr>
  </w:style>
  <w:style w:type="paragraph" w:customStyle="1" w:styleId="a4">
    <w:name w:val="個条書き(ｵｰﾄｽﾀｲﾙ)"/>
    <w:basedOn w:val="a"/>
    <w:pPr>
      <w:ind w:left="629" w:right="210" w:hanging="105"/>
    </w:pPr>
    <w:rPr>
      <w:rFonts w:eastAsia="ＤＨＰ平成明朝体W3"/>
    </w:rPr>
  </w:style>
  <w:style w:type="paragraph" w:customStyle="1" w:styleId="20">
    <w:name w:val="本文2(ｵｰﾄｽﾀｲﾙ)"/>
    <w:basedOn w:val="a"/>
    <w:pPr>
      <w:ind w:left="524" w:right="420"/>
    </w:pPr>
    <w:rPr>
      <w:rFonts w:eastAsia="ＤＨＰ平成明朝体W3"/>
    </w:rPr>
  </w:style>
  <w:style w:type="paragraph" w:customStyle="1" w:styleId="a5">
    <w:name w:val="本文(ｵｰﾄｽﾀｲﾙ)"/>
    <w:basedOn w:val="a"/>
    <w:rsid w:val="004C7F2F"/>
    <w:pPr>
      <w:ind w:left="880" w:right="220"/>
    </w:pPr>
    <w:rPr>
      <w:rFonts w:eastAsia="ＭＳ 明朝"/>
    </w:rPr>
  </w:style>
  <w:style w:type="paragraph" w:customStyle="1" w:styleId="5">
    <w:name w:val="小見出し5(ｵｰﾄｽﾀｲﾙ)"/>
    <w:basedOn w:val="a"/>
    <w:pPr>
      <w:spacing w:before="21" w:after="21"/>
      <w:ind w:left="524"/>
    </w:pPr>
    <w:rPr>
      <w:rFonts w:ascii="Arial" w:eastAsia="ＭＳ Ｐゴシック" w:hAnsi="Arial"/>
    </w:rPr>
  </w:style>
  <w:style w:type="paragraph" w:customStyle="1" w:styleId="4">
    <w:name w:val="小見出し4(ｵｰﾄｽﾀｲﾙ)"/>
    <w:basedOn w:val="a"/>
    <w:pPr>
      <w:spacing w:before="21" w:after="21"/>
      <w:ind w:left="420"/>
    </w:pPr>
    <w:rPr>
      <w:rFonts w:ascii="Arial" w:eastAsia="ＭＳ Ｐゴシック" w:hAnsi="Arial"/>
    </w:rPr>
  </w:style>
  <w:style w:type="paragraph" w:customStyle="1" w:styleId="30">
    <w:name w:val="小見出し3(ｵｰﾄｽﾀｲﾙ)"/>
    <w:basedOn w:val="a"/>
    <w:pPr>
      <w:spacing w:before="22" w:after="22"/>
      <w:ind w:left="550"/>
    </w:pPr>
    <w:rPr>
      <w:rFonts w:ascii="Arial" w:eastAsia="ＪＳ平成明朝体W3" w:hAnsi="Arial"/>
      <w:sz w:val="22"/>
    </w:rPr>
  </w:style>
  <w:style w:type="paragraph" w:customStyle="1" w:styleId="21">
    <w:name w:val="小見出し2(ｵｰﾄｽﾀｲﾙ)"/>
    <w:basedOn w:val="a"/>
    <w:pPr>
      <w:spacing w:after="23"/>
      <w:ind w:left="459"/>
    </w:pPr>
    <w:rPr>
      <w:rFonts w:ascii="Arial" w:eastAsia="ＭＳ Ｐゴシック" w:hAnsi="Arial"/>
      <w:sz w:val="23"/>
    </w:rPr>
  </w:style>
  <w:style w:type="paragraph" w:customStyle="1" w:styleId="a6">
    <w:name w:val="小見出し(ｵｰﾄｽﾀｲﾙ)"/>
    <w:basedOn w:val="a"/>
    <w:pPr>
      <w:spacing w:after="23"/>
      <w:ind w:left="230"/>
    </w:pPr>
    <w:rPr>
      <w:rFonts w:ascii="Arial" w:eastAsia="ＭＳ Ｐゴシック" w:hAnsi="Arial"/>
      <w:sz w:val="23"/>
    </w:rPr>
  </w:style>
  <w:style w:type="paragraph" w:customStyle="1" w:styleId="a7">
    <w:name w:val="中見出し(ｵｰﾄｽﾀｲﾙ)"/>
    <w:basedOn w:val="a"/>
    <w:pPr>
      <w:spacing w:before="46" w:after="46"/>
    </w:pPr>
    <w:rPr>
      <w:rFonts w:ascii="Arial" w:eastAsia="ＭＳ Ｐゴシック" w:hAnsi="Arial"/>
      <w:sz w:val="23"/>
    </w:rPr>
  </w:style>
  <w:style w:type="paragraph" w:customStyle="1" w:styleId="a8">
    <w:name w:val="大見出し(ｵｰﾄｽﾀｲﾙ)"/>
    <w:basedOn w:val="a"/>
    <w:pPr>
      <w:pBdr>
        <w:bottom w:val="single" w:sz="6" w:space="3" w:color="000000"/>
      </w:pBdr>
      <w:shd w:val="solid" w:color="DDDDDD" w:fill="auto"/>
      <w:spacing w:before="78" w:after="78"/>
    </w:pPr>
    <w:rPr>
      <w:rFonts w:ascii="Arial" w:eastAsia="ＭＳ Ｐゴシック" w:hAnsi="Arial"/>
      <w:sz w:val="26"/>
    </w:rPr>
  </w:style>
  <w:style w:type="paragraph" w:customStyle="1" w:styleId="a9">
    <w:name w:val="日付･署名(ｵｰﾄｽﾀｲﾙ)"/>
    <w:basedOn w:val="a"/>
    <w:pPr>
      <w:jc w:val="right"/>
    </w:pPr>
    <w:rPr>
      <w:rFonts w:eastAsia="ＤＦ平成明朝体W3"/>
      <w:sz w:val="20"/>
    </w:rPr>
  </w:style>
  <w:style w:type="paragraph" w:customStyle="1" w:styleId="aa">
    <w:name w:val="文書ﾀｲﾄﾙ(ｵｰﾄｽﾀｲﾙ)"/>
    <w:basedOn w:val="a"/>
    <w:pPr>
      <w:spacing w:after="144"/>
      <w:jc w:val="center"/>
    </w:pPr>
    <w:rPr>
      <w:rFonts w:ascii="Arial Black" w:eastAsia="ＤＨＰ特太ゴシック体" w:hAnsi="Arial Black"/>
      <w:sz w:val="36"/>
    </w:rPr>
  </w:style>
  <w:style w:type="paragraph" w:customStyle="1" w:styleId="ab">
    <w:name w:val="一太郎ランクスタイル１"/>
    <w:basedOn w:val="a"/>
  </w:style>
  <w:style w:type="paragraph" w:customStyle="1" w:styleId="ac">
    <w:name w:val="一太郎ランクスタイル３"/>
    <w:basedOn w:val="a"/>
  </w:style>
  <w:style w:type="paragraph" w:customStyle="1" w:styleId="ad">
    <w:name w:val="一太郎ランクスタイル２"/>
    <w:basedOn w:val="a"/>
  </w:style>
  <w:style w:type="paragraph" w:customStyle="1" w:styleId="ae">
    <w:name w:val="一太郎ランクスタイル４"/>
    <w:basedOn w:val="a"/>
  </w:style>
  <w:style w:type="paragraph" w:customStyle="1" w:styleId="af">
    <w:name w:val="一太郎ランクスタイル５"/>
    <w:basedOn w:val="a"/>
  </w:style>
  <w:style w:type="paragraph" w:styleId="af0">
    <w:name w:val="header"/>
    <w:basedOn w:val="a"/>
    <w:link w:val="af1"/>
    <w:uiPriority w:val="99"/>
    <w:unhideWhenUsed/>
    <w:rsid w:val="00261793"/>
    <w:pPr>
      <w:tabs>
        <w:tab w:val="center" w:pos="4252"/>
        <w:tab w:val="right" w:pos="8504"/>
      </w:tabs>
      <w:snapToGrid w:val="0"/>
    </w:pPr>
  </w:style>
  <w:style w:type="character" w:customStyle="1" w:styleId="af1">
    <w:name w:val="ヘッダー (文字)"/>
    <w:link w:val="af0"/>
    <w:uiPriority w:val="99"/>
    <w:rsid w:val="00261793"/>
    <w:rPr>
      <w:rFonts w:ascii="Times New Roman" w:eastAsia="ＭＳ ゴシック" w:hAnsi="Times New Roman"/>
      <w:color w:val="000000"/>
      <w:sz w:val="21"/>
    </w:rPr>
  </w:style>
  <w:style w:type="paragraph" w:styleId="af2">
    <w:name w:val="footer"/>
    <w:basedOn w:val="a"/>
    <w:link w:val="af3"/>
    <w:uiPriority w:val="99"/>
    <w:unhideWhenUsed/>
    <w:rsid w:val="00261793"/>
    <w:pPr>
      <w:tabs>
        <w:tab w:val="center" w:pos="4252"/>
        <w:tab w:val="right" w:pos="8504"/>
      </w:tabs>
      <w:snapToGrid w:val="0"/>
    </w:pPr>
  </w:style>
  <w:style w:type="character" w:customStyle="1" w:styleId="af3">
    <w:name w:val="フッター (文字)"/>
    <w:link w:val="af2"/>
    <w:uiPriority w:val="99"/>
    <w:rsid w:val="00261793"/>
    <w:rPr>
      <w:rFonts w:ascii="Times New Roman" w:eastAsia="ＭＳ ゴシック" w:hAnsi="Times New Roman"/>
      <w:color w:val="000000"/>
      <w:sz w:val="21"/>
    </w:rPr>
  </w:style>
  <w:style w:type="paragraph" w:styleId="af4">
    <w:name w:val="Balloon Text"/>
    <w:basedOn w:val="a"/>
    <w:link w:val="af5"/>
    <w:uiPriority w:val="99"/>
    <w:semiHidden/>
    <w:unhideWhenUsed/>
    <w:rsid w:val="000F720D"/>
    <w:rPr>
      <w:rFonts w:ascii="Arial" w:hAnsi="Arial" w:cs="Times New Roman"/>
      <w:sz w:val="18"/>
      <w:szCs w:val="18"/>
    </w:rPr>
  </w:style>
  <w:style w:type="character" w:customStyle="1" w:styleId="af5">
    <w:name w:val="吹き出し (文字)"/>
    <w:link w:val="af4"/>
    <w:uiPriority w:val="99"/>
    <w:semiHidden/>
    <w:rsid w:val="000F720D"/>
    <w:rPr>
      <w:rFonts w:ascii="Arial" w:eastAsia="ＭＳ ゴシック" w:hAnsi="Arial" w:cs="Times New Roman"/>
      <w:color w:val="000000"/>
      <w:sz w:val="18"/>
      <w:szCs w:val="18"/>
    </w:rPr>
  </w:style>
  <w:style w:type="paragraph" w:styleId="af6">
    <w:name w:val="Revision"/>
    <w:hidden/>
    <w:uiPriority w:val="99"/>
    <w:semiHidden/>
    <w:rsid w:val="000E6244"/>
    <w:rPr>
      <w:rFonts w:ascii="Times New Roman" w:eastAsia="ＭＳ ゴシック" w:hAnsi="Times New Roman" w:hint="eastAsia"/>
      <w:color w:val="000000"/>
      <w:sz w:val="21"/>
    </w:rPr>
  </w:style>
  <w:style w:type="table" w:styleId="af7">
    <w:name w:val="Table Grid"/>
    <w:basedOn w:val="a1"/>
    <w:uiPriority w:val="39"/>
    <w:rsid w:val="00E82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
    <w:next w:val="a"/>
    <w:unhideWhenUsed/>
    <w:rsid w:val="00F35C63"/>
    <w:pPr>
      <w:widowControl/>
      <w:overflowPunct/>
      <w:jc w:val="center"/>
      <w:textAlignment w:val="auto"/>
    </w:pPr>
    <w:rPr>
      <w:rFonts w:hAnsiTheme="minorHAnsi" w:cs="Times New Roman" w:hint="default"/>
      <w:bCs/>
      <w:color w:val="aut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956">
      <w:bodyDiv w:val="1"/>
      <w:marLeft w:val="0"/>
      <w:marRight w:val="0"/>
      <w:marTop w:val="0"/>
      <w:marBottom w:val="0"/>
      <w:divBdr>
        <w:top w:val="none" w:sz="0" w:space="0" w:color="auto"/>
        <w:left w:val="none" w:sz="0" w:space="0" w:color="auto"/>
        <w:bottom w:val="none" w:sz="0" w:space="0" w:color="auto"/>
        <w:right w:val="none" w:sz="0" w:space="0" w:color="auto"/>
      </w:divBdr>
    </w:div>
    <w:div w:id="18341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4B16-0886-4370-93BB-D4EDA3F8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14</Pages>
  <Words>8552</Words>
  <Characters>1332</Characters>
  <Application>Microsoft Office Word</Application>
  <DocSecurity>0</DocSecurity>
  <Lines>11</Lines>
  <Paragraphs>19</Paragraphs>
  <ScaleCrop>false</ScaleCrop>
  <HeadingPairs>
    <vt:vector size="2" baseType="variant">
      <vt:variant>
        <vt:lpstr>タイトル</vt:lpstr>
      </vt:variant>
      <vt:variant>
        <vt:i4>1</vt:i4>
      </vt:variant>
    </vt:vector>
  </HeadingPairs>
  <TitlesOfParts>
    <vt:vector size="1" baseType="lpstr">
      <vt:lpstr>・知事が指定する社会福祉法人等が運営主体となって、就労支援と生活支援を専門に担</vt:lpstr>
    </vt:vector>
  </TitlesOfParts>
  <Company>愛知県</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・知事が指定する社会福祉法人等が運営主体となって、就労支援と生活支援を専門に担</dc:title>
  <dc:subject/>
  <dc:creator>愛知県</dc:creator>
  <cp:keywords/>
  <cp:lastModifiedBy>野村　由里</cp:lastModifiedBy>
  <cp:revision>35</cp:revision>
  <cp:lastPrinted>2021-11-11T08:06:00Z</cp:lastPrinted>
  <dcterms:created xsi:type="dcterms:W3CDTF">2020-12-14T06:24:00Z</dcterms:created>
  <dcterms:modified xsi:type="dcterms:W3CDTF">2021-12-09T00:34:00Z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-98916721</vt:i4>
  </property>
</Properties>
</file>