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CDE1E" w14:textId="7D92D469" w:rsidR="008C6E26" w:rsidRPr="0041757F" w:rsidRDefault="004948BA" w:rsidP="00C20AE6">
      <w:pPr>
        <w:jc w:val="center"/>
        <w:rPr>
          <w:sz w:val="24"/>
        </w:rPr>
      </w:pPr>
      <w:r w:rsidRPr="0041757F">
        <w:rPr>
          <w:rFonts w:hint="eastAsia"/>
          <w:sz w:val="24"/>
        </w:rPr>
        <w:t>グリーン物流</w:t>
      </w:r>
      <w:r w:rsidR="00E55674">
        <w:rPr>
          <w:rFonts w:hint="eastAsia"/>
          <w:sz w:val="24"/>
        </w:rPr>
        <w:t>事業者登録</w:t>
      </w:r>
      <w:r w:rsidRPr="0041757F">
        <w:rPr>
          <w:rFonts w:hint="eastAsia"/>
          <w:sz w:val="24"/>
        </w:rPr>
        <w:t>申請様式</w:t>
      </w:r>
      <w:r w:rsidR="00FE4FF7" w:rsidRPr="0041757F">
        <w:rPr>
          <w:rFonts w:hint="eastAsia"/>
          <w:sz w:val="24"/>
        </w:rPr>
        <w:t>（運送事業者用）</w:t>
      </w:r>
    </w:p>
    <w:tbl>
      <w:tblPr>
        <w:tblStyle w:val="a3"/>
        <w:tblpPr w:leftFromText="142" w:rightFromText="142" w:vertAnchor="page" w:horzAnchor="margin" w:tblpY="3217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948BA" w:rsidRPr="004846FC" w14:paraId="7E34B88F" w14:textId="77777777" w:rsidTr="0060743A">
        <w:trPr>
          <w:trHeight w:val="264"/>
        </w:trPr>
        <w:tc>
          <w:tcPr>
            <w:tcW w:w="2405" w:type="dxa"/>
            <w:noWrap/>
            <w:hideMark/>
          </w:tcPr>
          <w:p w14:paraId="52E207F4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46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事業者・事業所名</w:t>
            </w:r>
          </w:p>
        </w:tc>
        <w:tc>
          <w:tcPr>
            <w:tcW w:w="6662" w:type="dxa"/>
          </w:tcPr>
          <w:p w14:paraId="4457FA93" w14:textId="5010DAE1" w:rsidR="004948BA" w:rsidRPr="008E09F3" w:rsidRDefault="004948BA" w:rsidP="0066201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07844A15" w14:textId="77777777" w:rsidTr="0060743A">
        <w:trPr>
          <w:trHeight w:val="264"/>
        </w:trPr>
        <w:tc>
          <w:tcPr>
            <w:tcW w:w="2405" w:type="dxa"/>
            <w:noWrap/>
            <w:hideMark/>
          </w:tcPr>
          <w:p w14:paraId="47993A03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46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2" w:type="dxa"/>
          </w:tcPr>
          <w:p w14:paraId="5C536CDD" w14:textId="77777777" w:rsidR="004948BA" w:rsidRPr="008E09F3" w:rsidRDefault="004948BA" w:rsidP="0066201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01330BCA" w14:textId="77777777" w:rsidTr="0060743A">
        <w:trPr>
          <w:trHeight w:val="264"/>
        </w:trPr>
        <w:tc>
          <w:tcPr>
            <w:tcW w:w="2405" w:type="dxa"/>
            <w:noWrap/>
            <w:hideMark/>
          </w:tcPr>
          <w:p w14:paraId="791ABB67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46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2" w:type="dxa"/>
          </w:tcPr>
          <w:p w14:paraId="11944BF7" w14:textId="77777777" w:rsidR="004948BA" w:rsidRPr="008E09F3" w:rsidRDefault="004948BA" w:rsidP="0066201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4C0EB888" w14:textId="77777777" w:rsidTr="0060743A">
        <w:trPr>
          <w:trHeight w:val="264"/>
        </w:trPr>
        <w:tc>
          <w:tcPr>
            <w:tcW w:w="2405" w:type="dxa"/>
            <w:noWrap/>
            <w:hideMark/>
          </w:tcPr>
          <w:p w14:paraId="1E57FBAF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46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ホームページURL</w:t>
            </w:r>
          </w:p>
        </w:tc>
        <w:tc>
          <w:tcPr>
            <w:tcW w:w="6662" w:type="dxa"/>
          </w:tcPr>
          <w:p w14:paraId="305F1E00" w14:textId="77777777" w:rsidR="004948BA" w:rsidRPr="008E09F3" w:rsidRDefault="004948BA" w:rsidP="0066201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0D51C3FA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1E82F640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保有車両</w:t>
            </w:r>
          </w:p>
        </w:tc>
        <w:tc>
          <w:tcPr>
            <w:tcW w:w="6662" w:type="dxa"/>
          </w:tcPr>
          <w:p w14:paraId="4F83ADD8" w14:textId="77777777" w:rsidR="008E09F3" w:rsidRDefault="004948BA" w:rsidP="004771E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平型・バン型・幌・クレーン付トラック・ウィング・保冷・冷凍</w:t>
            </w:r>
            <w:r w:rsid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6F5E3CDC" w14:textId="7D432C0A" w:rsidR="004948BA" w:rsidRPr="004771E6" w:rsidRDefault="004948BA" w:rsidP="004771E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トレーラー・その他（</w:t>
            </w:r>
            <w:r w:rsidR="00214F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bookmarkStart w:id="0" w:name="_GoBack"/>
            <w:bookmarkEnd w:id="0"/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948BA" w:rsidRPr="004846FC" w14:paraId="1F05F20C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14D811A2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輸送品目</w:t>
            </w:r>
          </w:p>
        </w:tc>
        <w:tc>
          <w:tcPr>
            <w:tcW w:w="6662" w:type="dxa"/>
          </w:tcPr>
          <w:p w14:paraId="69DAAAE5" w14:textId="77777777" w:rsidR="008E09F3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ケース物・パレット物・袋物類・資材、部品類・機械類・鋼材</w:t>
            </w:r>
            <w:r w:rsid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5F6AAA91" w14:textId="77777777" w:rsidR="008E09F3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電気製品・飲食物・青果物類・コンクリート製品・紙業製品</w:t>
            </w:r>
            <w:r w:rsid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7008EE49" w14:textId="04DAF80C" w:rsidR="004948BA" w:rsidRPr="004771E6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石油製品・木材・ドラム類・易損品・引越貨物・繊維関係</w:t>
            </w:r>
            <w:r w:rsidR="006074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21AA5830" w14:textId="129024DD" w:rsidR="004948BA" w:rsidRPr="004771E6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その他（</w:t>
            </w:r>
            <w:r w:rsidR="00214F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948BA" w:rsidRPr="004846FC" w14:paraId="1F6D0DCC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42236A36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事業所エリア</w:t>
            </w:r>
          </w:p>
        </w:tc>
        <w:tc>
          <w:tcPr>
            <w:tcW w:w="6662" w:type="dxa"/>
          </w:tcPr>
          <w:p w14:paraId="63AE67C4" w14:textId="62A899CA" w:rsidR="004948BA" w:rsidRPr="004771E6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尾張地域・知多地域・西三河地域・東三河地域・静岡県内</w:t>
            </w:r>
            <w:r w:rsidR="006074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42E035E5" w14:textId="77777777" w:rsidR="0060743A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岐阜県内・三重県内・</w:t>
            </w:r>
          </w:p>
          <w:p w14:paraId="34CFB55A" w14:textId="55D0DD35" w:rsidR="004948BA" w:rsidRPr="004771E6" w:rsidRDefault="00214FB0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その他（　　　　　　　　　　　　　　</w:t>
            </w:r>
            <w:r w:rsidR="004948BA"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4948BA" w:rsidRPr="004846FC" w14:paraId="52DBFEEA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35B70541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輸送エリア</w:t>
            </w:r>
          </w:p>
        </w:tc>
        <w:tc>
          <w:tcPr>
            <w:tcW w:w="6662" w:type="dxa"/>
          </w:tcPr>
          <w:p w14:paraId="495166A7" w14:textId="77777777" w:rsidR="004948BA" w:rsidRPr="004771E6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7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東海・中部・近畿・関東・四国・九州・東北・北海道</w:t>
            </w:r>
          </w:p>
        </w:tc>
      </w:tr>
      <w:tr w:rsidR="004948BA" w:rsidRPr="004846FC" w14:paraId="2FB092A4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5CCF4693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低公害車・</w:t>
            </w:r>
          </w:p>
          <w:p w14:paraId="16D36101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低燃費車の使用</w:t>
            </w:r>
          </w:p>
        </w:tc>
        <w:tc>
          <w:tcPr>
            <w:tcW w:w="6662" w:type="dxa"/>
          </w:tcPr>
          <w:p w14:paraId="4FC02352" w14:textId="5FD0C7A7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438385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20.25pt;height:21pt" o:ole="">
                  <v:imagedata r:id="rId4" o:title=""/>
                </v:shape>
                <w:control r:id="rId5" w:name="DefaultOcxName" w:shapeid="_x0000_i1082"/>
              </w:object>
            </w:r>
            <w:r>
              <w:t>低公害・低燃費トラックを率先導入します。</w:t>
            </w:r>
          </w:p>
          <w:p w14:paraId="5F182989" w14:textId="1C778A20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27A5F02C">
                <v:shape id="_x0000_i1085" type="#_x0000_t75" style="width:20.25pt;height:21pt" o:ole="">
                  <v:imagedata r:id="rId4" o:title=""/>
                </v:shape>
                <w:control r:id="rId6" w:name="DefaultOcxName1" w:shapeid="_x0000_i1085"/>
              </w:object>
            </w:r>
            <w:r>
              <w:t>低公害・低燃費トラックを優先使用します。</w:t>
            </w:r>
          </w:p>
          <w:p w14:paraId="5E4F3B77" w14:textId="4461AF18" w:rsidR="004948BA" w:rsidRDefault="004948BA" w:rsidP="008E09F3">
            <w:pPr>
              <w:widowControl/>
              <w:snapToGrid w:val="0"/>
              <w:ind w:left="210" w:hangingChars="100" w:hanging="210"/>
            </w:pPr>
            <w:r>
              <w:object w:dxaOrig="1440" w:dyaOrig="1440" w14:anchorId="23FB8BF2">
                <v:shape id="_x0000_i1088" type="#_x0000_t75" style="width:20.25pt;height:21pt" o:ole="">
                  <v:imagedata r:id="rId4" o:title=""/>
                </v:shape>
                <w:control r:id="rId7" w:name="DefaultOcxName2" w:shapeid="_x0000_i1088"/>
              </w:object>
            </w:r>
            <w:r>
              <w:t>低燃費タイヤを使用します。</w:t>
            </w:r>
          </w:p>
          <w:p w14:paraId="463D108C" w14:textId="10D88ABD" w:rsidR="008E09F3" w:rsidRPr="00A67434" w:rsidRDefault="008E09F3" w:rsidP="008E09F3">
            <w:pPr>
              <w:widowControl/>
              <w:snapToGrid w:val="0"/>
              <w:ind w:left="220" w:hangingChars="100" w:hanging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4DFDCA3B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23F677DE" w14:textId="77777777" w:rsidR="004948BA" w:rsidRPr="00A67434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53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非適合車の不使用</w:t>
            </w:r>
          </w:p>
        </w:tc>
        <w:tc>
          <w:tcPr>
            <w:tcW w:w="6662" w:type="dxa"/>
          </w:tcPr>
          <w:p w14:paraId="16B09F26" w14:textId="2A9CA0B6" w:rsidR="004948BA" w:rsidRDefault="004948BA" w:rsidP="008E09F3">
            <w:pPr>
              <w:widowControl/>
              <w:snapToGrid w:val="0"/>
              <w:ind w:left="210" w:hangingChars="100" w:hanging="210"/>
            </w:pPr>
            <w:r>
              <w:object w:dxaOrig="1440" w:dyaOrig="1440" w14:anchorId="04349317">
                <v:shape id="_x0000_i1091" type="#_x0000_t75" style="width:20.25pt;height:21pt" o:ole="">
                  <v:imagedata r:id="rId4" o:title=""/>
                </v:shape>
                <w:control r:id="rId8" w:name="DefaultOcxName3" w:shapeid="_x0000_i1091"/>
              </w:object>
            </w:r>
            <w:r w:rsidRPr="00D853C3">
              <w:rPr>
                <w:rFonts w:asciiTheme="minorEastAsia" w:hAnsiTheme="minorEastAsia"/>
              </w:rPr>
              <w:t>NOx・PM法</w:t>
            </w:r>
            <w:r>
              <w:t>対策地域内で非適合車を運行させません。</w:t>
            </w:r>
          </w:p>
          <w:p w14:paraId="416154C4" w14:textId="20A93706" w:rsidR="008E09F3" w:rsidRDefault="008E09F3" w:rsidP="008E09F3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20FF22A0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1C4409E9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53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自動車の</w:t>
            </w:r>
          </w:p>
          <w:p w14:paraId="793CE644" w14:textId="77777777" w:rsidR="004948BA" w:rsidRPr="00D853C3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53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適切な点検・整備</w:t>
            </w:r>
          </w:p>
        </w:tc>
        <w:tc>
          <w:tcPr>
            <w:tcW w:w="6662" w:type="dxa"/>
          </w:tcPr>
          <w:p w14:paraId="03EE9353" w14:textId="1E25BFAF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6FFB9A77">
                <v:shape id="_x0000_i1094" type="#_x0000_t75" style="width:20.25pt;height:21pt" o:ole="">
                  <v:imagedata r:id="rId4" o:title=""/>
                </v:shape>
                <w:control r:id="rId9" w:name="DefaultOcxName4" w:shapeid="_x0000_i1094"/>
              </w:object>
            </w:r>
            <w:r>
              <w:t>タイヤ空気圧をこまめにチェックします。</w:t>
            </w:r>
          </w:p>
          <w:p w14:paraId="57CEF341" w14:textId="583C44F0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2261C184">
                <v:shape id="_x0000_i1097" type="#_x0000_t75" style="width:20.25pt;height:21pt" o:ole="">
                  <v:imagedata r:id="rId4" o:title=""/>
                </v:shape>
                <w:control r:id="rId10" w:name="DefaultOcxName11" w:shapeid="_x0000_i1097"/>
              </w:object>
            </w:r>
            <w:r>
              <w:t>エアフィルターをこまめに点検・清掃・交換します。</w:t>
            </w:r>
          </w:p>
          <w:p w14:paraId="163E90A1" w14:textId="4F8CBC55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1B49A937">
                <v:shape id="_x0000_i1100" type="#_x0000_t75" style="width:20.25pt;height:21pt" o:ole="">
                  <v:imagedata r:id="rId4" o:title=""/>
                </v:shape>
                <w:control r:id="rId11" w:name="DefaultOcxName21" w:shapeid="_x0000_i1100"/>
              </w:object>
            </w:r>
            <w:r>
              <w:t>日々の運行前点検・定期点検を完全実施します。</w:t>
            </w:r>
          </w:p>
          <w:p w14:paraId="0413357A" w14:textId="6771251A" w:rsidR="004948BA" w:rsidRDefault="004948BA" w:rsidP="008E09F3">
            <w:pPr>
              <w:widowControl/>
              <w:snapToGrid w:val="0"/>
              <w:ind w:left="210" w:hangingChars="100" w:hanging="210"/>
            </w:pPr>
            <w:r>
              <w:object w:dxaOrig="1440" w:dyaOrig="1440" w14:anchorId="73ED68A9">
                <v:shape id="_x0000_i1103" type="#_x0000_t75" style="width:20.25pt;height:21pt" o:ole="">
                  <v:imagedata r:id="rId4" o:title=""/>
                </v:shape>
                <w:control r:id="rId12" w:name="DefaultOcxName31" w:shapeid="_x0000_i1103"/>
              </w:object>
            </w:r>
            <w:r>
              <w:t>リトレッドタイヤ（再生タイヤ）を使用します。</w:t>
            </w:r>
          </w:p>
          <w:p w14:paraId="305AA881" w14:textId="10D6309A" w:rsidR="008E09F3" w:rsidRPr="00D853C3" w:rsidRDefault="008E09F3" w:rsidP="008E09F3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705DF6D9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76E00BB8" w14:textId="77777777" w:rsidR="004948BA" w:rsidRPr="00D853C3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53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エコドライブの実施</w:t>
            </w:r>
          </w:p>
        </w:tc>
        <w:tc>
          <w:tcPr>
            <w:tcW w:w="6662" w:type="dxa"/>
          </w:tcPr>
          <w:p w14:paraId="57C09947" w14:textId="7799C03E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75D518BF">
                <v:shape id="_x0000_i1106" type="#_x0000_t75" style="width:20.25pt;height:21pt" o:ole="">
                  <v:imagedata r:id="rId4" o:title=""/>
                </v:shape>
                <w:control r:id="rId13" w:name="DefaultOcxName5" w:shapeid="_x0000_i1106"/>
              </w:object>
            </w:r>
            <w:r>
              <w:t>エコドライブ・アイドリングストップを徹底します。</w:t>
            </w:r>
          </w:p>
          <w:p w14:paraId="129B503E" w14:textId="2704247A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0B23533F">
                <v:shape id="_x0000_i1109" type="#_x0000_t75" style="width:20.25pt;height:21pt" o:ole="">
                  <v:imagedata r:id="rId4" o:title=""/>
                </v:shape>
                <w:control r:id="rId14" w:name="DefaultOcxName12" w:shapeid="_x0000_i1109"/>
              </w:object>
            </w:r>
            <w:r>
              <w:t>燃費管理により、エコドライブ指導を徹底します。</w:t>
            </w:r>
          </w:p>
          <w:p w14:paraId="7672DED4" w14:textId="59AADF46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653D551A">
                <v:shape id="_x0000_i1112" type="#_x0000_t75" style="width:20.25pt;height:21pt" o:ole="">
                  <v:imagedata r:id="rId4" o:title=""/>
                </v:shape>
                <w:control r:id="rId15" w:name="DefaultOcxName22" w:shapeid="_x0000_i1112"/>
              </w:object>
            </w:r>
            <w:r>
              <w:t>デジタコ等により、エコドライブ指導を徹底します。</w:t>
            </w:r>
          </w:p>
          <w:p w14:paraId="5A92817C" w14:textId="75B4251A" w:rsidR="008E09F3" w:rsidRDefault="004948BA" w:rsidP="008E09F3">
            <w:pPr>
              <w:widowControl/>
              <w:snapToGrid w:val="0"/>
              <w:ind w:left="210" w:hangingChars="100" w:hanging="210"/>
            </w:pPr>
            <w:r>
              <w:object w:dxaOrig="1440" w:dyaOrig="1440" w14:anchorId="7CF6AFA4">
                <v:shape id="_x0000_i1115" type="#_x0000_t75" style="width:20.25pt;height:21pt" o:ole="">
                  <v:imagedata r:id="rId4" o:title=""/>
                </v:shape>
                <w:control r:id="rId16" w:name="DefaultOcxName32" w:shapeid="_x0000_i1115"/>
              </w:object>
            </w:r>
            <w:r>
              <w:t>事業所全体でエコドライブ活動を実施します。</w:t>
            </w:r>
          </w:p>
          <w:p w14:paraId="0C2E8982" w14:textId="31A9CFB8" w:rsidR="008E09F3" w:rsidRDefault="008E09F3" w:rsidP="008E09F3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4648C6A2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5FD3CCA1" w14:textId="77777777" w:rsidR="004948BA" w:rsidRPr="00D853C3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53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輸配送計画の効率化</w:t>
            </w:r>
          </w:p>
        </w:tc>
        <w:tc>
          <w:tcPr>
            <w:tcW w:w="6662" w:type="dxa"/>
          </w:tcPr>
          <w:p w14:paraId="48E51141" w14:textId="2AFFF62C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1EBD27AF">
                <v:shape id="_x0000_i1118" type="#_x0000_t75" style="width:20.25pt;height:21pt" o:ole="">
                  <v:imagedata r:id="rId4" o:title=""/>
                </v:shape>
                <w:control r:id="rId17" w:name="DefaultOcxName8" w:shapeid="_x0000_i1118"/>
              </w:object>
            </w:r>
            <w:r>
              <w:t>車両を大型化し、効率的な輸送とします。</w:t>
            </w:r>
          </w:p>
          <w:p w14:paraId="4CBFCF4E" w14:textId="6B63AC0C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59A816DA">
                <v:shape id="_x0000_i1121" type="#_x0000_t75" style="width:20.25pt;height:21pt" o:ole="">
                  <v:imagedata r:id="rId4" o:title=""/>
                </v:shape>
                <w:control r:id="rId18" w:name="DefaultOcxName13" w:shapeid="_x0000_i1121"/>
              </w:object>
            </w:r>
            <w:r>
              <w:t>物量に応じて、車両、配送回数、配送ルート等をきめ細かく見直します。</w:t>
            </w:r>
          </w:p>
          <w:p w14:paraId="172E7DF6" w14:textId="21701ECE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20817E77">
                <v:shape id="_x0000_i1124" type="#_x0000_t75" style="width:20.25pt;height:21pt" o:ole="">
                  <v:imagedata r:id="rId4" o:title=""/>
                </v:shape>
                <w:control r:id="rId19" w:name="DefaultOcxName23" w:shapeid="_x0000_i1124"/>
              </w:object>
            </w:r>
            <w:r>
              <w:t>帰り荷の確保のための工夫をします。</w:t>
            </w:r>
          </w:p>
          <w:p w14:paraId="41AEB0B0" w14:textId="620B591D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22DD69D5">
                <v:shape id="_x0000_i1127" type="#_x0000_t75" style="width:20.25pt;height:21pt" o:ole="">
                  <v:imagedata r:id="rId4" o:title=""/>
                </v:shape>
                <w:control r:id="rId20" w:name="DefaultOcxName33" w:shapeid="_x0000_i1127"/>
              </w:object>
            </w:r>
            <w:r>
              <w:t>共同輸配送や混載輸送を行います。</w:t>
            </w:r>
          </w:p>
          <w:p w14:paraId="212F5D9A" w14:textId="06572596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2331D89D">
                <v:shape id="_x0000_i1130" type="#_x0000_t75" style="width:20.25pt;height:21pt" o:ole="">
                  <v:imagedata r:id="rId4" o:title=""/>
                </v:shape>
                <w:control r:id="rId21" w:name="DefaultOcxName41" w:shapeid="_x0000_i1130"/>
              </w:object>
            </w:r>
            <w:r>
              <w:t>物流拠点を適切に利用し、輸送効率を向上させます。</w:t>
            </w:r>
          </w:p>
          <w:p w14:paraId="18E99B0D" w14:textId="388FF71B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4A4FB668">
                <v:shape id="_x0000_i1133" type="#_x0000_t75" style="width:20.25pt;height:21pt" o:ole="">
                  <v:imagedata r:id="rId4" o:title=""/>
                </v:shape>
                <w:control r:id="rId22" w:name="DefaultOcxName51" w:shapeid="_x0000_i1133"/>
              </w:object>
            </w:r>
            <w:r>
              <w:t>効率的な物流のため</w:t>
            </w:r>
            <w:r w:rsidRPr="004948BA">
              <w:rPr>
                <w:rFonts w:asciiTheme="minorEastAsia" w:hAnsiTheme="minorEastAsia"/>
              </w:rPr>
              <w:t>、3PL</w:t>
            </w:r>
            <w:r>
              <w:t>（サードパーティーロジスティクス）を行います。</w:t>
            </w:r>
          </w:p>
          <w:p w14:paraId="0F1D3EBF" w14:textId="4BC4B396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6F159689">
                <v:shape id="_x0000_i1136" type="#_x0000_t75" style="width:20.25pt;height:21pt" o:ole="">
                  <v:imagedata r:id="rId4" o:title=""/>
                </v:shape>
                <w:control r:id="rId23" w:name="DefaultOcxName6" w:shapeid="_x0000_i1136"/>
              </w:object>
            </w:r>
            <w:r>
              <w:t>渋滞時等には、自動車専用道等の迂回路を利用します。</w:t>
            </w:r>
          </w:p>
          <w:p w14:paraId="498562D4" w14:textId="4AD6BF51" w:rsidR="004948BA" w:rsidRDefault="004948BA" w:rsidP="008E09F3">
            <w:pPr>
              <w:widowControl/>
              <w:snapToGrid w:val="0"/>
              <w:ind w:left="210" w:hangingChars="100" w:hanging="210"/>
            </w:pPr>
            <w:r>
              <w:object w:dxaOrig="1440" w:dyaOrig="1440" w14:anchorId="2A3CEF0C">
                <v:shape id="_x0000_i1139" type="#_x0000_t75" style="width:20.25pt;height:21pt" o:ole="">
                  <v:imagedata r:id="rId4" o:title=""/>
                </v:shape>
                <w:control r:id="rId24" w:name="DefaultOcxName7" w:shapeid="_x0000_i1139"/>
              </w:object>
            </w:r>
            <w:r>
              <w:t>モーダルシフトを推進します。（鉄道・船舶の利用）</w:t>
            </w:r>
          </w:p>
          <w:p w14:paraId="5B5E289C" w14:textId="5B64EA82" w:rsidR="008E09F3" w:rsidRDefault="008E09F3" w:rsidP="008E09F3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38ED9B50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70F90625" w14:textId="77777777" w:rsidR="004948BA" w:rsidRPr="00D853C3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4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他事業者への働き掛け</w:t>
            </w:r>
          </w:p>
        </w:tc>
        <w:tc>
          <w:tcPr>
            <w:tcW w:w="6662" w:type="dxa"/>
          </w:tcPr>
          <w:p w14:paraId="7368437E" w14:textId="1EB27D43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7EAB5AC6">
                <v:shape id="_x0000_i1142" type="#_x0000_t75" style="width:20.25pt;height:21pt" o:ole="">
                  <v:imagedata r:id="rId4" o:title=""/>
                </v:shape>
                <w:control r:id="rId25" w:name="DefaultOcxName9" w:shapeid="_x0000_i1142"/>
              </w:object>
            </w:r>
            <w:r>
              <w:t>協力会社（傭車先等）に対し、グリーン物流を働き掛けます。</w:t>
            </w:r>
          </w:p>
          <w:p w14:paraId="6CAB670E" w14:textId="09993FA6" w:rsidR="004948BA" w:rsidRDefault="004948BA" w:rsidP="008E09F3">
            <w:pPr>
              <w:widowControl/>
              <w:snapToGrid w:val="0"/>
              <w:ind w:left="210" w:hangingChars="100" w:hanging="210"/>
            </w:pPr>
            <w:r>
              <w:object w:dxaOrig="1440" w:dyaOrig="1440" w14:anchorId="0EC65FB5">
                <v:shape id="_x0000_i1145" type="#_x0000_t75" style="width:20.25pt;height:21pt" o:ole="">
                  <v:imagedata r:id="rId4" o:title=""/>
                </v:shape>
                <w:control r:id="rId26" w:name="DefaultOcxName14" w:shapeid="_x0000_i1145"/>
              </w:object>
            </w:r>
            <w:r>
              <w:t>荷主等に、環境にやさしく効率的な物流を提案します。</w:t>
            </w:r>
          </w:p>
          <w:p w14:paraId="1C6DBCB8" w14:textId="1D2D448C" w:rsidR="008E09F3" w:rsidRDefault="008E09F3" w:rsidP="008E09F3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0A7CBF8A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0E6C15F2" w14:textId="77777777" w:rsidR="004948BA" w:rsidRP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4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環境マネジメントシステムの取得状況</w:t>
            </w:r>
          </w:p>
        </w:tc>
        <w:tc>
          <w:tcPr>
            <w:tcW w:w="6662" w:type="dxa"/>
          </w:tcPr>
          <w:p w14:paraId="35A25652" w14:textId="03FDA9E2" w:rsidR="0060743A" w:rsidRDefault="004948BA" w:rsidP="008E09F3">
            <w:pPr>
              <w:widowControl/>
              <w:snapToGrid w:val="0"/>
              <w:ind w:left="210" w:hangingChars="100" w:hanging="210"/>
              <w:rPr>
                <w:rFonts w:asciiTheme="minorEastAsia" w:hAnsiTheme="minorEastAsia"/>
                <w:color w:val="333333"/>
                <w:szCs w:val="21"/>
              </w:rPr>
            </w:pPr>
            <w:r w:rsidRPr="004948BA">
              <w:rPr>
                <w:rFonts w:asciiTheme="minorEastAsia" w:hAnsiTheme="minorEastAsia"/>
              </w:rPr>
              <w:object w:dxaOrig="1440" w:dyaOrig="1440" w14:anchorId="6B526D4E">
                <v:shape id="_x0000_i1148" type="#_x0000_t75" style="width:20.25pt;height:21pt" o:ole="">
                  <v:imagedata r:id="rId4" o:title=""/>
                </v:shape>
                <w:control r:id="rId27" w:name="DefaultOcxName10" w:shapeid="_x0000_i1148"/>
              </w:object>
            </w:r>
            <w:r w:rsidRPr="004948BA">
              <w:rPr>
                <w:rFonts w:asciiTheme="minorEastAsia" w:hAnsiTheme="minorEastAsia"/>
              </w:rPr>
              <w:t>ISO14001</w:t>
            </w:r>
          </w:p>
          <w:p w14:paraId="789CA9C9" w14:textId="19653364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 w:rsidRPr="004948BA">
              <w:rPr>
                <w:rFonts w:asciiTheme="minorEastAsia" w:hAnsiTheme="minorEastAsia"/>
              </w:rPr>
              <w:object w:dxaOrig="1440" w:dyaOrig="1440" w14:anchorId="54383F46">
                <v:shape id="_x0000_i1151" type="#_x0000_t75" style="width:20.25pt;height:21pt" o:ole="">
                  <v:imagedata r:id="rId4" o:title=""/>
                </v:shape>
                <w:control r:id="rId28" w:name="DefaultOcxName15" w:shapeid="_x0000_i1151"/>
              </w:object>
            </w:r>
            <w:r w:rsidRPr="004948BA">
              <w:rPr>
                <w:rFonts w:asciiTheme="minorEastAsia" w:hAnsiTheme="minorEastAsia"/>
              </w:rPr>
              <w:t>エコアクション21</w:t>
            </w:r>
          </w:p>
          <w:p w14:paraId="6B848807" w14:textId="573402B8" w:rsidR="0060743A" w:rsidRDefault="004948BA" w:rsidP="008E09F3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1440" w:dyaOrig="1440" w14:anchorId="0CE036AD">
                <v:shape id="_x0000_i1154" type="#_x0000_t75" style="width:20.25pt;height:21pt" o:ole="">
                  <v:imagedata r:id="rId4" o:title=""/>
                </v:shape>
                <w:control r:id="rId29" w:name="DefaultOcxName24" w:shapeid="_x0000_i1154"/>
              </w:object>
            </w:r>
            <w:r>
              <w:t>グリーン経営</w:t>
            </w:r>
          </w:p>
          <w:p w14:paraId="5F7C4F95" w14:textId="19DB7FC7" w:rsidR="004948BA" w:rsidRDefault="004948BA" w:rsidP="008E09F3">
            <w:pPr>
              <w:widowControl/>
              <w:snapToGrid w:val="0"/>
              <w:ind w:left="210" w:hangingChars="100" w:hanging="210"/>
            </w:pPr>
            <w:r>
              <w:object w:dxaOrig="1440" w:dyaOrig="1440" w14:anchorId="109E40F3">
                <v:shape id="_x0000_i1157" type="#_x0000_t75" style="width:20.25pt;height:21pt" o:ole="">
                  <v:imagedata r:id="rId4" o:title=""/>
                </v:shape>
                <w:control r:id="rId30" w:name="DefaultOcxName34" w:shapeid="_x0000_i1157"/>
              </w:object>
            </w:r>
            <w:r>
              <w:t>その他</w:t>
            </w:r>
            <w:r w:rsidR="00E55674">
              <w:rPr>
                <w:rFonts w:hint="eastAsia"/>
              </w:rPr>
              <w:t xml:space="preserve">（　　　　　　　　　　　　　</w:t>
            </w:r>
            <w:r w:rsidR="00214FB0">
              <w:rPr>
                <w:rFonts w:hint="eastAsia"/>
              </w:rPr>
              <w:t xml:space="preserve">　</w:t>
            </w:r>
            <w:r w:rsidR="00E55674">
              <w:rPr>
                <w:rFonts w:hint="eastAsia"/>
              </w:rPr>
              <w:t xml:space="preserve">　　）</w:t>
            </w:r>
          </w:p>
          <w:p w14:paraId="63929C22" w14:textId="069D66C5" w:rsidR="008E09F3" w:rsidRPr="004948BA" w:rsidRDefault="008E09F3" w:rsidP="008E09F3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503D04F0" w14:textId="77777777" w:rsidTr="0060743A">
        <w:trPr>
          <w:trHeight w:val="264"/>
        </w:trPr>
        <w:tc>
          <w:tcPr>
            <w:tcW w:w="2405" w:type="dxa"/>
            <w:noWrap/>
            <w:vAlign w:val="center"/>
          </w:tcPr>
          <w:p w14:paraId="6ECCB5EC" w14:textId="77777777" w:rsidR="004948BA" w:rsidRP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4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その他認証の取得状況</w:t>
            </w:r>
          </w:p>
        </w:tc>
        <w:tc>
          <w:tcPr>
            <w:tcW w:w="6662" w:type="dxa"/>
          </w:tcPr>
          <w:p w14:paraId="6F53B68E" w14:textId="1BDF8209" w:rsidR="0060743A" w:rsidRDefault="004948BA" w:rsidP="008E09F3">
            <w:pPr>
              <w:widowControl/>
              <w:snapToGrid w:val="0"/>
              <w:ind w:left="210" w:hangingChars="100" w:hanging="210"/>
              <w:rPr>
                <w:rFonts w:asciiTheme="minorEastAsia" w:hAnsiTheme="minorEastAsia"/>
                <w:color w:val="333333"/>
                <w:szCs w:val="21"/>
              </w:rPr>
            </w:pPr>
            <w:r w:rsidRPr="004948BA">
              <w:rPr>
                <w:rFonts w:asciiTheme="minorEastAsia" w:hAnsiTheme="minorEastAsia"/>
              </w:rPr>
              <w:object w:dxaOrig="1440" w:dyaOrig="1440" w14:anchorId="222E634D">
                <v:shape id="_x0000_i1160" type="#_x0000_t75" style="width:20.25pt;height:21pt" o:ole="">
                  <v:imagedata r:id="rId4" o:title=""/>
                </v:shape>
                <w:control r:id="rId31" w:name="DefaultOcxName17" w:shapeid="_x0000_i1160"/>
              </w:object>
            </w:r>
            <w:r w:rsidRPr="004948BA">
              <w:rPr>
                <w:rFonts w:asciiTheme="minorEastAsia" w:hAnsiTheme="minorEastAsia"/>
              </w:rPr>
              <w:t>ISO9001</w:t>
            </w:r>
          </w:p>
          <w:p w14:paraId="626B9B0B" w14:textId="2A65B326" w:rsidR="004948BA" w:rsidRDefault="004948BA" w:rsidP="008E09F3">
            <w:pPr>
              <w:widowControl/>
              <w:snapToGrid w:val="0"/>
              <w:ind w:left="210" w:hangingChars="100" w:hanging="210"/>
              <w:rPr>
                <w:rFonts w:asciiTheme="minorEastAsia" w:hAnsiTheme="minorEastAsia"/>
              </w:rPr>
            </w:pPr>
            <w:r w:rsidRPr="004948BA">
              <w:rPr>
                <w:rFonts w:asciiTheme="minorEastAsia" w:hAnsiTheme="minorEastAsia"/>
              </w:rPr>
              <w:object w:dxaOrig="1440" w:dyaOrig="1440" w14:anchorId="68A43D36">
                <v:shape id="_x0000_i1163" type="#_x0000_t75" style="width:20.25pt;height:21pt" o:ole="">
                  <v:imagedata r:id="rId4" o:title=""/>
                </v:shape>
                <w:control r:id="rId32" w:name="DefaultOcxName16" w:shapeid="_x0000_i1163"/>
              </w:object>
            </w:r>
            <w:r w:rsidRPr="004948BA">
              <w:rPr>
                <w:rFonts w:asciiTheme="minorEastAsia" w:hAnsiTheme="minorEastAsia"/>
              </w:rPr>
              <w:t>安全性優良事業所（Gマーク）</w:t>
            </w:r>
          </w:p>
          <w:p w14:paraId="3E6BFFB1" w14:textId="3F05F3ED" w:rsidR="008E09F3" w:rsidRPr="004948BA" w:rsidRDefault="008E09F3" w:rsidP="008E09F3">
            <w:pPr>
              <w:widowControl/>
              <w:snapToGrid w:val="0"/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14:paraId="4FF34AA5" w14:textId="77777777" w:rsidR="004948BA" w:rsidRPr="004948BA" w:rsidRDefault="004948BA"/>
    <w:sectPr w:rsidR="004948BA" w:rsidRPr="004948BA" w:rsidSect="006620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BA"/>
    <w:rsid w:val="0000341B"/>
    <w:rsid w:val="00003FF9"/>
    <w:rsid w:val="00012B1A"/>
    <w:rsid w:val="0001430F"/>
    <w:rsid w:val="00015CAA"/>
    <w:rsid w:val="00020801"/>
    <w:rsid w:val="00022C20"/>
    <w:rsid w:val="00023E76"/>
    <w:rsid w:val="000245B2"/>
    <w:rsid w:val="0002470C"/>
    <w:rsid w:val="00031869"/>
    <w:rsid w:val="00032C49"/>
    <w:rsid w:val="000351E8"/>
    <w:rsid w:val="00035660"/>
    <w:rsid w:val="00035D59"/>
    <w:rsid w:val="00035D8B"/>
    <w:rsid w:val="0003612E"/>
    <w:rsid w:val="00037BA6"/>
    <w:rsid w:val="0004063A"/>
    <w:rsid w:val="000428C6"/>
    <w:rsid w:val="00044D02"/>
    <w:rsid w:val="00060ECD"/>
    <w:rsid w:val="00061110"/>
    <w:rsid w:val="00061C83"/>
    <w:rsid w:val="0006256B"/>
    <w:rsid w:val="00064939"/>
    <w:rsid w:val="00064955"/>
    <w:rsid w:val="00065A83"/>
    <w:rsid w:val="0007012B"/>
    <w:rsid w:val="00070CFB"/>
    <w:rsid w:val="000711C4"/>
    <w:rsid w:val="00073883"/>
    <w:rsid w:val="00073DF0"/>
    <w:rsid w:val="0007602C"/>
    <w:rsid w:val="000813E3"/>
    <w:rsid w:val="00081C3D"/>
    <w:rsid w:val="00081DB7"/>
    <w:rsid w:val="00083052"/>
    <w:rsid w:val="000845ED"/>
    <w:rsid w:val="00092D47"/>
    <w:rsid w:val="00093E05"/>
    <w:rsid w:val="00095685"/>
    <w:rsid w:val="00096628"/>
    <w:rsid w:val="000966B6"/>
    <w:rsid w:val="00096849"/>
    <w:rsid w:val="000A124B"/>
    <w:rsid w:val="000A265A"/>
    <w:rsid w:val="000A2D95"/>
    <w:rsid w:val="000A335B"/>
    <w:rsid w:val="000B116A"/>
    <w:rsid w:val="000C15CC"/>
    <w:rsid w:val="000C2597"/>
    <w:rsid w:val="000C3137"/>
    <w:rsid w:val="000C37EE"/>
    <w:rsid w:val="000D267D"/>
    <w:rsid w:val="000D315A"/>
    <w:rsid w:val="000D6316"/>
    <w:rsid w:val="000D76C0"/>
    <w:rsid w:val="000E0136"/>
    <w:rsid w:val="000E3A93"/>
    <w:rsid w:val="000F0AE9"/>
    <w:rsid w:val="000F6A52"/>
    <w:rsid w:val="001006B1"/>
    <w:rsid w:val="001023E3"/>
    <w:rsid w:val="00103009"/>
    <w:rsid w:val="00106557"/>
    <w:rsid w:val="00110D38"/>
    <w:rsid w:val="00112CFF"/>
    <w:rsid w:val="00113728"/>
    <w:rsid w:val="00116298"/>
    <w:rsid w:val="00116CB5"/>
    <w:rsid w:val="00117E46"/>
    <w:rsid w:val="0012193D"/>
    <w:rsid w:val="001225DA"/>
    <w:rsid w:val="001229C7"/>
    <w:rsid w:val="00124AFA"/>
    <w:rsid w:val="001251B8"/>
    <w:rsid w:val="001301BF"/>
    <w:rsid w:val="0013109D"/>
    <w:rsid w:val="0013180F"/>
    <w:rsid w:val="00131DCF"/>
    <w:rsid w:val="0013382F"/>
    <w:rsid w:val="00133903"/>
    <w:rsid w:val="00135C50"/>
    <w:rsid w:val="00136DDB"/>
    <w:rsid w:val="00141B5F"/>
    <w:rsid w:val="001425D7"/>
    <w:rsid w:val="00143ED5"/>
    <w:rsid w:val="001447AF"/>
    <w:rsid w:val="001460D2"/>
    <w:rsid w:val="00150929"/>
    <w:rsid w:val="00154DCB"/>
    <w:rsid w:val="0015608A"/>
    <w:rsid w:val="001572B5"/>
    <w:rsid w:val="001600F9"/>
    <w:rsid w:val="001631C9"/>
    <w:rsid w:val="00163E8B"/>
    <w:rsid w:val="00165BB3"/>
    <w:rsid w:val="00167025"/>
    <w:rsid w:val="0017039D"/>
    <w:rsid w:val="00172522"/>
    <w:rsid w:val="001744A1"/>
    <w:rsid w:val="00184485"/>
    <w:rsid w:val="001855C4"/>
    <w:rsid w:val="001874BF"/>
    <w:rsid w:val="001936F7"/>
    <w:rsid w:val="00193856"/>
    <w:rsid w:val="00197524"/>
    <w:rsid w:val="001A05C9"/>
    <w:rsid w:val="001A44E4"/>
    <w:rsid w:val="001A5AD0"/>
    <w:rsid w:val="001A5D88"/>
    <w:rsid w:val="001B1AA0"/>
    <w:rsid w:val="001B58B3"/>
    <w:rsid w:val="001B5FB1"/>
    <w:rsid w:val="001B6C22"/>
    <w:rsid w:val="001C1A9D"/>
    <w:rsid w:val="001C3D52"/>
    <w:rsid w:val="001C409C"/>
    <w:rsid w:val="001C48D3"/>
    <w:rsid w:val="001D620E"/>
    <w:rsid w:val="001D793B"/>
    <w:rsid w:val="001E2871"/>
    <w:rsid w:val="001E4BD9"/>
    <w:rsid w:val="001E5C60"/>
    <w:rsid w:val="001E63E3"/>
    <w:rsid w:val="001E7277"/>
    <w:rsid w:val="001F1FF1"/>
    <w:rsid w:val="001F334E"/>
    <w:rsid w:val="001F4064"/>
    <w:rsid w:val="001F4CFF"/>
    <w:rsid w:val="001F61B1"/>
    <w:rsid w:val="001F72E0"/>
    <w:rsid w:val="00200025"/>
    <w:rsid w:val="00203D35"/>
    <w:rsid w:val="00204E1C"/>
    <w:rsid w:val="002059AE"/>
    <w:rsid w:val="00211237"/>
    <w:rsid w:val="0021135A"/>
    <w:rsid w:val="00211FF2"/>
    <w:rsid w:val="00214FB0"/>
    <w:rsid w:val="002209E8"/>
    <w:rsid w:val="00221E0D"/>
    <w:rsid w:val="00224DEC"/>
    <w:rsid w:val="002263C1"/>
    <w:rsid w:val="0023419A"/>
    <w:rsid w:val="00235443"/>
    <w:rsid w:val="00244589"/>
    <w:rsid w:val="00262856"/>
    <w:rsid w:val="00266F42"/>
    <w:rsid w:val="00274667"/>
    <w:rsid w:val="0027542B"/>
    <w:rsid w:val="002826D5"/>
    <w:rsid w:val="002828F9"/>
    <w:rsid w:val="00284FD2"/>
    <w:rsid w:val="00286949"/>
    <w:rsid w:val="00287779"/>
    <w:rsid w:val="0029054D"/>
    <w:rsid w:val="00291505"/>
    <w:rsid w:val="002A0510"/>
    <w:rsid w:val="002A06D7"/>
    <w:rsid w:val="002A1A8E"/>
    <w:rsid w:val="002A3285"/>
    <w:rsid w:val="002A797C"/>
    <w:rsid w:val="002B3639"/>
    <w:rsid w:val="002B384E"/>
    <w:rsid w:val="002C5E65"/>
    <w:rsid w:val="002D2B97"/>
    <w:rsid w:val="002D3348"/>
    <w:rsid w:val="002D42EB"/>
    <w:rsid w:val="002D5380"/>
    <w:rsid w:val="002D6FD1"/>
    <w:rsid w:val="002E0096"/>
    <w:rsid w:val="002E1533"/>
    <w:rsid w:val="002E17B2"/>
    <w:rsid w:val="002E327E"/>
    <w:rsid w:val="002F37CD"/>
    <w:rsid w:val="002F392C"/>
    <w:rsid w:val="002F5D86"/>
    <w:rsid w:val="002F7549"/>
    <w:rsid w:val="002F78B6"/>
    <w:rsid w:val="00301424"/>
    <w:rsid w:val="00301BE6"/>
    <w:rsid w:val="0031467A"/>
    <w:rsid w:val="003148CE"/>
    <w:rsid w:val="00314964"/>
    <w:rsid w:val="00314A6B"/>
    <w:rsid w:val="00314D62"/>
    <w:rsid w:val="00315E87"/>
    <w:rsid w:val="00320319"/>
    <w:rsid w:val="00323748"/>
    <w:rsid w:val="0033103D"/>
    <w:rsid w:val="003370A7"/>
    <w:rsid w:val="003411A8"/>
    <w:rsid w:val="0034397A"/>
    <w:rsid w:val="00346711"/>
    <w:rsid w:val="0035071A"/>
    <w:rsid w:val="00350B93"/>
    <w:rsid w:val="00350D55"/>
    <w:rsid w:val="0035348B"/>
    <w:rsid w:val="00356320"/>
    <w:rsid w:val="00357A7A"/>
    <w:rsid w:val="0036259A"/>
    <w:rsid w:val="00362B93"/>
    <w:rsid w:val="00363E87"/>
    <w:rsid w:val="003720D0"/>
    <w:rsid w:val="00375937"/>
    <w:rsid w:val="00376894"/>
    <w:rsid w:val="00384433"/>
    <w:rsid w:val="00385B52"/>
    <w:rsid w:val="00385F2B"/>
    <w:rsid w:val="003938FD"/>
    <w:rsid w:val="00396086"/>
    <w:rsid w:val="003A1AAB"/>
    <w:rsid w:val="003A2E59"/>
    <w:rsid w:val="003A3C06"/>
    <w:rsid w:val="003A6F75"/>
    <w:rsid w:val="003B14BB"/>
    <w:rsid w:val="003B6DE1"/>
    <w:rsid w:val="003B77AA"/>
    <w:rsid w:val="003C1900"/>
    <w:rsid w:val="003C1B4C"/>
    <w:rsid w:val="003C2774"/>
    <w:rsid w:val="003C3FA3"/>
    <w:rsid w:val="003C48CA"/>
    <w:rsid w:val="003C6286"/>
    <w:rsid w:val="003C64CC"/>
    <w:rsid w:val="003D10E5"/>
    <w:rsid w:val="003D3CE7"/>
    <w:rsid w:val="003D427F"/>
    <w:rsid w:val="003D6CAD"/>
    <w:rsid w:val="003E278D"/>
    <w:rsid w:val="003E2C19"/>
    <w:rsid w:val="003E3C0E"/>
    <w:rsid w:val="003E64D3"/>
    <w:rsid w:val="003E67CE"/>
    <w:rsid w:val="003E709E"/>
    <w:rsid w:val="003E730E"/>
    <w:rsid w:val="003E73B0"/>
    <w:rsid w:val="003E78DB"/>
    <w:rsid w:val="003F0A8C"/>
    <w:rsid w:val="003F1FFE"/>
    <w:rsid w:val="003F202A"/>
    <w:rsid w:val="003F36AC"/>
    <w:rsid w:val="003F7F37"/>
    <w:rsid w:val="00410194"/>
    <w:rsid w:val="004132AA"/>
    <w:rsid w:val="00414C54"/>
    <w:rsid w:val="00416FDE"/>
    <w:rsid w:val="0041757F"/>
    <w:rsid w:val="00421503"/>
    <w:rsid w:val="004215F1"/>
    <w:rsid w:val="004220AE"/>
    <w:rsid w:val="0042739C"/>
    <w:rsid w:val="0043294D"/>
    <w:rsid w:val="00444639"/>
    <w:rsid w:val="00447C28"/>
    <w:rsid w:val="00455095"/>
    <w:rsid w:val="004566AB"/>
    <w:rsid w:val="0046557A"/>
    <w:rsid w:val="004679FC"/>
    <w:rsid w:val="00467F0E"/>
    <w:rsid w:val="00476815"/>
    <w:rsid w:val="004771E6"/>
    <w:rsid w:val="00477E24"/>
    <w:rsid w:val="004806C9"/>
    <w:rsid w:val="00480988"/>
    <w:rsid w:val="00481BBB"/>
    <w:rsid w:val="00481E46"/>
    <w:rsid w:val="00483BF6"/>
    <w:rsid w:val="0048422F"/>
    <w:rsid w:val="004948BA"/>
    <w:rsid w:val="004A28C1"/>
    <w:rsid w:val="004A601F"/>
    <w:rsid w:val="004A6346"/>
    <w:rsid w:val="004B17B9"/>
    <w:rsid w:val="004B2A2A"/>
    <w:rsid w:val="004B5DCD"/>
    <w:rsid w:val="004B65D4"/>
    <w:rsid w:val="004B6682"/>
    <w:rsid w:val="004B68E3"/>
    <w:rsid w:val="004C1827"/>
    <w:rsid w:val="004C3257"/>
    <w:rsid w:val="004C4038"/>
    <w:rsid w:val="004C6806"/>
    <w:rsid w:val="004C7AD7"/>
    <w:rsid w:val="004D097F"/>
    <w:rsid w:val="004D1426"/>
    <w:rsid w:val="004D29E2"/>
    <w:rsid w:val="004D3842"/>
    <w:rsid w:val="004D6575"/>
    <w:rsid w:val="004E014D"/>
    <w:rsid w:val="004E3278"/>
    <w:rsid w:val="004E344B"/>
    <w:rsid w:val="004F481C"/>
    <w:rsid w:val="004F711E"/>
    <w:rsid w:val="004F78FE"/>
    <w:rsid w:val="004F792E"/>
    <w:rsid w:val="005016CE"/>
    <w:rsid w:val="00501AD6"/>
    <w:rsid w:val="005036BE"/>
    <w:rsid w:val="005126B9"/>
    <w:rsid w:val="0051309E"/>
    <w:rsid w:val="0051476B"/>
    <w:rsid w:val="0051727E"/>
    <w:rsid w:val="00523003"/>
    <w:rsid w:val="00524600"/>
    <w:rsid w:val="00524657"/>
    <w:rsid w:val="00524DEA"/>
    <w:rsid w:val="005260CA"/>
    <w:rsid w:val="005348EF"/>
    <w:rsid w:val="00534A0A"/>
    <w:rsid w:val="00537522"/>
    <w:rsid w:val="00542A0D"/>
    <w:rsid w:val="0054471F"/>
    <w:rsid w:val="005447B7"/>
    <w:rsid w:val="00545BCE"/>
    <w:rsid w:val="00547C1F"/>
    <w:rsid w:val="00551297"/>
    <w:rsid w:val="00555ACC"/>
    <w:rsid w:val="00560997"/>
    <w:rsid w:val="00563293"/>
    <w:rsid w:val="00563FBA"/>
    <w:rsid w:val="0056531C"/>
    <w:rsid w:val="00566D1C"/>
    <w:rsid w:val="005706FA"/>
    <w:rsid w:val="0057191E"/>
    <w:rsid w:val="005771C3"/>
    <w:rsid w:val="0058159D"/>
    <w:rsid w:val="00590027"/>
    <w:rsid w:val="00591CD3"/>
    <w:rsid w:val="00595AFB"/>
    <w:rsid w:val="0059611E"/>
    <w:rsid w:val="00596EB1"/>
    <w:rsid w:val="005A0BA4"/>
    <w:rsid w:val="005A21C2"/>
    <w:rsid w:val="005A256F"/>
    <w:rsid w:val="005A2DD1"/>
    <w:rsid w:val="005A4E39"/>
    <w:rsid w:val="005A685B"/>
    <w:rsid w:val="005A7CE5"/>
    <w:rsid w:val="005C04DF"/>
    <w:rsid w:val="005C1A21"/>
    <w:rsid w:val="005C47FD"/>
    <w:rsid w:val="005C69E4"/>
    <w:rsid w:val="005C6ECF"/>
    <w:rsid w:val="005D583A"/>
    <w:rsid w:val="005D774A"/>
    <w:rsid w:val="005E70D2"/>
    <w:rsid w:val="005F3C09"/>
    <w:rsid w:val="005F3D30"/>
    <w:rsid w:val="005F4E30"/>
    <w:rsid w:val="005F78FF"/>
    <w:rsid w:val="00601241"/>
    <w:rsid w:val="00602D24"/>
    <w:rsid w:val="006039D2"/>
    <w:rsid w:val="00605DFF"/>
    <w:rsid w:val="0060743A"/>
    <w:rsid w:val="006078B5"/>
    <w:rsid w:val="00607F13"/>
    <w:rsid w:val="00612A6D"/>
    <w:rsid w:val="00613C54"/>
    <w:rsid w:val="00615C39"/>
    <w:rsid w:val="006207BB"/>
    <w:rsid w:val="006223AC"/>
    <w:rsid w:val="00623E99"/>
    <w:rsid w:val="00625007"/>
    <w:rsid w:val="00625FFA"/>
    <w:rsid w:val="0063120B"/>
    <w:rsid w:val="0063168D"/>
    <w:rsid w:val="006322E8"/>
    <w:rsid w:val="0063289D"/>
    <w:rsid w:val="00634B63"/>
    <w:rsid w:val="00634DA0"/>
    <w:rsid w:val="00640CBB"/>
    <w:rsid w:val="00641302"/>
    <w:rsid w:val="006418B0"/>
    <w:rsid w:val="00643233"/>
    <w:rsid w:val="00643B2F"/>
    <w:rsid w:val="0065246F"/>
    <w:rsid w:val="00653868"/>
    <w:rsid w:val="00654065"/>
    <w:rsid w:val="0065456D"/>
    <w:rsid w:val="006570D3"/>
    <w:rsid w:val="00662010"/>
    <w:rsid w:val="00663871"/>
    <w:rsid w:val="0066605F"/>
    <w:rsid w:val="00671806"/>
    <w:rsid w:val="00671B3F"/>
    <w:rsid w:val="00673504"/>
    <w:rsid w:val="006755C4"/>
    <w:rsid w:val="00680D80"/>
    <w:rsid w:val="00681307"/>
    <w:rsid w:val="00682F72"/>
    <w:rsid w:val="00686D9F"/>
    <w:rsid w:val="00690543"/>
    <w:rsid w:val="00691B93"/>
    <w:rsid w:val="00692A71"/>
    <w:rsid w:val="00692B94"/>
    <w:rsid w:val="00693654"/>
    <w:rsid w:val="006A06BA"/>
    <w:rsid w:val="006A4B00"/>
    <w:rsid w:val="006A4D7E"/>
    <w:rsid w:val="006A6B53"/>
    <w:rsid w:val="006A7882"/>
    <w:rsid w:val="006B0D03"/>
    <w:rsid w:val="006B1D94"/>
    <w:rsid w:val="006B29F5"/>
    <w:rsid w:val="006B75CA"/>
    <w:rsid w:val="006C66AF"/>
    <w:rsid w:val="006C7FCE"/>
    <w:rsid w:val="006D2B92"/>
    <w:rsid w:val="006D38F3"/>
    <w:rsid w:val="006D44B4"/>
    <w:rsid w:val="006D46CE"/>
    <w:rsid w:val="006D7ABF"/>
    <w:rsid w:val="006E09CF"/>
    <w:rsid w:val="006F1F72"/>
    <w:rsid w:val="006F7993"/>
    <w:rsid w:val="0070084F"/>
    <w:rsid w:val="007008C6"/>
    <w:rsid w:val="0070175D"/>
    <w:rsid w:val="0071178F"/>
    <w:rsid w:val="00713746"/>
    <w:rsid w:val="00722B96"/>
    <w:rsid w:val="00722BB8"/>
    <w:rsid w:val="00723BB1"/>
    <w:rsid w:val="007266ED"/>
    <w:rsid w:val="00732A99"/>
    <w:rsid w:val="00733F32"/>
    <w:rsid w:val="00736968"/>
    <w:rsid w:val="00740DED"/>
    <w:rsid w:val="00741E09"/>
    <w:rsid w:val="00743E8C"/>
    <w:rsid w:val="00744EBD"/>
    <w:rsid w:val="00752A90"/>
    <w:rsid w:val="0075527E"/>
    <w:rsid w:val="00755310"/>
    <w:rsid w:val="00757292"/>
    <w:rsid w:val="00762796"/>
    <w:rsid w:val="00765AF2"/>
    <w:rsid w:val="00766ADA"/>
    <w:rsid w:val="007702D8"/>
    <w:rsid w:val="007740C1"/>
    <w:rsid w:val="0077556E"/>
    <w:rsid w:val="00781B25"/>
    <w:rsid w:val="00782BC8"/>
    <w:rsid w:val="007845D2"/>
    <w:rsid w:val="00786B52"/>
    <w:rsid w:val="00792830"/>
    <w:rsid w:val="0079525F"/>
    <w:rsid w:val="00795F73"/>
    <w:rsid w:val="007979BC"/>
    <w:rsid w:val="007A2427"/>
    <w:rsid w:val="007A4B9B"/>
    <w:rsid w:val="007A5289"/>
    <w:rsid w:val="007A56C2"/>
    <w:rsid w:val="007B1652"/>
    <w:rsid w:val="007B1E09"/>
    <w:rsid w:val="007B660B"/>
    <w:rsid w:val="007C5C11"/>
    <w:rsid w:val="007D1CF0"/>
    <w:rsid w:val="007D2183"/>
    <w:rsid w:val="007D2F2D"/>
    <w:rsid w:val="007D30E2"/>
    <w:rsid w:val="007D456C"/>
    <w:rsid w:val="007E0636"/>
    <w:rsid w:val="007E5B8C"/>
    <w:rsid w:val="007F0B51"/>
    <w:rsid w:val="007F407F"/>
    <w:rsid w:val="007F48B9"/>
    <w:rsid w:val="007F7B1F"/>
    <w:rsid w:val="008006B3"/>
    <w:rsid w:val="00802CAB"/>
    <w:rsid w:val="0080595D"/>
    <w:rsid w:val="008112BE"/>
    <w:rsid w:val="00815259"/>
    <w:rsid w:val="00821257"/>
    <w:rsid w:val="00825072"/>
    <w:rsid w:val="00832C0C"/>
    <w:rsid w:val="00833DAE"/>
    <w:rsid w:val="00835248"/>
    <w:rsid w:val="00835B8B"/>
    <w:rsid w:val="00836716"/>
    <w:rsid w:val="00843551"/>
    <w:rsid w:val="008439A6"/>
    <w:rsid w:val="0084501D"/>
    <w:rsid w:val="0085350E"/>
    <w:rsid w:val="0085367A"/>
    <w:rsid w:val="00855833"/>
    <w:rsid w:val="00857087"/>
    <w:rsid w:val="008573A6"/>
    <w:rsid w:val="008623DC"/>
    <w:rsid w:val="00863922"/>
    <w:rsid w:val="00863C2F"/>
    <w:rsid w:val="008714BA"/>
    <w:rsid w:val="0087280D"/>
    <w:rsid w:val="00873F9F"/>
    <w:rsid w:val="00874929"/>
    <w:rsid w:val="00882262"/>
    <w:rsid w:val="008843B5"/>
    <w:rsid w:val="00890B4F"/>
    <w:rsid w:val="00891159"/>
    <w:rsid w:val="00893939"/>
    <w:rsid w:val="008A3F27"/>
    <w:rsid w:val="008A5D7C"/>
    <w:rsid w:val="008A73DC"/>
    <w:rsid w:val="008B2456"/>
    <w:rsid w:val="008B29E2"/>
    <w:rsid w:val="008B45F7"/>
    <w:rsid w:val="008B5310"/>
    <w:rsid w:val="008B671F"/>
    <w:rsid w:val="008B7B71"/>
    <w:rsid w:val="008C19D0"/>
    <w:rsid w:val="008C64A3"/>
    <w:rsid w:val="008C6E26"/>
    <w:rsid w:val="008D29E8"/>
    <w:rsid w:val="008D42B6"/>
    <w:rsid w:val="008D6135"/>
    <w:rsid w:val="008D7342"/>
    <w:rsid w:val="008E04FC"/>
    <w:rsid w:val="008E09F3"/>
    <w:rsid w:val="008E0F70"/>
    <w:rsid w:val="008F0AE9"/>
    <w:rsid w:val="008F4FE2"/>
    <w:rsid w:val="008F61B1"/>
    <w:rsid w:val="00900589"/>
    <w:rsid w:val="00914637"/>
    <w:rsid w:val="0091612D"/>
    <w:rsid w:val="00916D04"/>
    <w:rsid w:val="009173E7"/>
    <w:rsid w:val="00921FE7"/>
    <w:rsid w:val="00923E3A"/>
    <w:rsid w:val="00924419"/>
    <w:rsid w:val="0092526E"/>
    <w:rsid w:val="00926D0D"/>
    <w:rsid w:val="00927FAC"/>
    <w:rsid w:val="009311F4"/>
    <w:rsid w:val="00933CFD"/>
    <w:rsid w:val="00933DA7"/>
    <w:rsid w:val="009349D7"/>
    <w:rsid w:val="009352F8"/>
    <w:rsid w:val="00937315"/>
    <w:rsid w:val="009379BD"/>
    <w:rsid w:val="00942DC7"/>
    <w:rsid w:val="0094741B"/>
    <w:rsid w:val="00947459"/>
    <w:rsid w:val="00950655"/>
    <w:rsid w:val="00950BAC"/>
    <w:rsid w:val="00951986"/>
    <w:rsid w:val="009519D4"/>
    <w:rsid w:val="00953330"/>
    <w:rsid w:val="009729A2"/>
    <w:rsid w:val="00974336"/>
    <w:rsid w:val="00974A29"/>
    <w:rsid w:val="0097712F"/>
    <w:rsid w:val="00985379"/>
    <w:rsid w:val="00986C70"/>
    <w:rsid w:val="00991AF0"/>
    <w:rsid w:val="00993295"/>
    <w:rsid w:val="00993914"/>
    <w:rsid w:val="009977BA"/>
    <w:rsid w:val="009A25CB"/>
    <w:rsid w:val="009A3D34"/>
    <w:rsid w:val="009A550F"/>
    <w:rsid w:val="009A5820"/>
    <w:rsid w:val="009A5A3F"/>
    <w:rsid w:val="009A7723"/>
    <w:rsid w:val="009B4D98"/>
    <w:rsid w:val="009B7F7E"/>
    <w:rsid w:val="009C5509"/>
    <w:rsid w:val="009C5542"/>
    <w:rsid w:val="009C75C1"/>
    <w:rsid w:val="009D0000"/>
    <w:rsid w:val="009D087C"/>
    <w:rsid w:val="009D1695"/>
    <w:rsid w:val="009D5C5A"/>
    <w:rsid w:val="009D6AAF"/>
    <w:rsid w:val="009E1CA1"/>
    <w:rsid w:val="009E54EB"/>
    <w:rsid w:val="009F0F4C"/>
    <w:rsid w:val="009F25FD"/>
    <w:rsid w:val="009F456D"/>
    <w:rsid w:val="009F4B95"/>
    <w:rsid w:val="009F711A"/>
    <w:rsid w:val="009F73A5"/>
    <w:rsid w:val="00A0030A"/>
    <w:rsid w:val="00A013E4"/>
    <w:rsid w:val="00A0229F"/>
    <w:rsid w:val="00A10DAA"/>
    <w:rsid w:val="00A13026"/>
    <w:rsid w:val="00A13937"/>
    <w:rsid w:val="00A222F0"/>
    <w:rsid w:val="00A22EA0"/>
    <w:rsid w:val="00A25686"/>
    <w:rsid w:val="00A272AC"/>
    <w:rsid w:val="00A2766A"/>
    <w:rsid w:val="00A301E3"/>
    <w:rsid w:val="00A30CD2"/>
    <w:rsid w:val="00A31D3F"/>
    <w:rsid w:val="00A3311C"/>
    <w:rsid w:val="00A35CB4"/>
    <w:rsid w:val="00A46EBD"/>
    <w:rsid w:val="00A474F1"/>
    <w:rsid w:val="00A50595"/>
    <w:rsid w:val="00A5180E"/>
    <w:rsid w:val="00A524E4"/>
    <w:rsid w:val="00A5475A"/>
    <w:rsid w:val="00A60B7D"/>
    <w:rsid w:val="00A62D5E"/>
    <w:rsid w:val="00A64C26"/>
    <w:rsid w:val="00A66132"/>
    <w:rsid w:val="00A675C7"/>
    <w:rsid w:val="00A67835"/>
    <w:rsid w:val="00A71241"/>
    <w:rsid w:val="00A72B0A"/>
    <w:rsid w:val="00A75205"/>
    <w:rsid w:val="00A76814"/>
    <w:rsid w:val="00A76A25"/>
    <w:rsid w:val="00A76CFD"/>
    <w:rsid w:val="00A8128D"/>
    <w:rsid w:val="00A82823"/>
    <w:rsid w:val="00A84245"/>
    <w:rsid w:val="00A85A0A"/>
    <w:rsid w:val="00A941C6"/>
    <w:rsid w:val="00A97F7B"/>
    <w:rsid w:val="00AA1FD3"/>
    <w:rsid w:val="00AA294A"/>
    <w:rsid w:val="00AA2C2A"/>
    <w:rsid w:val="00AA2F13"/>
    <w:rsid w:val="00AA3CB6"/>
    <w:rsid w:val="00AB53A0"/>
    <w:rsid w:val="00AB62BA"/>
    <w:rsid w:val="00AB708F"/>
    <w:rsid w:val="00AC1AD3"/>
    <w:rsid w:val="00AC440C"/>
    <w:rsid w:val="00AC5112"/>
    <w:rsid w:val="00AC5277"/>
    <w:rsid w:val="00AC6C42"/>
    <w:rsid w:val="00AD267E"/>
    <w:rsid w:val="00AE02C3"/>
    <w:rsid w:val="00AF2CA4"/>
    <w:rsid w:val="00AF352E"/>
    <w:rsid w:val="00AF3C11"/>
    <w:rsid w:val="00AF4775"/>
    <w:rsid w:val="00AF691A"/>
    <w:rsid w:val="00B00C34"/>
    <w:rsid w:val="00B06EB4"/>
    <w:rsid w:val="00B074F2"/>
    <w:rsid w:val="00B109C1"/>
    <w:rsid w:val="00B149BE"/>
    <w:rsid w:val="00B1599F"/>
    <w:rsid w:val="00B165C3"/>
    <w:rsid w:val="00B16C75"/>
    <w:rsid w:val="00B2649C"/>
    <w:rsid w:val="00B271E4"/>
    <w:rsid w:val="00B30515"/>
    <w:rsid w:val="00B333C2"/>
    <w:rsid w:val="00B3352F"/>
    <w:rsid w:val="00B33D3D"/>
    <w:rsid w:val="00B33D8C"/>
    <w:rsid w:val="00B34EFB"/>
    <w:rsid w:val="00B37F7F"/>
    <w:rsid w:val="00B40077"/>
    <w:rsid w:val="00B410B2"/>
    <w:rsid w:val="00B50F8A"/>
    <w:rsid w:val="00B53A33"/>
    <w:rsid w:val="00B53C16"/>
    <w:rsid w:val="00B56E97"/>
    <w:rsid w:val="00B5720B"/>
    <w:rsid w:val="00B635B0"/>
    <w:rsid w:val="00B644BF"/>
    <w:rsid w:val="00B66FA5"/>
    <w:rsid w:val="00B70BC9"/>
    <w:rsid w:val="00B70E1B"/>
    <w:rsid w:val="00B75415"/>
    <w:rsid w:val="00B82243"/>
    <w:rsid w:val="00B82C3D"/>
    <w:rsid w:val="00B8367F"/>
    <w:rsid w:val="00B862A7"/>
    <w:rsid w:val="00B86C5F"/>
    <w:rsid w:val="00B947F4"/>
    <w:rsid w:val="00B9503A"/>
    <w:rsid w:val="00BA3CD6"/>
    <w:rsid w:val="00BA5567"/>
    <w:rsid w:val="00BA58AF"/>
    <w:rsid w:val="00BA6BE3"/>
    <w:rsid w:val="00BB2F87"/>
    <w:rsid w:val="00BB4718"/>
    <w:rsid w:val="00BB5527"/>
    <w:rsid w:val="00BB6F27"/>
    <w:rsid w:val="00BC1E98"/>
    <w:rsid w:val="00BC23C3"/>
    <w:rsid w:val="00BC2A63"/>
    <w:rsid w:val="00BC6ACE"/>
    <w:rsid w:val="00BC7B6F"/>
    <w:rsid w:val="00BD1625"/>
    <w:rsid w:val="00BD6221"/>
    <w:rsid w:val="00BD6A36"/>
    <w:rsid w:val="00BE2BEC"/>
    <w:rsid w:val="00BE3CF6"/>
    <w:rsid w:val="00BE6442"/>
    <w:rsid w:val="00BE6D93"/>
    <w:rsid w:val="00BE7125"/>
    <w:rsid w:val="00BF0C7E"/>
    <w:rsid w:val="00BF6103"/>
    <w:rsid w:val="00C00D99"/>
    <w:rsid w:val="00C02215"/>
    <w:rsid w:val="00C04073"/>
    <w:rsid w:val="00C04346"/>
    <w:rsid w:val="00C053DF"/>
    <w:rsid w:val="00C075AC"/>
    <w:rsid w:val="00C10913"/>
    <w:rsid w:val="00C114F7"/>
    <w:rsid w:val="00C20AE6"/>
    <w:rsid w:val="00C2248E"/>
    <w:rsid w:val="00C238F3"/>
    <w:rsid w:val="00C250A4"/>
    <w:rsid w:val="00C36F80"/>
    <w:rsid w:val="00C45645"/>
    <w:rsid w:val="00C470B7"/>
    <w:rsid w:val="00C51AE1"/>
    <w:rsid w:val="00C53C06"/>
    <w:rsid w:val="00C55B7B"/>
    <w:rsid w:val="00C55D0C"/>
    <w:rsid w:val="00C566F0"/>
    <w:rsid w:val="00C61B19"/>
    <w:rsid w:val="00C6771D"/>
    <w:rsid w:val="00C81B16"/>
    <w:rsid w:val="00C82E75"/>
    <w:rsid w:val="00C84B55"/>
    <w:rsid w:val="00C877ED"/>
    <w:rsid w:val="00C91945"/>
    <w:rsid w:val="00C92212"/>
    <w:rsid w:val="00C93CDF"/>
    <w:rsid w:val="00CA1930"/>
    <w:rsid w:val="00CA2B9A"/>
    <w:rsid w:val="00CA7D31"/>
    <w:rsid w:val="00CB45EA"/>
    <w:rsid w:val="00CB65DD"/>
    <w:rsid w:val="00CB7A1E"/>
    <w:rsid w:val="00CC0312"/>
    <w:rsid w:val="00CC1A9F"/>
    <w:rsid w:val="00CC218D"/>
    <w:rsid w:val="00CC2676"/>
    <w:rsid w:val="00CC2FF0"/>
    <w:rsid w:val="00CC74AF"/>
    <w:rsid w:val="00CD2406"/>
    <w:rsid w:val="00CD3A94"/>
    <w:rsid w:val="00CD3EB4"/>
    <w:rsid w:val="00CD62B0"/>
    <w:rsid w:val="00CD6737"/>
    <w:rsid w:val="00CE0D78"/>
    <w:rsid w:val="00CE0FFF"/>
    <w:rsid w:val="00CE1722"/>
    <w:rsid w:val="00CE63CA"/>
    <w:rsid w:val="00CE6EF7"/>
    <w:rsid w:val="00CE7971"/>
    <w:rsid w:val="00CF015F"/>
    <w:rsid w:val="00CF03DE"/>
    <w:rsid w:val="00D005DE"/>
    <w:rsid w:val="00D01460"/>
    <w:rsid w:val="00D0273C"/>
    <w:rsid w:val="00D047C1"/>
    <w:rsid w:val="00D04838"/>
    <w:rsid w:val="00D050BA"/>
    <w:rsid w:val="00D05FA0"/>
    <w:rsid w:val="00D07E8B"/>
    <w:rsid w:val="00D21430"/>
    <w:rsid w:val="00D2179F"/>
    <w:rsid w:val="00D24C40"/>
    <w:rsid w:val="00D25FAF"/>
    <w:rsid w:val="00D305C2"/>
    <w:rsid w:val="00D33E27"/>
    <w:rsid w:val="00D36AC2"/>
    <w:rsid w:val="00D40F32"/>
    <w:rsid w:val="00D42B1C"/>
    <w:rsid w:val="00D514A4"/>
    <w:rsid w:val="00D52CCA"/>
    <w:rsid w:val="00D566DE"/>
    <w:rsid w:val="00D64437"/>
    <w:rsid w:val="00D65221"/>
    <w:rsid w:val="00D66508"/>
    <w:rsid w:val="00D756C9"/>
    <w:rsid w:val="00D75A96"/>
    <w:rsid w:val="00D7658E"/>
    <w:rsid w:val="00D7767C"/>
    <w:rsid w:val="00D80C95"/>
    <w:rsid w:val="00D8498A"/>
    <w:rsid w:val="00D855CD"/>
    <w:rsid w:val="00D87B45"/>
    <w:rsid w:val="00D93BA2"/>
    <w:rsid w:val="00D94FF4"/>
    <w:rsid w:val="00D95AF3"/>
    <w:rsid w:val="00D95F6C"/>
    <w:rsid w:val="00DA1893"/>
    <w:rsid w:val="00DB11F1"/>
    <w:rsid w:val="00DB1ED1"/>
    <w:rsid w:val="00DB3822"/>
    <w:rsid w:val="00DC0474"/>
    <w:rsid w:val="00DC1B44"/>
    <w:rsid w:val="00DC1CD6"/>
    <w:rsid w:val="00DC202A"/>
    <w:rsid w:val="00DC3D52"/>
    <w:rsid w:val="00DC772B"/>
    <w:rsid w:val="00DC7930"/>
    <w:rsid w:val="00DD0E2E"/>
    <w:rsid w:val="00DD1B5D"/>
    <w:rsid w:val="00DD1D73"/>
    <w:rsid w:val="00DD1F31"/>
    <w:rsid w:val="00DD38D6"/>
    <w:rsid w:val="00DD3D63"/>
    <w:rsid w:val="00DD4E5C"/>
    <w:rsid w:val="00DD66AE"/>
    <w:rsid w:val="00DD708F"/>
    <w:rsid w:val="00DD7511"/>
    <w:rsid w:val="00DD76F3"/>
    <w:rsid w:val="00DE20B6"/>
    <w:rsid w:val="00DE36F8"/>
    <w:rsid w:val="00DE66A1"/>
    <w:rsid w:val="00DE6AD5"/>
    <w:rsid w:val="00DF3881"/>
    <w:rsid w:val="00DF4614"/>
    <w:rsid w:val="00DF635B"/>
    <w:rsid w:val="00DF6E06"/>
    <w:rsid w:val="00E03C20"/>
    <w:rsid w:val="00E06F5E"/>
    <w:rsid w:val="00E111A8"/>
    <w:rsid w:val="00E12F6A"/>
    <w:rsid w:val="00E12FA4"/>
    <w:rsid w:val="00E14614"/>
    <w:rsid w:val="00E1566F"/>
    <w:rsid w:val="00E16911"/>
    <w:rsid w:val="00E169DC"/>
    <w:rsid w:val="00E16DE9"/>
    <w:rsid w:val="00E2039E"/>
    <w:rsid w:val="00E20B85"/>
    <w:rsid w:val="00E212BD"/>
    <w:rsid w:val="00E22451"/>
    <w:rsid w:val="00E26B59"/>
    <w:rsid w:val="00E27D92"/>
    <w:rsid w:val="00E31796"/>
    <w:rsid w:val="00E51636"/>
    <w:rsid w:val="00E54150"/>
    <w:rsid w:val="00E54E0D"/>
    <w:rsid w:val="00E55505"/>
    <w:rsid w:val="00E55674"/>
    <w:rsid w:val="00E56F75"/>
    <w:rsid w:val="00E57AC9"/>
    <w:rsid w:val="00E677E3"/>
    <w:rsid w:val="00E72028"/>
    <w:rsid w:val="00E751D5"/>
    <w:rsid w:val="00E900BE"/>
    <w:rsid w:val="00E9188E"/>
    <w:rsid w:val="00E957DC"/>
    <w:rsid w:val="00EA0F74"/>
    <w:rsid w:val="00EA7B15"/>
    <w:rsid w:val="00EA7D7D"/>
    <w:rsid w:val="00EB59A8"/>
    <w:rsid w:val="00EB7E29"/>
    <w:rsid w:val="00EC0856"/>
    <w:rsid w:val="00EC32AA"/>
    <w:rsid w:val="00EC461C"/>
    <w:rsid w:val="00EC5AAC"/>
    <w:rsid w:val="00EC72C2"/>
    <w:rsid w:val="00ED085A"/>
    <w:rsid w:val="00ED48E9"/>
    <w:rsid w:val="00EE0566"/>
    <w:rsid w:val="00EE19E8"/>
    <w:rsid w:val="00EE1E32"/>
    <w:rsid w:val="00EE573C"/>
    <w:rsid w:val="00EE696A"/>
    <w:rsid w:val="00EE76ED"/>
    <w:rsid w:val="00EE7980"/>
    <w:rsid w:val="00EF105B"/>
    <w:rsid w:val="00EF1A08"/>
    <w:rsid w:val="00EF2736"/>
    <w:rsid w:val="00EF5590"/>
    <w:rsid w:val="00EF5E65"/>
    <w:rsid w:val="00EF76AD"/>
    <w:rsid w:val="00EF78AA"/>
    <w:rsid w:val="00F0163F"/>
    <w:rsid w:val="00F039A2"/>
    <w:rsid w:val="00F04724"/>
    <w:rsid w:val="00F04C22"/>
    <w:rsid w:val="00F0717A"/>
    <w:rsid w:val="00F12618"/>
    <w:rsid w:val="00F13B5D"/>
    <w:rsid w:val="00F21CA5"/>
    <w:rsid w:val="00F22558"/>
    <w:rsid w:val="00F2359D"/>
    <w:rsid w:val="00F23FF3"/>
    <w:rsid w:val="00F25EDD"/>
    <w:rsid w:val="00F27015"/>
    <w:rsid w:val="00F3128A"/>
    <w:rsid w:val="00F41230"/>
    <w:rsid w:val="00F41598"/>
    <w:rsid w:val="00F44C04"/>
    <w:rsid w:val="00F522F7"/>
    <w:rsid w:val="00F53303"/>
    <w:rsid w:val="00F57D2E"/>
    <w:rsid w:val="00F630DF"/>
    <w:rsid w:val="00F652CE"/>
    <w:rsid w:val="00F72BC0"/>
    <w:rsid w:val="00F749CC"/>
    <w:rsid w:val="00F82DD7"/>
    <w:rsid w:val="00F8387B"/>
    <w:rsid w:val="00F84B77"/>
    <w:rsid w:val="00F84B87"/>
    <w:rsid w:val="00F85B78"/>
    <w:rsid w:val="00F86E59"/>
    <w:rsid w:val="00F87561"/>
    <w:rsid w:val="00F93389"/>
    <w:rsid w:val="00F964FF"/>
    <w:rsid w:val="00FA05C8"/>
    <w:rsid w:val="00FA3978"/>
    <w:rsid w:val="00FA42A8"/>
    <w:rsid w:val="00FA64DC"/>
    <w:rsid w:val="00FA7D5E"/>
    <w:rsid w:val="00FB0070"/>
    <w:rsid w:val="00FB1365"/>
    <w:rsid w:val="00FB6A15"/>
    <w:rsid w:val="00FB709D"/>
    <w:rsid w:val="00FB76ED"/>
    <w:rsid w:val="00FC229E"/>
    <w:rsid w:val="00FC355D"/>
    <w:rsid w:val="00FC47A4"/>
    <w:rsid w:val="00FC4B46"/>
    <w:rsid w:val="00FC5186"/>
    <w:rsid w:val="00FC6911"/>
    <w:rsid w:val="00FD1BA6"/>
    <w:rsid w:val="00FD494C"/>
    <w:rsid w:val="00FE36E6"/>
    <w:rsid w:val="00FE4FF7"/>
    <w:rsid w:val="00FE5976"/>
    <w:rsid w:val="00FE6908"/>
    <w:rsid w:val="00FE77B1"/>
    <w:rsid w:val="00FF2296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v:textbox inset="5.85pt,.7pt,5.85pt,.7pt"/>
    </o:shapedefaults>
    <o:shapelayout v:ext="edit">
      <o:idmap v:ext="edit" data="1"/>
    </o:shapelayout>
  </w:shapeDefaults>
  <w:decimalSymbol w:val="."/>
  <w:listSeparator w:val=","/>
  <w14:docId w14:val="4B05C1B8"/>
  <w15:chartTrackingRefBased/>
  <w15:docId w15:val="{0C08CC9E-4117-4BC9-90EF-6C7F145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啓</dc:creator>
  <cp:keywords/>
  <dc:description/>
  <cp:lastModifiedBy>oa</cp:lastModifiedBy>
  <cp:revision>3</cp:revision>
  <dcterms:created xsi:type="dcterms:W3CDTF">2022-01-28T02:52:00Z</dcterms:created>
  <dcterms:modified xsi:type="dcterms:W3CDTF">2022-01-28T03:03:00Z</dcterms:modified>
</cp:coreProperties>
</file>