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58" w:rsidRPr="00BF1278" w:rsidRDefault="00BF1278">
      <w:pPr>
        <w:rPr>
          <w:u w:val="single"/>
        </w:rPr>
      </w:pPr>
      <w:r w:rsidRPr="00BF1278">
        <w:rPr>
          <w:rFonts w:hint="eastAsia"/>
          <w:u w:val="single"/>
        </w:rPr>
        <w:t>2</w:t>
      </w:r>
      <w:r w:rsidRPr="00BF1278">
        <w:rPr>
          <w:rFonts w:hint="eastAsia"/>
          <w:u w:val="single"/>
        </w:rPr>
        <w:t xml:space="preserve">　実施工程表</w:t>
      </w:r>
      <w:bookmarkStart w:id="0" w:name="_GoBack"/>
      <w:bookmarkEnd w:id="0"/>
    </w:p>
    <w:tbl>
      <w:tblPr>
        <w:tblW w:w="14520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40"/>
        <w:gridCol w:w="840"/>
        <w:gridCol w:w="720"/>
        <w:gridCol w:w="488"/>
        <w:gridCol w:w="435"/>
        <w:gridCol w:w="236"/>
        <w:gridCol w:w="236"/>
        <w:gridCol w:w="236"/>
        <w:gridCol w:w="236"/>
        <w:gridCol w:w="173"/>
        <w:gridCol w:w="6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1"/>
        <w:gridCol w:w="21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577"/>
      </w:tblGrid>
      <w:tr w:rsidR="00C04158" w:rsidRPr="008C7DF2" w:rsidTr="008C7DF2">
        <w:tc>
          <w:tcPr>
            <w:tcW w:w="4440" w:type="dxa"/>
            <w:gridSpan w:val="10"/>
            <w:tcBorders>
              <w:right w:val="nil"/>
            </w:tcBorders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工事名</w:t>
            </w:r>
          </w:p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工事場所</w:t>
            </w:r>
          </w:p>
        </w:tc>
        <w:tc>
          <w:tcPr>
            <w:tcW w:w="5040" w:type="dxa"/>
            <w:gridSpan w:val="23"/>
            <w:tcBorders>
              <w:left w:val="nil"/>
              <w:right w:val="nil"/>
            </w:tcBorders>
            <w:shd w:val="clear" w:color="auto" w:fill="auto"/>
          </w:tcPr>
          <w:p w:rsidR="00C04158" w:rsidRPr="008C7DF2" w:rsidRDefault="00467C1B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工期　着工　</w:t>
            </w:r>
            <w:r w:rsidR="00C04158" w:rsidRPr="008C7DF2">
              <w:rPr>
                <w:rFonts w:ascii="ＭＳ 明朝" w:hAnsi="ＭＳ 明朝" w:hint="eastAsia"/>
                <w:sz w:val="16"/>
                <w:szCs w:val="16"/>
              </w:rPr>
              <w:t xml:space="preserve">　　年１１月　１日</w:t>
            </w:r>
          </w:p>
          <w:p w:rsidR="00C04158" w:rsidRPr="008C7DF2" w:rsidRDefault="00467C1B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完了　</w:t>
            </w:r>
            <w:r w:rsidR="00C04158" w:rsidRPr="008C7DF2">
              <w:rPr>
                <w:rFonts w:ascii="ＭＳ 明朝" w:hAnsi="ＭＳ 明朝" w:hint="eastAsia"/>
                <w:sz w:val="16"/>
                <w:szCs w:val="16"/>
              </w:rPr>
              <w:t xml:space="preserve">　　年　３月２０日</w:t>
            </w:r>
          </w:p>
        </w:tc>
        <w:tc>
          <w:tcPr>
            <w:tcW w:w="5040" w:type="dxa"/>
            <w:gridSpan w:val="20"/>
            <w:tcBorders>
              <w:left w:val="nil"/>
            </w:tcBorders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ind w:firstLineChars="300" w:firstLine="480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〇〇建設株式会社</w:t>
            </w:r>
          </w:p>
          <w:p w:rsidR="00C04158" w:rsidRPr="008C7DF2" w:rsidRDefault="00C04158" w:rsidP="008C7DF2">
            <w:pPr>
              <w:spacing w:line="200" w:lineRule="exact"/>
              <w:ind w:firstLineChars="400" w:firstLine="640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 xml:space="preserve">　　現場代理人　〇〇〇〇</w:t>
            </w:r>
          </w:p>
        </w:tc>
      </w:tr>
      <w:tr w:rsidR="002D66A2" w:rsidRPr="008C7DF2" w:rsidTr="008C7DF2">
        <w:tc>
          <w:tcPr>
            <w:tcW w:w="840" w:type="dxa"/>
            <w:vMerge w:val="restart"/>
            <w:shd w:val="clear" w:color="auto" w:fill="auto"/>
            <w:vAlign w:val="center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工種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種別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数量</w:t>
            </w:r>
          </w:p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(単位)</w:t>
            </w:r>
          </w:p>
        </w:tc>
        <w:tc>
          <w:tcPr>
            <w:tcW w:w="488" w:type="dxa"/>
            <w:vMerge w:val="restart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構成</w:t>
            </w:r>
          </w:p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比率</w:t>
            </w:r>
          </w:p>
        </w:tc>
        <w:tc>
          <w:tcPr>
            <w:tcW w:w="435" w:type="dxa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124" w:type="dxa"/>
            <w:gridSpan w:val="10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11月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12月</w:t>
            </w:r>
          </w:p>
        </w:tc>
        <w:tc>
          <w:tcPr>
            <w:tcW w:w="2124" w:type="dxa"/>
            <w:gridSpan w:val="10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1月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2月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3月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摘要</w:t>
            </w:r>
          </w:p>
        </w:tc>
      </w:tr>
      <w:tr w:rsidR="00C63AEE" w:rsidRPr="008C7DF2" w:rsidTr="008C7DF2"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212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10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577" w:type="dxa"/>
            <w:tcBorders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c>
          <w:tcPr>
            <w:tcW w:w="840" w:type="dxa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本工事</w:t>
            </w:r>
          </w:p>
        </w:tc>
        <w:tc>
          <w:tcPr>
            <w:tcW w:w="840" w:type="dxa"/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BB077D" w:rsidRPr="008C7DF2" w:rsidRDefault="00BB077D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%</w:t>
            </w:r>
          </w:p>
          <w:p w:rsidR="00BF1278" w:rsidRPr="008C7DF2" w:rsidRDefault="00BB077D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100.0</w:t>
            </w:r>
          </w:p>
          <w:p w:rsidR="00BB077D" w:rsidRPr="008C7DF2" w:rsidRDefault="00BB077D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15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第1号</w:t>
            </w:r>
          </w:p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谷止工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C566A4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165m3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17.2</w:t>
            </w: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15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15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第2号</w:t>
            </w:r>
          </w:p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谷止工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190m3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20.0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97BF2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  <w:r w:rsidRPr="008C7DF2">
              <w:rPr>
                <w:rFonts w:ascii="ＭＳ 明朝" w:hAnsi="ＭＳ 明朝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4445</wp:posOffset>
                      </wp:positionV>
                      <wp:extent cx="6296660" cy="3990975"/>
                      <wp:effectExtent l="13970" t="6985" r="13970" b="12065"/>
                      <wp:wrapNone/>
                      <wp:docPr id="1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6660" cy="3990975"/>
                              </a:xfrm>
                              <a:custGeom>
                                <a:avLst/>
                                <a:gdLst>
                                  <a:gd name="T0" fmla="*/ 0 w 9916"/>
                                  <a:gd name="T1" fmla="*/ 6285 h 6285"/>
                                  <a:gd name="T2" fmla="*/ 2115 w 9916"/>
                                  <a:gd name="T3" fmla="*/ 5737 h 6285"/>
                                  <a:gd name="T4" fmla="*/ 4245 w 9916"/>
                                  <a:gd name="T5" fmla="*/ 3937 h 6285"/>
                                  <a:gd name="T6" fmla="*/ 6375 w 9916"/>
                                  <a:gd name="T7" fmla="*/ 2370 h 6285"/>
                                  <a:gd name="T8" fmla="*/ 8490 w 9916"/>
                                  <a:gd name="T9" fmla="*/ 705 h 6285"/>
                                  <a:gd name="T10" fmla="*/ 9916 w 9916"/>
                                  <a:gd name="T11" fmla="*/ 0 h 6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916" h="6285">
                                    <a:moveTo>
                                      <a:pt x="0" y="6285"/>
                                    </a:moveTo>
                                    <a:lnTo>
                                      <a:pt x="2115" y="5737"/>
                                    </a:lnTo>
                                    <a:lnTo>
                                      <a:pt x="4245" y="3937"/>
                                    </a:lnTo>
                                    <a:lnTo>
                                      <a:pt x="6375" y="2370"/>
                                    </a:lnTo>
                                    <a:lnTo>
                                      <a:pt x="8490" y="705"/>
                                    </a:lnTo>
                                    <a:lnTo>
                                      <a:pt x="9916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250D1E1" id="Freeform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1.35pt,314.6pt,104.4pt,287.2pt,210.9pt,197.2pt,317.4pt,118.85pt,423.15pt,35.6pt,494.45pt,.35pt" coordsize="9916,6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" filled="f">
                      <v:path arrowok="t" o:connecttype="custom" o:connectlocs="0,3990975;1343025,3642995;2695575,2499995;4048125,1504950;5391150,447675;6296660,0" o:connectangles="0,0,0,0,0,0"/>
                    </v:poly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90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第3号</w:t>
            </w:r>
          </w:p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谷止工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220m3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21.6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80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流路工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35m3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2.5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70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土留工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90m3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11.7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60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柵工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丸太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100m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1.3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50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植栽工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  <w:r w:rsidRPr="008C7DF2">
              <w:rPr>
                <w:rFonts w:ascii="ＭＳ Ｐ明朝" w:eastAsia="ＭＳ Ｐ明朝" w:hAnsi="ＭＳ 明朝" w:hint="eastAsia"/>
                <w:sz w:val="16"/>
                <w:szCs w:val="16"/>
              </w:rPr>
              <w:t>ひのき</w:t>
            </w:r>
          </w:p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  <w:r w:rsidRPr="008C7DF2">
              <w:rPr>
                <w:rFonts w:ascii="ＭＳ Ｐ明朝" w:eastAsia="ＭＳ Ｐ明朝" w:hAnsi="ＭＳ 明朝" w:hint="eastAsia"/>
                <w:sz w:val="16"/>
                <w:szCs w:val="16"/>
              </w:rPr>
              <w:t>やしゃぶし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0.2ha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2.3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40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吹付工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BF1278" w:rsidRPr="008C7DF2" w:rsidRDefault="00D73201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植生</w:t>
            </w:r>
            <w:r w:rsidR="00BF1278" w:rsidRPr="008C7DF2">
              <w:rPr>
                <w:rFonts w:ascii="ＭＳ 明朝" w:hAnsi="ＭＳ 明朝" w:hint="eastAsia"/>
                <w:sz w:val="16"/>
                <w:szCs w:val="16"/>
              </w:rPr>
              <w:t>基材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450m2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9.8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準備工</w:t>
            </w:r>
          </w:p>
          <w:p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片付け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63AEE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1式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:rsidR="00C63AEE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13.6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gridSpan w:val="3"/>
            <w:vMerge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</w:tcBorders>
            <w:shd w:val="clear" w:color="auto" w:fill="auto"/>
            <w:vAlign w:val="center"/>
          </w:tcPr>
          <w:p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vMerge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04158" w:rsidRPr="008C7DF2" w:rsidTr="008C7DF2">
        <w:tc>
          <w:tcPr>
            <w:tcW w:w="2888" w:type="dxa"/>
            <w:gridSpan w:val="4"/>
            <w:vMerge w:val="restart"/>
            <w:shd w:val="clear" w:color="auto" w:fill="auto"/>
            <w:vAlign w:val="center"/>
          </w:tcPr>
          <w:p w:rsidR="00C04158" w:rsidRPr="008C7DF2" w:rsidRDefault="00C0415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全体（金額）工程</w:t>
            </w:r>
          </w:p>
        </w:tc>
        <w:tc>
          <w:tcPr>
            <w:tcW w:w="435" w:type="dxa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計画</w:t>
            </w:r>
          </w:p>
        </w:tc>
        <w:tc>
          <w:tcPr>
            <w:tcW w:w="212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0.0%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8.8</w:t>
            </w:r>
          </w:p>
        </w:tc>
        <w:tc>
          <w:tcPr>
            <w:tcW w:w="2124" w:type="dxa"/>
            <w:gridSpan w:val="10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36.5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62.1</w:t>
            </w:r>
          </w:p>
        </w:tc>
        <w:tc>
          <w:tcPr>
            <w:tcW w:w="2124" w:type="dxa"/>
            <w:gridSpan w:val="9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88.6</w:t>
            </w:r>
          </w:p>
        </w:tc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04158" w:rsidRPr="008C7DF2" w:rsidTr="008C7DF2">
        <w:tc>
          <w:tcPr>
            <w:tcW w:w="2888" w:type="dxa"/>
            <w:gridSpan w:val="4"/>
            <w:vMerge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実施</w:t>
            </w:r>
          </w:p>
        </w:tc>
        <w:tc>
          <w:tcPr>
            <w:tcW w:w="2124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10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</w:tcBorders>
            <w:shd w:val="clear" w:color="auto" w:fill="auto"/>
          </w:tcPr>
          <w:p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B21ED2" w:rsidRPr="0085408D" w:rsidRDefault="00B21ED2" w:rsidP="00603EAE">
      <w:pPr>
        <w:spacing w:line="200" w:lineRule="exact"/>
        <w:rPr>
          <w:rFonts w:ascii="ＭＳ 明朝" w:hAnsi="ＭＳ 明朝"/>
          <w:sz w:val="2"/>
          <w:szCs w:val="2"/>
        </w:rPr>
      </w:pPr>
    </w:p>
    <w:sectPr w:rsidR="00B21ED2" w:rsidRPr="0085408D" w:rsidSect="00A11475">
      <w:pgSz w:w="16838" w:h="11906" w:orient="landscape" w:code="9"/>
      <w:pgMar w:top="1134" w:right="1985" w:bottom="1361" w:left="1701" w:header="851" w:footer="992" w:gutter="0"/>
      <w:pgNumType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37A" w:rsidRDefault="0029537A">
      <w:r>
        <w:separator/>
      </w:r>
    </w:p>
  </w:endnote>
  <w:endnote w:type="continuationSeparator" w:id="0">
    <w:p w:rsidR="0029537A" w:rsidRDefault="0029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37A" w:rsidRDefault="0029537A">
      <w:r>
        <w:separator/>
      </w:r>
    </w:p>
  </w:footnote>
  <w:footnote w:type="continuationSeparator" w:id="0">
    <w:p w:rsidR="0029537A" w:rsidRDefault="00295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0426C"/>
    <w:rsid w:val="0004744E"/>
    <w:rsid w:val="00097FDD"/>
    <w:rsid w:val="001128BE"/>
    <w:rsid w:val="0020728D"/>
    <w:rsid w:val="00276CCF"/>
    <w:rsid w:val="00292C1E"/>
    <w:rsid w:val="0029537A"/>
    <w:rsid w:val="002A4882"/>
    <w:rsid w:val="002D66A2"/>
    <w:rsid w:val="002D7E68"/>
    <w:rsid w:val="002E1540"/>
    <w:rsid w:val="002F6333"/>
    <w:rsid w:val="00343B72"/>
    <w:rsid w:val="003740CE"/>
    <w:rsid w:val="004464E5"/>
    <w:rsid w:val="00465CE9"/>
    <w:rsid w:val="00467C1B"/>
    <w:rsid w:val="004B517B"/>
    <w:rsid w:val="005137E6"/>
    <w:rsid w:val="005574E7"/>
    <w:rsid w:val="005C1F2E"/>
    <w:rsid w:val="005F3D31"/>
    <w:rsid w:val="00603EAE"/>
    <w:rsid w:val="00815C93"/>
    <w:rsid w:val="0085408D"/>
    <w:rsid w:val="008C6FB7"/>
    <w:rsid w:val="008C7DF2"/>
    <w:rsid w:val="0095308D"/>
    <w:rsid w:val="009613D4"/>
    <w:rsid w:val="009C0800"/>
    <w:rsid w:val="00A11475"/>
    <w:rsid w:val="00AE4F59"/>
    <w:rsid w:val="00B21ED2"/>
    <w:rsid w:val="00B97BF2"/>
    <w:rsid w:val="00BB077D"/>
    <w:rsid w:val="00BF1278"/>
    <w:rsid w:val="00C04158"/>
    <w:rsid w:val="00C566A4"/>
    <w:rsid w:val="00C63AEE"/>
    <w:rsid w:val="00CE3C4D"/>
    <w:rsid w:val="00D73201"/>
    <w:rsid w:val="00E05A62"/>
    <w:rsid w:val="00E51B2D"/>
    <w:rsid w:val="00E75EC5"/>
    <w:rsid w:val="00EB236B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B00A7B"/>
  <w15:chartTrackingRefBased/>
  <w15:docId w15:val="{CE0A0458-8F41-4441-98B7-390E8F7B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3E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0728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2072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7DF2"/>
    <w:rPr>
      <w:kern w:val="2"/>
      <w:sz w:val="21"/>
      <w:szCs w:val="24"/>
    </w:rPr>
  </w:style>
  <w:style w:type="paragraph" w:styleId="a7">
    <w:name w:val="Balloon Text"/>
    <w:basedOn w:val="a"/>
    <w:link w:val="a8"/>
    <w:rsid w:val="00467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67C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工種</vt:lpstr>
      <vt:lpstr>工種</vt:lpstr>
    </vt:vector>
  </TitlesOfParts>
  <Company>愛知県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工種</dc:title>
  <dc:subject/>
  <dc:creator>OA</dc:creator>
  <cp:keywords/>
  <dc:description/>
  <cp:lastModifiedBy>oa</cp:lastModifiedBy>
  <cp:revision>4</cp:revision>
  <cp:lastPrinted>2021-03-28T00:12:00Z</cp:lastPrinted>
  <dcterms:created xsi:type="dcterms:W3CDTF">2017-11-20T05:25:00Z</dcterms:created>
  <dcterms:modified xsi:type="dcterms:W3CDTF">2021-03-28T00:12:00Z</dcterms:modified>
</cp:coreProperties>
</file>