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449" w:rsidRPr="00D22449" w:rsidRDefault="00D22449" w:rsidP="00D22449">
      <w:pPr>
        <w:jc w:val="left"/>
        <w:rPr>
          <w:rFonts w:hint="eastAsia"/>
          <w:sz w:val="20"/>
          <w:szCs w:val="20"/>
        </w:rPr>
      </w:pPr>
      <w:bookmarkStart w:id="0" w:name="_GoBack"/>
      <w:bookmarkEnd w:id="0"/>
      <w:r w:rsidRPr="00D22449">
        <w:rPr>
          <w:rFonts w:hint="eastAsia"/>
          <w:sz w:val="20"/>
          <w:szCs w:val="20"/>
        </w:rPr>
        <w:t>様式</w:t>
      </w:r>
      <w:r w:rsidRPr="00D22449">
        <w:rPr>
          <w:rFonts w:hint="eastAsia"/>
          <w:sz w:val="20"/>
          <w:szCs w:val="20"/>
        </w:rPr>
        <w:t>2-1</w:t>
      </w:r>
    </w:p>
    <w:p w:rsidR="005036F9" w:rsidRDefault="005036F9">
      <w:pPr>
        <w:jc w:val="center"/>
        <w:rPr>
          <w:rFonts w:hint="eastAsia"/>
          <w:sz w:val="28"/>
          <w:szCs w:val="28"/>
        </w:rPr>
      </w:pPr>
      <w:r>
        <w:rPr>
          <w:rFonts w:hint="eastAsia"/>
          <w:sz w:val="28"/>
          <w:szCs w:val="28"/>
        </w:rPr>
        <w:t>施工計画書記載の内容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1762"/>
        <w:gridCol w:w="4665"/>
        <w:gridCol w:w="1601"/>
      </w:tblGrid>
      <w:tr w:rsidR="005036F9">
        <w:tc>
          <w:tcPr>
            <w:tcW w:w="2268" w:type="dxa"/>
            <w:gridSpan w:val="2"/>
          </w:tcPr>
          <w:p w:rsidR="005036F9" w:rsidRDefault="005036F9">
            <w:pPr>
              <w:jc w:val="center"/>
              <w:rPr>
                <w:rFonts w:hint="eastAsia"/>
                <w:sz w:val="20"/>
                <w:szCs w:val="20"/>
              </w:rPr>
            </w:pPr>
            <w:r>
              <w:rPr>
                <w:rFonts w:hint="eastAsia"/>
                <w:sz w:val="20"/>
                <w:szCs w:val="20"/>
              </w:rPr>
              <w:t>事項</w:t>
            </w:r>
          </w:p>
        </w:tc>
        <w:tc>
          <w:tcPr>
            <w:tcW w:w="4800" w:type="dxa"/>
          </w:tcPr>
          <w:p w:rsidR="005036F9" w:rsidRDefault="005036F9">
            <w:pPr>
              <w:jc w:val="center"/>
              <w:rPr>
                <w:rFonts w:hint="eastAsia"/>
                <w:sz w:val="20"/>
                <w:szCs w:val="20"/>
              </w:rPr>
            </w:pPr>
            <w:r>
              <w:rPr>
                <w:rFonts w:hint="eastAsia"/>
                <w:sz w:val="20"/>
                <w:szCs w:val="20"/>
              </w:rPr>
              <w:t>内容</w:t>
            </w:r>
          </w:p>
        </w:tc>
        <w:tc>
          <w:tcPr>
            <w:tcW w:w="1634" w:type="dxa"/>
          </w:tcPr>
          <w:p w:rsidR="005036F9" w:rsidRDefault="005036F9">
            <w:pPr>
              <w:jc w:val="center"/>
              <w:rPr>
                <w:rFonts w:hint="eastAsia"/>
                <w:sz w:val="20"/>
                <w:szCs w:val="20"/>
              </w:rPr>
            </w:pPr>
            <w:r>
              <w:rPr>
                <w:rFonts w:hint="eastAsia"/>
                <w:sz w:val="20"/>
                <w:szCs w:val="20"/>
              </w:rPr>
              <w:t>備考</w:t>
            </w:r>
          </w:p>
        </w:tc>
      </w:tr>
      <w:tr w:rsidR="005036F9">
        <w:tc>
          <w:tcPr>
            <w:tcW w:w="468" w:type="dxa"/>
          </w:tcPr>
          <w:p w:rsidR="005036F9" w:rsidRDefault="005036F9">
            <w:pPr>
              <w:rPr>
                <w:rFonts w:hint="eastAsia"/>
                <w:sz w:val="20"/>
                <w:szCs w:val="20"/>
              </w:rPr>
            </w:pPr>
            <w:r>
              <w:rPr>
                <w:rFonts w:hint="eastAsia"/>
                <w:sz w:val="20"/>
                <w:szCs w:val="20"/>
              </w:rPr>
              <w:t>１</w:t>
            </w:r>
          </w:p>
        </w:tc>
        <w:tc>
          <w:tcPr>
            <w:tcW w:w="1800" w:type="dxa"/>
          </w:tcPr>
          <w:p w:rsidR="005036F9" w:rsidRDefault="005036F9">
            <w:pPr>
              <w:rPr>
                <w:rFonts w:hint="eastAsia"/>
                <w:sz w:val="20"/>
                <w:szCs w:val="20"/>
              </w:rPr>
            </w:pPr>
            <w:r>
              <w:rPr>
                <w:rFonts w:hint="eastAsia"/>
                <w:sz w:val="20"/>
                <w:szCs w:val="20"/>
              </w:rPr>
              <w:t>工事概要</w:t>
            </w:r>
          </w:p>
        </w:tc>
        <w:tc>
          <w:tcPr>
            <w:tcW w:w="4800" w:type="dxa"/>
          </w:tcPr>
          <w:p w:rsidR="005036F9" w:rsidRDefault="005036F9">
            <w:pPr>
              <w:ind w:firstLineChars="100" w:firstLine="200"/>
              <w:rPr>
                <w:rFonts w:hint="eastAsia"/>
                <w:sz w:val="20"/>
                <w:szCs w:val="20"/>
              </w:rPr>
            </w:pPr>
            <w:r>
              <w:rPr>
                <w:rFonts w:hint="eastAsia"/>
                <w:sz w:val="20"/>
                <w:szCs w:val="20"/>
              </w:rPr>
              <w:t>設計書の鏡の工事概要を記載する。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２</w:t>
            </w:r>
          </w:p>
        </w:tc>
        <w:tc>
          <w:tcPr>
            <w:tcW w:w="1800" w:type="dxa"/>
          </w:tcPr>
          <w:p w:rsidR="005036F9" w:rsidRDefault="005036F9">
            <w:pPr>
              <w:rPr>
                <w:rFonts w:hint="eastAsia"/>
                <w:sz w:val="20"/>
                <w:szCs w:val="20"/>
              </w:rPr>
            </w:pPr>
            <w:r>
              <w:rPr>
                <w:rFonts w:hint="eastAsia"/>
                <w:sz w:val="20"/>
                <w:szCs w:val="20"/>
              </w:rPr>
              <w:t>実施工程表</w:t>
            </w:r>
          </w:p>
        </w:tc>
        <w:tc>
          <w:tcPr>
            <w:tcW w:w="4800" w:type="dxa"/>
          </w:tcPr>
          <w:p w:rsidR="005036F9" w:rsidRDefault="005036F9">
            <w:pPr>
              <w:ind w:firstLineChars="100" w:firstLine="200"/>
              <w:rPr>
                <w:rFonts w:hint="eastAsia"/>
                <w:sz w:val="20"/>
                <w:szCs w:val="20"/>
              </w:rPr>
            </w:pPr>
            <w:r>
              <w:rPr>
                <w:rFonts w:hint="eastAsia"/>
                <w:sz w:val="20"/>
                <w:szCs w:val="20"/>
              </w:rPr>
              <w:t>バーチャート、曲線式工程表、ネットワーク式工程表など工事内容に適した工程表で示す。</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３</w:t>
            </w:r>
          </w:p>
        </w:tc>
        <w:tc>
          <w:tcPr>
            <w:tcW w:w="1800" w:type="dxa"/>
          </w:tcPr>
          <w:p w:rsidR="005036F9" w:rsidRDefault="005036F9">
            <w:pPr>
              <w:rPr>
                <w:rFonts w:hint="eastAsia"/>
                <w:sz w:val="20"/>
                <w:szCs w:val="20"/>
              </w:rPr>
            </w:pPr>
            <w:r>
              <w:rPr>
                <w:rFonts w:hint="eastAsia"/>
                <w:sz w:val="20"/>
                <w:szCs w:val="20"/>
              </w:rPr>
              <w:t>現場組織表</w:t>
            </w:r>
          </w:p>
        </w:tc>
        <w:tc>
          <w:tcPr>
            <w:tcW w:w="4800" w:type="dxa"/>
          </w:tcPr>
          <w:p w:rsidR="005036F9" w:rsidRDefault="005036F9">
            <w:pPr>
              <w:ind w:firstLineChars="100" w:firstLine="200"/>
              <w:rPr>
                <w:rFonts w:hint="eastAsia"/>
                <w:sz w:val="20"/>
                <w:szCs w:val="20"/>
              </w:rPr>
            </w:pPr>
            <w:r>
              <w:rPr>
                <w:rFonts w:hint="eastAsia"/>
                <w:sz w:val="20"/>
                <w:szCs w:val="20"/>
              </w:rPr>
              <w:t>契約図書により必要な管理者（責任者）を定め、組織表を作成する。</w:t>
            </w:r>
          </w:p>
          <w:p w:rsidR="005036F9" w:rsidRDefault="005036F9">
            <w:pPr>
              <w:ind w:firstLineChars="100" w:firstLine="200"/>
              <w:rPr>
                <w:rFonts w:hint="eastAsia"/>
                <w:sz w:val="20"/>
                <w:szCs w:val="20"/>
              </w:rPr>
            </w:pPr>
            <w:r>
              <w:rPr>
                <w:rFonts w:hint="eastAsia"/>
                <w:sz w:val="20"/>
                <w:szCs w:val="20"/>
              </w:rPr>
              <w:t>管理者（責任者）は夜間の連絡先を記入する。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４</w:t>
            </w:r>
          </w:p>
        </w:tc>
        <w:tc>
          <w:tcPr>
            <w:tcW w:w="1800" w:type="dxa"/>
          </w:tcPr>
          <w:p w:rsidR="005036F9" w:rsidRDefault="005036F9">
            <w:pPr>
              <w:rPr>
                <w:rFonts w:hint="eastAsia"/>
                <w:sz w:val="20"/>
                <w:szCs w:val="20"/>
              </w:rPr>
            </w:pPr>
            <w:r>
              <w:rPr>
                <w:rFonts w:hint="eastAsia"/>
                <w:sz w:val="20"/>
                <w:szCs w:val="20"/>
              </w:rPr>
              <w:t>安全管理</w:t>
            </w:r>
          </w:p>
        </w:tc>
        <w:tc>
          <w:tcPr>
            <w:tcW w:w="4800" w:type="dxa"/>
          </w:tcPr>
          <w:p w:rsidR="005036F9" w:rsidRDefault="005036F9">
            <w:pPr>
              <w:ind w:firstLineChars="100" w:firstLine="200"/>
              <w:rPr>
                <w:rFonts w:hint="eastAsia"/>
                <w:sz w:val="20"/>
                <w:szCs w:val="20"/>
              </w:rPr>
            </w:pPr>
            <w:r>
              <w:rPr>
                <w:rFonts w:hint="eastAsia"/>
                <w:sz w:val="20"/>
                <w:szCs w:val="20"/>
              </w:rPr>
              <w:t>安全委員会の構成又は安全管理組織表を作成する。</w:t>
            </w:r>
          </w:p>
          <w:p w:rsidR="005036F9" w:rsidRDefault="005036F9">
            <w:pPr>
              <w:ind w:firstLineChars="100" w:firstLine="200"/>
              <w:rPr>
                <w:rFonts w:hint="eastAsia"/>
                <w:sz w:val="20"/>
                <w:szCs w:val="20"/>
              </w:rPr>
            </w:pPr>
            <w:r>
              <w:rPr>
                <w:rFonts w:hint="eastAsia"/>
                <w:sz w:val="20"/>
                <w:szCs w:val="20"/>
              </w:rPr>
              <w:t>安全活動の方針、安全対策、事故発生時の措置（連絡方法等）及び安全訓練等について記入する。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５</w:t>
            </w:r>
          </w:p>
        </w:tc>
        <w:tc>
          <w:tcPr>
            <w:tcW w:w="1800" w:type="dxa"/>
          </w:tcPr>
          <w:p w:rsidR="005036F9" w:rsidRDefault="005036F9">
            <w:pPr>
              <w:rPr>
                <w:rFonts w:hint="eastAsia"/>
                <w:sz w:val="20"/>
                <w:szCs w:val="20"/>
              </w:rPr>
            </w:pPr>
            <w:r>
              <w:rPr>
                <w:rFonts w:hint="eastAsia"/>
                <w:sz w:val="20"/>
                <w:szCs w:val="20"/>
              </w:rPr>
              <w:t>指定機械及び主要機械（船舶）</w:t>
            </w:r>
          </w:p>
        </w:tc>
        <w:tc>
          <w:tcPr>
            <w:tcW w:w="4800" w:type="dxa"/>
          </w:tcPr>
          <w:p w:rsidR="005036F9" w:rsidRDefault="005036F9">
            <w:pPr>
              <w:ind w:firstLineChars="100" w:firstLine="200"/>
              <w:rPr>
                <w:rFonts w:hint="eastAsia"/>
                <w:sz w:val="20"/>
                <w:szCs w:val="20"/>
              </w:rPr>
            </w:pPr>
            <w:r>
              <w:rPr>
                <w:rFonts w:hint="eastAsia"/>
                <w:sz w:val="20"/>
                <w:szCs w:val="20"/>
              </w:rPr>
              <w:t>設計図書に条件明示（従来型、又は公害対策建設機械＝低騒音型、低振動型、排出ガス対策建設機械指定要領により指定された機械）した指定機械及び主要機械の規格（機種性能）台数等についての一覧表を作成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６</w:t>
            </w:r>
          </w:p>
        </w:tc>
        <w:tc>
          <w:tcPr>
            <w:tcW w:w="1800" w:type="dxa"/>
          </w:tcPr>
          <w:p w:rsidR="005036F9" w:rsidRDefault="005036F9">
            <w:pPr>
              <w:rPr>
                <w:rFonts w:hint="eastAsia"/>
                <w:sz w:val="20"/>
                <w:szCs w:val="20"/>
              </w:rPr>
            </w:pPr>
            <w:r>
              <w:rPr>
                <w:rFonts w:hint="eastAsia"/>
                <w:sz w:val="20"/>
                <w:szCs w:val="20"/>
              </w:rPr>
              <w:t>主要資材</w:t>
            </w:r>
          </w:p>
        </w:tc>
        <w:tc>
          <w:tcPr>
            <w:tcW w:w="4800" w:type="dxa"/>
          </w:tcPr>
          <w:p w:rsidR="005036F9" w:rsidRDefault="005036F9">
            <w:pPr>
              <w:ind w:firstLineChars="100" w:firstLine="200"/>
              <w:rPr>
                <w:rFonts w:hint="eastAsia"/>
                <w:sz w:val="20"/>
                <w:szCs w:val="20"/>
              </w:rPr>
            </w:pPr>
            <w:r>
              <w:rPr>
                <w:rFonts w:hint="eastAsia"/>
                <w:sz w:val="20"/>
                <w:szCs w:val="20"/>
              </w:rPr>
              <w:t>使用する資材の品名、規格、数量、製造会社名・取扱会社、品質資料等の一覧表を作成する。</w:t>
            </w:r>
          </w:p>
          <w:p w:rsidR="005036F9" w:rsidRDefault="005036F9">
            <w:pPr>
              <w:ind w:firstLineChars="100" w:firstLine="200"/>
              <w:rPr>
                <w:rFonts w:hint="eastAsia"/>
                <w:sz w:val="20"/>
                <w:szCs w:val="20"/>
              </w:rPr>
            </w:pPr>
            <w:r>
              <w:rPr>
                <w:rFonts w:hint="eastAsia"/>
                <w:sz w:val="20"/>
                <w:szCs w:val="20"/>
              </w:rPr>
              <w:t>カタログ、レディミクストコンクリート配合報告書、品質証明書等を提出する。</w:t>
            </w:r>
          </w:p>
        </w:tc>
        <w:tc>
          <w:tcPr>
            <w:tcW w:w="1634" w:type="dxa"/>
          </w:tcPr>
          <w:p w:rsidR="005036F9" w:rsidRDefault="005036F9">
            <w:pPr>
              <w:rPr>
                <w:rFonts w:hint="eastAsia"/>
                <w:sz w:val="20"/>
                <w:szCs w:val="20"/>
              </w:rPr>
            </w:pPr>
          </w:p>
        </w:tc>
      </w:tr>
      <w:tr w:rsidR="005036F9">
        <w:trPr>
          <w:trHeight w:val="5674"/>
        </w:trPr>
        <w:tc>
          <w:tcPr>
            <w:tcW w:w="468" w:type="dxa"/>
          </w:tcPr>
          <w:p w:rsidR="005036F9" w:rsidRDefault="005036F9">
            <w:pPr>
              <w:rPr>
                <w:rFonts w:hint="eastAsia"/>
                <w:sz w:val="20"/>
                <w:szCs w:val="20"/>
              </w:rPr>
            </w:pPr>
            <w:r>
              <w:rPr>
                <w:rFonts w:hint="eastAsia"/>
                <w:sz w:val="20"/>
                <w:szCs w:val="20"/>
              </w:rPr>
              <w:t>７</w:t>
            </w:r>
          </w:p>
        </w:tc>
        <w:tc>
          <w:tcPr>
            <w:tcW w:w="1800" w:type="dxa"/>
          </w:tcPr>
          <w:p w:rsidR="005036F9" w:rsidRDefault="005036F9">
            <w:pPr>
              <w:rPr>
                <w:rFonts w:hint="eastAsia"/>
                <w:sz w:val="20"/>
                <w:szCs w:val="20"/>
              </w:rPr>
            </w:pPr>
            <w:r>
              <w:rPr>
                <w:rFonts w:hint="eastAsia"/>
                <w:sz w:val="20"/>
                <w:szCs w:val="20"/>
              </w:rPr>
              <w:t>施工方法（主要機械、仮設備計画、工事用地等を含む）</w:t>
            </w:r>
          </w:p>
        </w:tc>
        <w:tc>
          <w:tcPr>
            <w:tcW w:w="4800" w:type="dxa"/>
          </w:tcPr>
          <w:p w:rsidR="005036F9" w:rsidRDefault="005036F9">
            <w:pPr>
              <w:ind w:firstLineChars="100" w:firstLine="200"/>
              <w:rPr>
                <w:rFonts w:hint="eastAsia"/>
                <w:sz w:val="20"/>
                <w:szCs w:val="20"/>
              </w:rPr>
            </w:pPr>
            <w:r>
              <w:rPr>
                <w:rFonts w:hint="eastAsia"/>
                <w:sz w:val="20"/>
                <w:szCs w:val="20"/>
              </w:rPr>
              <w:t>作業時間、起工測量計画、現場管理事項等について記述する。</w:t>
            </w:r>
          </w:p>
          <w:p w:rsidR="005036F9" w:rsidRDefault="005036F9">
            <w:pPr>
              <w:ind w:firstLineChars="100" w:firstLine="200"/>
              <w:rPr>
                <w:rFonts w:hint="eastAsia"/>
                <w:sz w:val="20"/>
                <w:szCs w:val="20"/>
              </w:rPr>
            </w:pPr>
            <w:r>
              <w:rPr>
                <w:rFonts w:hint="eastAsia"/>
                <w:sz w:val="20"/>
                <w:szCs w:val="20"/>
              </w:rPr>
              <w:t>主要工種について、使用機械や工事の安全を考慮して施工順序等を記入する。他工事との関係調整、地下埋設の調査、用排水調査、工事公害に対する配慮、地元への周知、苦情に対する処置方法等も必要に応じ記述する。</w:t>
            </w:r>
          </w:p>
          <w:p w:rsidR="005036F9" w:rsidRDefault="005036F9">
            <w:pPr>
              <w:ind w:firstLineChars="100" w:firstLine="200"/>
              <w:rPr>
                <w:rFonts w:hint="eastAsia"/>
                <w:sz w:val="20"/>
                <w:szCs w:val="20"/>
              </w:rPr>
            </w:pPr>
            <w:r>
              <w:rPr>
                <w:rFonts w:hint="eastAsia"/>
                <w:sz w:val="20"/>
                <w:szCs w:val="20"/>
              </w:rPr>
              <w:t>仮設備については、設計図書に指定されている設備については、もれなく記述する。また、仮締切、仮道路、仮橋、仮土留、防護工等主要な施設は記述する。</w:t>
            </w:r>
          </w:p>
          <w:p w:rsidR="005036F9" w:rsidRDefault="005036F9">
            <w:pPr>
              <w:ind w:firstLineChars="100" w:firstLine="200"/>
              <w:rPr>
                <w:rFonts w:hint="eastAsia"/>
                <w:sz w:val="20"/>
                <w:szCs w:val="20"/>
              </w:rPr>
            </w:pPr>
            <w:r>
              <w:rPr>
                <w:rFonts w:hint="eastAsia"/>
                <w:sz w:val="20"/>
                <w:szCs w:val="20"/>
              </w:rPr>
              <w:t>コンクリート打設計画書を作成し提出する。</w:t>
            </w:r>
          </w:p>
        </w:tc>
        <w:tc>
          <w:tcPr>
            <w:tcW w:w="1634" w:type="dxa"/>
          </w:tcPr>
          <w:p w:rsidR="005036F9" w:rsidRDefault="005036F9">
            <w:pPr>
              <w:rPr>
                <w:rFonts w:hint="eastAsia"/>
                <w:sz w:val="20"/>
                <w:szCs w:val="20"/>
              </w:rPr>
            </w:pPr>
            <w:r>
              <w:rPr>
                <w:rFonts w:hint="eastAsia"/>
                <w:sz w:val="20"/>
                <w:szCs w:val="20"/>
              </w:rPr>
              <w:t>指定仮設の出来形管理資料は本工事と同様に行い、一般仮設については、施工計画の内容に従い、本工事基準を参考にする。</w:t>
            </w:r>
          </w:p>
        </w:tc>
      </w:tr>
    </w:tbl>
    <w:p w:rsidR="005036F9" w:rsidRDefault="005036F9">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756"/>
        <w:gridCol w:w="1291"/>
        <w:gridCol w:w="3390"/>
        <w:gridCol w:w="1589"/>
      </w:tblGrid>
      <w:tr w:rsidR="005036F9">
        <w:trPr>
          <w:cantSplit/>
          <w:trHeight w:val="280"/>
        </w:trPr>
        <w:tc>
          <w:tcPr>
            <w:tcW w:w="468" w:type="dxa"/>
            <w:vMerge w:val="restart"/>
          </w:tcPr>
          <w:p w:rsidR="005036F9" w:rsidRDefault="005036F9">
            <w:pPr>
              <w:rPr>
                <w:rFonts w:hint="eastAsia"/>
                <w:sz w:val="20"/>
                <w:szCs w:val="20"/>
              </w:rPr>
            </w:pPr>
            <w:r>
              <w:br w:type="page"/>
            </w:r>
            <w:r>
              <w:rPr>
                <w:rFonts w:hint="eastAsia"/>
                <w:sz w:val="20"/>
                <w:szCs w:val="20"/>
              </w:rPr>
              <w:t>８</w:t>
            </w:r>
          </w:p>
        </w:tc>
        <w:tc>
          <w:tcPr>
            <w:tcW w:w="1800" w:type="dxa"/>
            <w:vMerge w:val="restart"/>
          </w:tcPr>
          <w:p w:rsidR="005036F9" w:rsidRDefault="005036F9">
            <w:pPr>
              <w:rPr>
                <w:rFonts w:hint="eastAsia"/>
                <w:sz w:val="20"/>
                <w:szCs w:val="20"/>
              </w:rPr>
            </w:pPr>
            <w:r>
              <w:rPr>
                <w:rFonts w:hint="eastAsia"/>
                <w:sz w:val="20"/>
                <w:szCs w:val="20"/>
              </w:rPr>
              <w:t>施工管理計画</w:t>
            </w:r>
          </w:p>
        </w:tc>
        <w:tc>
          <w:tcPr>
            <w:tcW w:w="1320" w:type="dxa"/>
          </w:tcPr>
          <w:p w:rsidR="005036F9" w:rsidRDefault="005036F9">
            <w:pPr>
              <w:rPr>
                <w:rFonts w:hint="eastAsia"/>
                <w:sz w:val="20"/>
                <w:szCs w:val="20"/>
              </w:rPr>
            </w:pPr>
            <w:r>
              <w:rPr>
                <w:rFonts w:hint="eastAsia"/>
                <w:sz w:val="20"/>
                <w:szCs w:val="20"/>
              </w:rPr>
              <w:t>工程管理</w:t>
            </w:r>
          </w:p>
        </w:tc>
        <w:tc>
          <w:tcPr>
            <w:tcW w:w="3480" w:type="dxa"/>
          </w:tcPr>
          <w:p w:rsidR="005036F9" w:rsidRDefault="005036F9">
            <w:pPr>
              <w:ind w:firstLineChars="100" w:firstLine="200"/>
              <w:rPr>
                <w:rFonts w:hint="eastAsia"/>
                <w:sz w:val="20"/>
                <w:szCs w:val="20"/>
              </w:rPr>
            </w:pPr>
            <w:r>
              <w:rPr>
                <w:rFonts w:hint="eastAsia"/>
                <w:sz w:val="20"/>
                <w:szCs w:val="20"/>
              </w:rPr>
              <w:t>工程管理の方法を記述する。</w:t>
            </w:r>
          </w:p>
        </w:tc>
        <w:tc>
          <w:tcPr>
            <w:tcW w:w="1634" w:type="dxa"/>
            <w:vMerge w:val="restart"/>
          </w:tcPr>
          <w:p w:rsidR="005036F9" w:rsidRDefault="005036F9">
            <w:pPr>
              <w:rPr>
                <w:rFonts w:hint="eastAsia"/>
                <w:sz w:val="20"/>
                <w:szCs w:val="20"/>
              </w:rPr>
            </w:pPr>
          </w:p>
        </w:tc>
      </w:tr>
      <w:tr w:rsidR="005036F9">
        <w:trPr>
          <w:cantSplit/>
          <w:trHeight w:val="520"/>
        </w:trPr>
        <w:tc>
          <w:tcPr>
            <w:tcW w:w="468" w:type="dxa"/>
            <w:vMerge/>
          </w:tcPr>
          <w:p w:rsidR="005036F9" w:rsidRDefault="005036F9">
            <w:pPr>
              <w:rPr>
                <w:rFonts w:hint="eastAsia"/>
                <w:sz w:val="20"/>
                <w:szCs w:val="20"/>
              </w:rPr>
            </w:pPr>
          </w:p>
        </w:tc>
        <w:tc>
          <w:tcPr>
            <w:tcW w:w="1800" w:type="dxa"/>
            <w:vMerge/>
          </w:tcPr>
          <w:p w:rsidR="005036F9" w:rsidRDefault="005036F9">
            <w:pPr>
              <w:rPr>
                <w:rFonts w:hint="eastAsia"/>
                <w:sz w:val="20"/>
                <w:szCs w:val="20"/>
              </w:rPr>
            </w:pPr>
          </w:p>
        </w:tc>
        <w:tc>
          <w:tcPr>
            <w:tcW w:w="1320" w:type="dxa"/>
          </w:tcPr>
          <w:p w:rsidR="005036F9" w:rsidRDefault="005036F9">
            <w:pPr>
              <w:rPr>
                <w:rFonts w:hint="eastAsia"/>
                <w:sz w:val="20"/>
                <w:szCs w:val="20"/>
              </w:rPr>
            </w:pPr>
            <w:r>
              <w:rPr>
                <w:rFonts w:hint="eastAsia"/>
                <w:sz w:val="20"/>
                <w:szCs w:val="20"/>
              </w:rPr>
              <w:t>出来形管理</w:t>
            </w:r>
          </w:p>
        </w:tc>
        <w:tc>
          <w:tcPr>
            <w:tcW w:w="3480" w:type="dxa"/>
          </w:tcPr>
          <w:p w:rsidR="005036F9" w:rsidRDefault="005036F9">
            <w:pPr>
              <w:ind w:firstLineChars="100" w:firstLine="200"/>
              <w:rPr>
                <w:rFonts w:hint="eastAsia"/>
                <w:sz w:val="20"/>
                <w:szCs w:val="20"/>
              </w:rPr>
            </w:pPr>
            <w:r>
              <w:rPr>
                <w:rFonts w:hint="eastAsia"/>
                <w:sz w:val="20"/>
                <w:szCs w:val="20"/>
              </w:rPr>
              <w:t>施工管理基準及び仕様書に基づき当該工事等に必要な測定項目一覧表を作成する。</w:t>
            </w:r>
          </w:p>
        </w:tc>
        <w:tc>
          <w:tcPr>
            <w:tcW w:w="1634" w:type="dxa"/>
            <w:vMerge/>
          </w:tcPr>
          <w:p w:rsidR="005036F9" w:rsidRDefault="005036F9">
            <w:pPr>
              <w:rPr>
                <w:rFonts w:hint="eastAsia"/>
                <w:sz w:val="20"/>
                <w:szCs w:val="20"/>
              </w:rPr>
            </w:pPr>
          </w:p>
        </w:tc>
      </w:tr>
      <w:tr w:rsidR="005036F9">
        <w:trPr>
          <w:cantSplit/>
          <w:trHeight w:val="520"/>
        </w:trPr>
        <w:tc>
          <w:tcPr>
            <w:tcW w:w="468" w:type="dxa"/>
            <w:vMerge/>
          </w:tcPr>
          <w:p w:rsidR="005036F9" w:rsidRDefault="005036F9">
            <w:pPr>
              <w:rPr>
                <w:rFonts w:hint="eastAsia"/>
                <w:sz w:val="20"/>
                <w:szCs w:val="20"/>
              </w:rPr>
            </w:pPr>
          </w:p>
        </w:tc>
        <w:tc>
          <w:tcPr>
            <w:tcW w:w="1800" w:type="dxa"/>
            <w:vMerge/>
          </w:tcPr>
          <w:p w:rsidR="005036F9" w:rsidRDefault="005036F9">
            <w:pPr>
              <w:rPr>
                <w:rFonts w:hint="eastAsia"/>
                <w:sz w:val="20"/>
                <w:szCs w:val="20"/>
              </w:rPr>
            </w:pPr>
          </w:p>
        </w:tc>
        <w:tc>
          <w:tcPr>
            <w:tcW w:w="1320" w:type="dxa"/>
          </w:tcPr>
          <w:p w:rsidR="005036F9" w:rsidRDefault="005036F9">
            <w:pPr>
              <w:rPr>
                <w:rFonts w:hint="eastAsia"/>
                <w:sz w:val="20"/>
                <w:szCs w:val="20"/>
              </w:rPr>
            </w:pPr>
            <w:r>
              <w:rPr>
                <w:rFonts w:hint="eastAsia"/>
                <w:sz w:val="20"/>
                <w:szCs w:val="20"/>
              </w:rPr>
              <w:t>品質管理</w:t>
            </w:r>
          </w:p>
        </w:tc>
        <w:tc>
          <w:tcPr>
            <w:tcW w:w="3480" w:type="dxa"/>
          </w:tcPr>
          <w:p w:rsidR="005036F9" w:rsidRDefault="005036F9">
            <w:pPr>
              <w:ind w:firstLineChars="100" w:firstLine="200"/>
              <w:rPr>
                <w:rFonts w:hint="eastAsia"/>
                <w:sz w:val="20"/>
                <w:szCs w:val="20"/>
              </w:rPr>
            </w:pPr>
            <w:r>
              <w:rPr>
                <w:rFonts w:hint="eastAsia"/>
                <w:sz w:val="20"/>
                <w:szCs w:val="20"/>
              </w:rPr>
              <w:t>主要なものは試験方法、管理方法、試験場所等も記述する。</w:t>
            </w:r>
          </w:p>
        </w:tc>
        <w:tc>
          <w:tcPr>
            <w:tcW w:w="1634" w:type="dxa"/>
            <w:vMerge/>
          </w:tcPr>
          <w:p w:rsidR="005036F9" w:rsidRDefault="005036F9">
            <w:pPr>
              <w:rPr>
                <w:rFonts w:hint="eastAsia"/>
                <w:sz w:val="20"/>
                <w:szCs w:val="20"/>
              </w:rPr>
            </w:pPr>
          </w:p>
        </w:tc>
      </w:tr>
      <w:tr w:rsidR="005036F9">
        <w:trPr>
          <w:cantSplit/>
          <w:trHeight w:val="520"/>
        </w:trPr>
        <w:tc>
          <w:tcPr>
            <w:tcW w:w="468" w:type="dxa"/>
            <w:vMerge/>
          </w:tcPr>
          <w:p w:rsidR="005036F9" w:rsidRDefault="005036F9">
            <w:pPr>
              <w:rPr>
                <w:rFonts w:hint="eastAsia"/>
                <w:sz w:val="20"/>
                <w:szCs w:val="20"/>
              </w:rPr>
            </w:pPr>
          </w:p>
        </w:tc>
        <w:tc>
          <w:tcPr>
            <w:tcW w:w="1800" w:type="dxa"/>
            <w:vMerge/>
          </w:tcPr>
          <w:p w:rsidR="005036F9" w:rsidRDefault="005036F9">
            <w:pPr>
              <w:rPr>
                <w:rFonts w:hint="eastAsia"/>
                <w:sz w:val="20"/>
                <w:szCs w:val="20"/>
              </w:rPr>
            </w:pPr>
          </w:p>
        </w:tc>
        <w:tc>
          <w:tcPr>
            <w:tcW w:w="1320" w:type="dxa"/>
          </w:tcPr>
          <w:p w:rsidR="005036F9" w:rsidRDefault="005036F9">
            <w:pPr>
              <w:rPr>
                <w:rFonts w:hint="eastAsia"/>
                <w:sz w:val="20"/>
                <w:szCs w:val="20"/>
              </w:rPr>
            </w:pPr>
            <w:r>
              <w:rPr>
                <w:rFonts w:hint="eastAsia"/>
                <w:sz w:val="20"/>
                <w:szCs w:val="20"/>
              </w:rPr>
              <w:t>写真管理</w:t>
            </w:r>
          </w:p>
        </w:tc>
        <w:tc>
          <w:tcPr>
            <w:tcW w:w="3480" w:type="dxa"/>
          </w:tcPr>
          <w:p w:rsidR="005036F9" w:rsidRDefault="005036F9">
            <w:pPr>
              <w:ind w:firstLineChars="100" w:firstLine="200"/>
              <w:rPr>
                <w:rFonts w:hint="eastAsia"/>
                <w:sz w:val="20"/>
                <w:szCs w:val="20"/>
              </w:rPr>
            </w:pPr>
            <w:r>
              <w:rPr>
                <w:rFonts w:hint="eastAsia"/>
                <w:sz w:val="20"/>
                <w:szCs w:val="20"/>
              </w:rPr>
              <w:t>写真管理基準に基づき撮影計画を作成する。</w:t>
            </w:r>
          </w:p>
        </w:tc>
        <w:tc>
          <w:tcPr>
            <w:tcW w:w="1634" w:type="dxa"/>
            <w:vMerge/>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９</w:t>
            </w:r>
          </w:p>
        </w:tc>
        <w:tc>
          <w:tcPr>
            <w:tcW w:w="1800" w:type="dxa"/>
          </w:tcPr>
          <w:p w:rsidR="005036F9" w:rsidRDefault="005036F9">
            <w:pPr>
              <w:rPr>
                <w:rFonts w:hint="eastAsia"/>
                <w:sz w:val="20"/>
                <w:szCs w:val="20"/>
              </w:rPr>
            </w:pPr>
            <w:r>
              <w:rPr>
                <w:rFonts w:hint="eastAsia"/>
                <w:sz w:val="20"/>
                <w:szCs w:val="20"/>
              </w:rPr>
              <w:t>緊急時の体制及び対応</w:t>
            </w:r>
          </w:p>
        </w:tc>
        <w:tc>
          <w:tcPr>
            <w:tcW w:w="4800" w:type="dxa"/>
            <w:gridSpan w:val="2"/>
          </w:tcPr>
          <w:p w:rsidR="005036F9" w:rsidRDefault="005036F9">
            <w:pPr>
              <w:ind w:firstLineChars="100" w:firstLine="200"/>
              <w:rPr>
                <w:rFonts w:hint="eastAsia"/>
                <w:sz w:val="20"/>
                <w:szCs w:val="20"/>
              </w:rPr>
            </w:pPr>
            <w:r>
              <w:rPr>
                <w:rFonts w:hint="eastAsia"/>
                <w:sz w:val="20"/>
                <w:szCs w:val="20"/>
              </w:rPr>
              <w:t>大雨、出水、強風等の異常気象時における作業現場の防災管理体制と災害発生時の対策及び作業現場内において事故発生又はその恐れがある場合の体制と対策等について記述するほか、緊急時の連絡系統、連絡方法も系統図で表示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10</w:t>
            </w:r>
          </w:p>
        </w:tc>
        <w:tc>
          <w:tcPr>
            <w:tcW w:w="1800" w:type="dxa"/>
          </w:tcPr>
          <w:p w:rsidR="005036F9" w:rsidRDefault="005036F9">
            <w:pPr>
              <w:rPr>
                <w:rFonts w:hint="eastAsia"/>
                <w:sz w:val="20"/>
                <w:szCs w:val="20"/>
              </w:rPr>
            </w:pPr>
            <w:r>
              <w:rPr>
                <w:rFonts w:hint="eastAsia"/>
                <w:sz w:val="20"/>
                <w:szCs w:val="20"/>
              </w:rPr>
              <w:t>交通管理</w:t>
            </w:r>
          </w:p>
        </w:tc>
        <w:tc>
          <w:tcPr>
            <w:tcW w:w="4800" w:type="dxa"/>
            <w:gridSpan w:val="2"/>
          </w:tcPr>
          <w:p w:rsidR="005036F9" w:rsidRDefault="005036F9">
            <w:pPr>
              <w:ind w:firstLineChars="100" w:firstLine="200"/>
              <w:rPr>
                <w:rFonts w:hint="eastAsia"/>
                <w:sz w:val="20"/>
                <w:szCs w:val="20"/>
              </w:rPr>
            </w:pPr>
            <w:r>
              <w:rPr>
                <w:rFonts w:hint="eastAsia"/>
                <w:sz w:val="20"/>
                <w:szCs w:val="20"/>
              </w:rPr>
              <w:t>当該工事等に伴う交通対策と交通処理等について記述する。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11</w:t>
            </w:r>
          </w:p>
        </w:tc>
        <w:tc>
          <w:tcPr>
            <w:tcW w:w="1800" w:type="dxa"/>
          </w:tcPr>
          <w:p w:rsidR="005036F9" w:rsidRDefault="005036F9">
            <w:pPr>
              <w:rPr>
                <w:rFonts w:hint="eastAsia"/>
                <w:sz w:val="20"/>
                <w:szCs w:val="20"/>
              </w:rPr>
            </w:pPr>
            <w:r>
              <w:rPr>
                <w:rFonts w:hint="eastAsia"/>
                <w:sz w:val="20"/>
                <w:szCs w:val="20"/>
              </w:rPr>
              <w:t>環境対策</w:t>
            </w:r>
          </w:p>
        </w:tc>
        <w:tc>
          <w:tcPr>
            <w:tcW w:w="4800" w:type="dxa"/>
            <w:gridSpan w:val="2"/>
          </w:tcPr>
          <w:p w:rsidR="005036F9" w:rsidRDefault="005036F9">
            <w:pPr>
              <w:ind w:firstLineChars="100" w:firstLine="200"/>
              <w:rPr>
                <w:rFonts w:hint="eastAsia"/>
                <w:sz w:val="20"/>
                <w:szCs w:val="20"/>
              </w:rPr>
            </w:pPr>
            <w:r>
              <w:rPr>
                <w:rFonts w:hint="eastAsia"/>
                <w:sz w:val="20"/>
                <w:szCs w:val="20"/>
              </w:rPr>
              <w:t>環境対策は地域住民及び第三者との連絡、建設工事の公害、規制等の実施事項を記述する。</w:t>
            </w:r>
          </w:p>
          <w:p w:rsidR="005036F9" w:rsidRDefault="005036F9">
            <w:pPr>
              <w:rPr>
                <w:rFonts w:hint="eastAsia"/>
                <w:strike/>
                <w:sz w:val="20"/>
                <w:szCs w:val="20"/>
              </w:rPr>
            </w:pP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12</w:t>
            </w:r>
          </w:p>
        </w:tc>
        <w:tc>
          <w:tcPr>
            <w:tcW w:w="1800" w:type="dxa"/>
          </w:tcPr>
          <w:p w:rsidR="005036F9" w:rsidRDefault="005036F9">
            <w:pPr>
              <w:rPr>
                <w:rFonts w:hint="eastAsia"/>
                <w:sz w:val="20"/>
                <w:szCs w:val="20"/>
              </w:rPr>
            </w:pPr>
            <w:r>
              <w:rPr>
                <w:rFonts w:hint="eastAsia"/>
                <w:sz w:val="20"/>
                <w:szCs w:val="20"/>
              </w:rPr>
              <w:t>現場作業環境の整備</w:t>
            </w:r>
          </w:p>
        </w:tc>
        <w:tc>
          <w:tcPr>
            <w:tcW w:w="4800" w:type="dxa"/>
            <w:gridSpan w:val="2"/>
          </w:tcPr>
          <w:p w:rsidR="005036F9" w:rsidRDefault="005036F9">
            <w:pPr>
              <w:ind w:firstLineChars="100" w:firstLine="200"/>
              <w:rPr>
                <w:rFonts w:hint="eastAsia"/>
                <w:sz w:val="20"/>
                <w:szCs w:val="20"/>
              </w:rPr>
            </w:pPr>
            <w:r>
              <w:rPr>
                <w:rFonts w:hint="eastAsia"/>
                <w:sz w:val="20"/>
                <w:szCs w:val="20"/>
              </w:rPr>
              <w:t>現場作業環境の整備、工事現場のイメージアップ等について記述する。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13</w:t>
            </w:r>
          </w:p>
        </w:tc>
        <w:tc>
          <w:tcPr>
            <w:tcW w:w="1800" w:type="dxa"/>
          </w:tcPr>
          <w:p w:rsidR="005036F9" w:rsidRDefault="005036F9">
            <w:pPr>
              <w:rPr>
                <w:rFonts w:hint="eastAsia"/>
                <w:sz w:val="20"/>
                <w:szCs w:val="20"/>
              </w:rPr>
            </w:pPr>
            <w:r>
              <w:rPr>
                <w:rFonts w:hint="eastAsia"/>
                <w:sz w:val="20"/>
                <w:szCs w:val="20"/>
              </w:rPr>
              <w:t>再生資源の利用促進と建設副産物の適正処理方法</w:t>
            </w:r>
          </w:p>
        </w:tc>
        <w:tc>
          <w:tcPr>
            <w:tcW w:w="4800" w:type="dxa"/>
            <w:gridSpan w:val="2"/>
          </w:tcPr>
          <w:p w:rsidR="005036F9" w:rsidRDefault="005036F9">
            <w:pPr>
              <w:ind w:firstLineChars="100" w:firstLine="200"/>
              <w:rPr>
                <w:rFonts w:hint="eastAsia"/>
                <w:sz w:val="20"/>
                <w:szCs w:val="20"/>
              </w:rPr>
            </w:pPr>
            <w:r>
              <w:rPr>
                <w:rFonts w:hint="eastAsia"/>
                <w:sz w:val="20"/>
                <w:szCs w:val="20"/>
              </w:rPr>
              <w:t>再生資源の利用の促進に関する法律及び愛知県建設副産物リサイクルガイドライン実施要綱に基づき、建設副産物に係る利用促進及び処理計画に関する事項を記述する。</w:t>
            </w:r>
          </w:p>
        </w:tc>
        <w:tc>
          <w:tcPr>
            <w:tcW w:w="1634" w:type="dxa"/>
          </w:tcPr>
          <w:p w:rsidR="005036F9" w:rsidRDefault="005036F9">
            <w:pPr>
              <w:rPr>
                <w:rFonts w:hint="eastAsia"/>
                <w:sz w:val="20"/>
                <w:szCs w:val="20"/>
              </w:rPr>
            </w:pPr>
          </w:p>
        </w:tc>
      </w:tr>
      <w:tr w:rsidR="005036F9">
        <w:tc>
          <w:tcPr>
            <w:tcW w:w="468" w:type="dxa"/>
          </w:tcPr>
          <w:p w:rsidR="005036F9" w:rsidRDefault="005036F9">
            <w:pPr>
              <w:rPr>
                <w:rFonts w:hint="eastAsia"/>
                <w:sz w:val="20"/>
                <w:szCs w:val="20"/>
              </w:rPr>
            </w:pPr>
            <w:r>
              <w:rPr>
                <w:rFonts w:hint="eastAsia"/>
                <w:sz w:val="20"/>
                <w:szCs w:val="20"/>
              </w:rPr>
              <w:t>14</w:t>
            </w:r>
          </w:p>
        </w:tc>
        <w:tc>
          <w:tcPr>
            <w:tcW w:w="1800" w:type="dxa"/>
          </w:tcPr>
          <w:p w:rsidR="005036F9" w:rsidRDefault="005036F9">
            <w:pPr>
              <w:rPr>
                <w:rFonts w:hint="eastAsia"/>
                <w:sz w:val="20"/>
                <w:szCs w:val="20"/>
              </w:rPr>
            </w:pPr>
            <w:r>
              <w:rPr>
                <w:rFonts w:hint="eastAsia"/>
                <w:sz w:val="20"/>
                <w:szCs w:val="20"/>
              </w:rPr>
              <w:t>その他</w:t>
            </w:r>
          </w:p>
        </w:tc>
        <w:tc>
          <w:tcPr>
            <w:tcW w:w="4800" w:type="dxa"/>
            <w:gridSpan w:val="2"/>
          </w:tcPr>
          <w:p w:rsidR="005036F9" w:rsidRDefault="005036F9">
            <w:pPr>
              <w:ind w:firstLineChars="100" w:firstLine="200"/>
              <w:rPr>
                <w:rFonts w:hint="eastAsia"/>
                <w:sz w:val="20"/>
                <w:szCs w:val="20"/>
              </w:rPr>
            </w:pPr>
            <w:r>
              <w:rPr>
                <w:rFonts w:hint="eastAsia"/>
                <w:sz w:val="20"/>
                <w:szCs w:val="20"/>
              </w:rPr>
              <w:t>契約図書で施工計画書に明記又は記載するよう指示されているもの及び監督員の指示事項を記述する。</w:t>
            </w:r>
          </w:p>
        </w:tc>
        <w:tc>
          <w:tcPr>
            <w:tcW w:w="1634" w:type="dxa"/>
          </w:tcPr>
          <w:p w:rsidR="005036F9" w:rsidRDefault="005036F9">
            <w:pPr>
              <w:rPr>
                <w:rFonts w:hint="eastAsia"/>
                <w:sz w:val="20"/>
                <w:szCs w:val="20"/>
              </w:rPr>
            </w:pPr>
          </w:p>
        </w:tc>
      </w:tr>
    </w:tbl>
    <w:p w:rsidR="005036F9" w:rsidRDefault="005036F9">
      <w:pPr>
        <w:sectPr w:rsidR="005036F9" w:rsidSect="00D22449">
          <w:footerReference w:type="default" r:id="rId6"/>
          <w:pgSz w:w="11906" w:h="16838" w:code="9"/>
          <w:pgMar w:top="1259" w:right="1701" w:bottom="1440" w:left="1701" w:header="680" w:footer="567" w:gutter="0"/>
          <w:pgNumType w:start="23"/>
          <w:cols w:space="425"/>
          <w:docGrid w:type="lines" w:linePitch="360"/>
        </w:sectPr>
      </w:pPr>
    </w:p>
    <w:p w:rsidR="00D22449" w:rsidRDefault="00D22449">
      <w:pPr>
        <w:rPr>
          <w:rFonts w:hint="eastAsia"/>
        </w:rPr>
      </w:pPr>
      <w:r>
        <w:rPr>
          <w:rFonts w:hint="eastAsia"/>
        </w:rPr>
        <w:lastRenderedPageBreak/>
        <w:t>様式</w:t>
      </w:r>
      <w:r>
        <w:rPr>
          <w:rFonts w:hint="eastAsia"/>
        </w:rPr>
        <w:t>2-2</w:t>
      </w:r>
    </w:p>
    <w:p w:rsidR="005036F9" w:rsidRDefault="005036F9">
      <w:pPr>
        <w:rPr>
          <w:rFonts w:hint="eastAsia"/>
        </w:rPr>
      </w:pPr>
      <w:r>
        <w:rPr>
          <w:rFonts w:hint="eastAsia"/>
        </w:rPr>
        <w:t>１　工事概要</w:t>
      </w:r>
    </w:p>
    <w:p w:rsidR="005036F9" w:rsidRDefault="005036F9">
      <w:pPr>
        <w:rPr>
          <w:rFonts w:hint="eastAsia"/>
        </w:rPr>
      </w:pPr>
      <w:r>
        <w:rPr>
          <w:rFonts w:hint="eastAsia"/>
        </w:rPr>
        <w:t xml:space="preserve">　　設計書に記載されている工事概要（主要工種及び数量）</w:t>
      </w:r>
    </w:p>
    <w:p w:rsidR="005036F9" w:rsidRDefault="005036F9">
      <w:pPr>
        <w:rPr>
          <w:rFonts w:hint="eastAsia"/>
        </w:rPr>
      </w:pPr>
      <w:r>
        <w:rPr>
          <w:rFonts w:hint="eastAsia"/>
        </w:rPr>
        <w:t xml:space="preserve">　（例）</w:t>
      </w:r>
    </w:p>
    <w:p w:rsidR="005036F9" w:rsidRDefault="005036F9">
      <w:pPr>
        <w:ind w:firstLineChars="100" w:firstLine="210"/>
        <w:rPr>
          <w:rFonts w:hint="eastAsia"/>
        </w:rPr>
      </w:pPr>
      <w:r>
        <w:rPr>
          <w:rFonts w:hint="eastAsia"/>
        </w:rPr>
        <w:t>・第</w:t>
      </w:r>
      <w:r>
        <w:rPr>
          <w:rFonts w:hint="eastAsia"/>
        </w:rPr>
        <w:t>1</w:t>
      </w:r>
      <w:r>
        <w:rPr>
          <w:rFonts w:hint="eastAsia"/>
        </w:rPr>
        <w:t>号谷止工（コンクリート）Ｌ＝〇〇ｍ　　　Ｈ＝〇〇ｍ　　　Ｖ＝〇〇ｍ３</w:t>
      </w:r>
    </w:p>
    <w:p w:rsidR="005036F9" w:rsidRDefault="005036F9">
      <w:pPr>
        <w:ind w:firstLineChars="100" w:firstLine="210"/>
        <w:rPr>
          <w:rFonts w:hint="eastAsia"/>
        </w:rPr>
      </w:pPr>
      <w:r>
        <w:rPr>
          <w:rFonts w:hint="eastAsia"/>
        </w:rPr>
        <w:t>・第２号谷止工（コンクリート）Ｌ＝〇〇ｍ　　　Ｈ＝〇〇ｍ　　　Ｖ＝〇〇ｍ３</w:t>
      </w:r>
    </w:p>
    <w:p w:rsidR="005036F9" w:rsidRDefault="005036F9">
      <w:pPr>
        <w:ind w:firstLineChars="100" w:firstLine="210"/>
        <w:rPr>
          <w:rFonts w:hint="eastAsia"/>
        </w:rPr>
      </w:pPr>
      <w:r>
        <w:rPr>
          <w:rFonts w:hint="eastAsia"/>
        </w:rPr>
        <w:t>・第３号谷止工（コンクリート）Ｌ＝〇〇ｍ　　　Ｈ＝〇〇ｍ　　　Ｖ＝〇〇ｍ３</w:t>
      </w:r>
    </w:p>
    <w:p w:rsidR="005036F9" w:rsidRDefault="005036F9">
      <w:pPr>
        <w:ind w:firstLineChars="100" w:firstLine="210"/>
        <w:rPr>
          <w:rFonts w:hint="eastAsia"/>
        </w:rPr>
      </w:pPr>
      <w:r>
        <w:rPr>
          <w:rFonts w:hint="eastAsia"/>
        </w:rPr>
        <w:t>・流路工（コンクリート）　　　Ｌ＝〇～〇ｍ　　Ｈ＝〇ｍ～〇ｍ　Ｖ＝〇〇ｍ３</w:t>
      </w:r>
    </w:p>
    <w:p w:rsidR="005036F9" w:rsidRDefault="005036F9">
      <w:pPr>
        <w:ind w:firstLineChars="100" w:firstLine="210"/>
        <w:rPr>
          <w:rFonts w:hint="eastAsia"/>
        </w:rPr>
      </w:pPr>
      <w:r>
        <w:rPr>
          <w:rFonts w:hint="eastAsia"/>
        </w:rPr>
        <w:t>・土留工（コンクリート　　　　Ｌ＝〇～〇ｍ　　Ｈ＝〇ｍ～〇ｍ　Ｖ＝〇〇ｍ３</w:t>
      </w:r>
    </w:p>
    <w:p w:rsidR="005036F9" w:rsidRDefault="005036F9">
      <w:pPr>
        <w:ind w:firstLineChars="100" w:firstLine="210"/>
        <w:rPr>
          <w:rFonts w:hint="eastAsia"/>
        </w:rPr>
      </w:pPr>
      <w:r>
        <w:rPr>
          <w:rFonts w:hint="eastAsia"/>
        </w:rPr>
        <w:t>・柵工（丸太）　　　　　　　　Ｌ＝〇〇ｍ</w:t>
      </w:r>
    </w:p>
    <w:p w:rsidR="005036F9" w:rsidRDefault="005036F9">
      <w:pPr>
        <w:ind w:firstLineChars="100" w:firstLine="210"/>
        <w:rPr>
          <w:rFonts w:hint="eastAsia"/>
        </w:rPr>
      </w:pPr>
      <w:r>
        <w:rPr>
          <w:rFonts w:hint="eastAsia"/>
        </w:rPr>
        <w:t>・植栽工（ひのき、やしゃぶし）Ａ＝〇〇</w:t>
      </w:r>
      <w:r>
        <w:rPr>
          <w:rFonts w:hint="eastAsia"/>
        </w:rPr>
        <w:t>ha</w:t>
      </w:r>
    </w:p>
    <w:p w:rsidR="005036F9" w:rsidRDefault="005036F9">
      <w:pPr>
        <w:ind w:firstLineChars="100" w:firstLine="210"/>
        <w:rPr>
          <w:rFonts w:hint="eastAsia"/>
        </w:rPr>
      </w:pPr>
      <w:r>
        <w:rPr>
          <w:rFonts w:hint="eastAsia"/>
        </w:rPr>
        <w:t xml:space="preserve">・吹付工（植生基材）　　　　　</w:t>
      </w:r>
      <w:r>
        <w:rPr>
          <w:rFonts w:ascii="ＭＳ 明朝" w:hAnsi="ＭＳ 明朝" w:hint="eastAsia"/>
        </w:rPr>
        <w:t>Ａ＝</w:t>
      </w:r>
      <w:r>
        <w:rPr>
          <w:rFonts w:hint="eastAsia"/>
        </w:rPr>
        <w:t>〇〇</w:t>
      </w:r>
      <w:r>
        <w:rPr>
          <w:rFonts w:hint="eastAsia"/>
        </w:rPr>
        <w:t>ha</w:t>
      </w:r>
    </w:p>
    <w:p w:rsidR="005036F9" w:rsidRDefault="005036F9">
      <w:pPr>
        <w:rPr>
          <w:rFonts w:hint="eastAsia"/>
        </w:rPr>
      </w:pPr>
    </w:p>
    <w:sectPr w:rsidR="005036F9">
      <w:pgSz w:w="11906" w:h="16838" w:code="9"/>
      <w:pgMar w:top="1259" w:right="1418" w:bottom="1440" w:left="1418"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60B" w:rsidRDefault="0075260B">
      <w:r>
        <w:separator/>
      </w:r>
    </w:p>
  </w:endnote>
  <w:endnote w:type="continuationSeparator" w:id="0">
    <w:p w:rsidR="0075260B" w:rsidRDefault="0075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449" w:rsidRDefault="00D22449">
    <w:pPr>
      <w:pStyle w:val="a6"/>
      <w:jc w:val="center"/>
    </w:pPr>
  </w:p>
  <w:p w:rsidR="00D22449" w:rsidRDefault="00D2244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60B" w:rsidRDefault="0075260B">
      <w:r>
        <w:separator/>
      </w:r>
    </w:p>
  </w:footnote>
  <w:footnote w:type="continuationSeparator" w:id="0">
    <w:p w:rsidR="0075260B" w:rsidRDefault="00752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449"/>
    <w:rsid w:val="005036F9"/>
    <w:rsid w:val="00506671"/>
    <w:rsid w:val="0075260B"/>
    <w:rsid w:val="008462F7"/>
    <w:rsid w:val="00D22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3A941CA8-AF56-4804-9BD8-7EE1B439F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character" w:customStyle="1" w:styleId="a5">
    <w:name w:val="フッター (文字)"/>
    <w:link w:val="a6"/>
    <w:uiPriority w:val="99"/>
    <w:rsid w:val="00D22449"/>
    <w:rPr>
      <w:kern w:val="2"/>
      <w:sz w:val="21"/>
      <w:szCs w:val="24"/>
    </w:rPr>
  </w:style>
  <w:style w:type="paragraph" w:styleId="a7">
    <w:name w:val="header"/>
    <w:basedOn w:val="a"/>
    <w:semiHidden/>
    <w:pPr>
      <w:tabs>
        <w:tab w:val="center" w:pos="4252"/>
        <w:tab w:val="right" w:pos="8504"/>
      </w:tabs>
      <w:snapToGrid w:val="0"/>
    </w:pPr>
  </w:style>
  <w:style w:type="paragraph" w:styleId="a6">
    <w:name w:val="footer"/>
    <w:basedOn w:val="a"/>
    <w:link w:val="a5"/>
    <w:uiPriority w:val="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（記入例）</vt:lpstr>
      <vt:lpstr>（記入例）</vt:lpstr>
    </vt:vector>
  </TitlesOfParts>
  <Company>愛知県</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（記入例）</dc:title>
  <dc:subject/>
  <dc:creator>OA</dc:creator>
  <cp:keywords/>
  <cp:lastModifiedBy>oa</cp:lastModifiedBy>
  <cp:revision>2</cp:revision>
  <cp:lastPrinted>2011-07-20T00:23:00Z</cp:lastPrinted>
  <dcterms:created xsi:type="dcterms:W3CDTF">2017-11-20T05:24:00Z</dcterms:created>
  <dcterms:modified xsi:type="dcterms:W3CDTF">2017-11-20T05:24:00Z</dcterms:modified>
</cp:coreProperties>
</file>