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0D" w:rsidRPr="001D1B99" w:rsidRDefault="008E6953" w:rsidP="00C4513D">
      <w:pPr>
        <w:ind w:firstLineChars="800" w:firstLine="2249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D81FDB">
        <w:rPr>
          <w:rFonts w:ascii="ＭＳ ゴシック" w:eastAsia="ＭＳ ゴシック" w:hAnsi="ＭＳ ゴシック" w:hint="eastAsia"/>
          <w:b/>
          <w:sz w:val="28"/>
          <w:szCs w:val="28"/>
        </w:rPr>
        <w:t>重心施設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にじいろのいえ」</w:t>
      </w:r>
      <w:r w:rsidR="00240B0D" w:rsidRPr="001D1B99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240B0D" w:rsidRDefault="00240B0D" w:rsidP="00F906E2">
      <w:pPr>
        <w:rPr>
          <w:rFonts w:ascii="ＭＳ 明朝" w:eastAsia="ＭＳ 明朝" w:hAnsi="ＭＳ 明朝"/>
        </w:rPr>
      </w:pPr>
    </w:p>
    <w:p w:rsidR="008E6953" w:rsidRDefault="008E6953" w:rsidP="00E61B69">
      <w:pPr>
        <w:spacing w:line="400" w:lineRule="exact"/>
        <w:ind w:left="600" w:hangingChars="250" w:hanging="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（１）整備・運営事業者（２０１９</w:t>
      </w:r>
      <w:bookmarkStart w:id="0" w:name="_GoBack"/>
      <w:bookmarkEnd w:id="0"/>
      <w:r>
        <w:rPr>
          <w:rFonts w:ascii="ＭＳ 明朝" w:eastAsia="ＭＳ 明朝" w:hAnsi="ＭＳ 明朝" w:hint="eastAsia"/>
        </w:rPr>
        <w:t>年６月　公募による）</w:t>
      </w:r>
    </w:p>
    <w:p w:rsidR="008E6953" w:rsidRPr="000E4AD9" w:rsidRDefault="008E6953" w:rsidP="00E61B69">
      <w:pPr>
        <w:spacing w:line="400" w:lineRule="exact"/>
        <w:ind w:left="600" w:hangingChars="250" w:hanging="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社会福祉法人</w:t>
      </w:r>
      <w:r w:rsidR="00555573">
        <w:rPr>
          <w:rFonts w:eastAsia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573" w:rsidRPr="00555573">
              <w:rPr>
                <w:rFonts w:ascii="ＭＳ 明朝" w:eastAsia="ＭＳ 明朝" w:hAnsi="ＭＳ 明朝" w:hint="eastAsia"/>
                <w:sz w:val="12"/>
              </w:rPr>
              <w:t>だいどう</w:t>
            </w:r>
          </w:rt>
          <w:rubyBase>
            <w:r w:rsidR="00555573">
              <w:rPr>
                <w:rFonts w:eastAsia="ＭＳ 明朝" w:hint="eastAsia"/>
              </w:rPr>
              <w:t>大同</w:t>
            </w:r>
          </w:rubyBase>
        </w:ruby>
      </w:r>
      <w:r w:rsidR="00555573">
        <w:rPr>
          <w:rFonts w:eastAsia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573" w:rsidRPr="00555573">
              <w:rPr>
                <w:rFonts w:ascii="ＭＳ 明朝" w:eastAsia="ＭＳ 明朝" w:hAnsi="ＭＳ 明朝" w:hint="eastAsia"/>
                <w:sz w:val="12"/>
              </w:rPr>
              <w:t>こう</w:t>
            </w:r>
          </w:rt>
          <w:rubyBase>
            <w:r w:rsidR="00555573">
              <w:rPr>
                <w:rFonts w:eastAsia="ＭＳ 明朝" w:hint="eastAsia"/>
              </w:rPr>
              <w:t>宏</w:t>
            </w:r>
          </w:rubyBase>
        </w:ruby>
      </w:r>
      <w:r w:rsidR="00555573">
        <w:rPr>
          <w:rFonts w:eastAsia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573" w:rsidRPr="00555573">
              <w:rPr>
                <w:rFonts w:ascii="ＭＳ 明朝" w:eastAsia="ＭＳ 明朝" w:hAnsi="ＭＳ 明朝" w:hint="eastAsia"/>
                <w:sz w:val="12"/>
              </w:rPr>
              <w:t>りょくかい</w:t>
            </w:r>
          </w:rt>
          <w:rubyBase>
            <w:r w:rsidR="00555573">
              <w:rPr>
                <w:rFonts w:eastAsia="ＭＳ 明朝" w:hint="eastAsia"/>
              </w:rPr>
              <w:t>緑会</w:t>
            </w:r>
          </w:rubyBase>
        </w:ruby>
      </w:r>
      <w:r>
        <w:rPr>
          <w:rFonts w:ascii="ＭＳ 明朝" w:eastAsia="ＭＳ 明朝" w:hAnsi="ＭＳ 明朝" w:hint="eastAsia"/>
        </w:rPr>
        <w:t>（東海市</w:t>
      </w:r>
      <w:r w:rsidR="00555573">
        <w:rPr>
          <w:rFonts w:ascii="ＭＳ 明朝" w:eastAsia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573" w:rsidRPr="00555573">
              <w:rPr>
                <w:rFonts w:ascii="ＭＳ 明朝" w:eastAsia="ＭＳ 明朝" w:hAnsi="ＭＳ 明朝"/>
                <w:sz w:val="12"/>
              </w:rPr>
              <w:t>なわまち</w:t>
            </w:r>
          </w:rt>
          <w:rubyBase>
            <w:r w:rsidR="00555573">
              <w:rPr>
                <w:rFonts w:ascii="ＭＳ 明朝" w:eastAsia="ＭＳ 明朝" w:hAnsi="ＭＳ 明朝"/>
              </w:rPr>
              <w:t>名和町</w:t>
            </w:r>
          </w:rubyBase>
        </w:ruby>
      </w:r>
      <w:r>
        <w:rPr>
          <w:rFonts w:ascii="ＭＳ 明朝" w:eastAsia="ＭＳ 明朝" w:hAnsi="ＭＳ 明朝" w:hint="eastAsia"/>
        </w:rPr>
        <w:t>）</w:t>
      </w:r>
    </w:p>
    <w:p w:rsidR="008E6953" w:rsidRDefault="008E6953" w:rsidP="00E61B69">
      <w:pPr>
        <w:spacing w:line="400" w:lineRule="exact"/>
        <w:ind w:left="600" w:hangingChars="250" w:hanging="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理事長　</w:t>
      </w:r>
      <w:r w:rsidR="00E13143">
        <w:rPr>
          <w:rFonts w:ascii="ＭＳ 明朝" w:eastAsia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143" w:rsidRPr="00E13143">
              <w:rPr>
                <w:rFonts w:ascii="ＭＳ 明朝" w:eastAsia="ＭＳ 明朝" w:hAnsi="ＭＳ 明朝"/>
                <w:sz w:val="12"/>
              </w:rPr>
              <w:t>みずの</w:t>
            </w:r>
          </w:rt>
          <w:rubyBase>
            <w:r w:rsidR="00E13143">
              <w:rPr>
                <w:rFonts w:ascii="ＭＳ 明朝" w:eastAsia="ＭＳ 明朝" w:hAnsi="ＭＳ 明朝"/>
              </w:rPr>
              <w:t>水野</w:t>
            </w:r>
          </w:rubyBase>
        </w:ruby>
      </w:r>
      <w:r w:rsidR="00E13143">
        <w:rPr>
          <w:rFonts w:ascii="ＭＳ 明朝" w:eastAsia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143" w:rsidRPr="00E13143">
              <w:rPr>
                <w:rFonts w:ascii="ＭＳ 明朝" w:eastAsia="ＭＳ 明朝" w:hAnsi="ＭＳ 明朝"/>
                <w:sz w:val="12"/>
              </w:rPr>
              <w:t>みほこ</w:t>
            </w:r>
          </w:rt>
          <w:rubyBase>
            <w:r w:rsidR="00E13143">
              <w:rPr>
                <w:rFonts w:ascii="ＭＳ 明朝" w:eastAsia="ＭＳ 明朝" w:hAnsi="ＭＳ 明朝"/>
              </w:rPr>
              <w:t>美穂子</w:t>
            </w:r>
          </w:rubyBase>
        </w:ruby>
      </w:r>
    </w:p>
    <w:p w:rsidR="008E6953" w:rsidRDefault="008E6953" w:rsidP="00E61B69">
      <w:pPr>
        <w:spacing w:line="400" w:lineRule="exact"/>
        <w:ind w:left="600" w:hangingChars="250" w:hanging="600"/>
        <w:rPr>
          <w:rFonts w:ascii="ＭＳ 明朝" w:eastAsia="ＭＳ 明朝" w:hAnsi="ＭＳ 明朝"/>
        </w:rPr>
      </w:pPr>
      <w:r w:rsidRPr="000E4AD9">
        <w:rPr>
          <w:rFonts w:ascii="ＭＳ 明朝" w:eastAsia="ＭＳ 明朝" w:hAnsi="ＭＳ 明朝" w:hint="eastAsia"/>
        </w:rPr>
        <w:t>（２）</w:t>
      </w:r>
      <w:r>
        <w:rPr>
          <w:rFonts w:ascii="ＭＳ 明朝" w:eastAsia="ＭＳ 明朝" w:hAnsi="ＭＳ 明朝" w:hint="eastAsia"/>
        </w:rPr>
        <w:t>施設名称</w:t>
      </w:r>
    </w:p>
    <w:p w:rsidR="008E6953" w:rsidRDefault="008E6953" w:rsidP="00E61B69">
      <w:pPr>
        <w:spacing w:line="400" w:lineRule="exact"/>
        <w:ind w:left="600" w:hangingChars="250" w:hanging="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B9158D">
        <w:rPr>
          <w:rFonts w:ascii="ＭＳ 明朝" w:eastAsia="ＭＳ 明朝" w:hAnsi="ＭＳ 明朝" w:hint="eastAsia"/>
        </w:rPr>
        <w:t>重心施設</w:t>
      </w:r>
      <w:r>
        <w:rPr>
          <w:rFonts w:ascii="ＭＳ 明朝" w:eastAsia="ＭＳ 明朝" w:hAnsi="ＭＳ 明朝" w:hint="eastAsia"/>
        </w:rPr>
        <w:t>にじいろのいえ</w:t>
      </w:r>
    </w:p>
    <w:p w:rsidR="008E6953" w:rsidRDefault="008E6953" w:rsidP="00E61B69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（３）所在地</w:t>
      </w:r>
    </w:p>
    <w:p w:rsidR="008E6953" w:rsidRDefault="008E6953" w:rsidP="00E61B69">
      <w:pPr>
        <w:spacing w:line="400" w:lineRule="exact"/>
        <w:ind w:left="600" w:hangingChars="250" w:hanging="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230E4A">
        <w:rPr>
          <w:rFonts w:ascii="ＭＳ 明朝" w:eastAsia="ＭＳ 明朝" w:hAnsi="ＭＳ 明朝" w:hint="eastAsia"/>
        </w:rPr>
        <w:t>東海市</w:t>
      </w:r>
      <w:r w:rsidR="00555573">
        <w:rPr>
          <w:rFonts w:ascii="ＭＳ 明朝" w:eastAsia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573" w:rsidRPr="00555573">
              <w:rPr>
                <w:rFonts w:ascii="ＭＳ 明朝" w:eastAsia="ＭＳ 明朝" w:hAnsi="ＭＳ 明朝"/>
                <w:sz w:val="12"/>
              </w:rPr>
              <w:t>なわ</w:t>
            </w:r>
          </w:rt>
          <w:rubyBase>
            <w:r w:rsidR="00555573">
              <w:rPr>
                <w:rFonts w:ascii="ＭＳ 明朝" w:eastAsia="ＭＳ 明朝" w:hAnsi="ＭＳ 明朝"/>
              </w:rPr>
              <w:t>名和</w:t>
            </w:r>
          </w:rubyBase>
        </w:ruby>
      </w:r>
      <w:r w:rsidR="00555573">
        <w:rPr>
          <w:rFonts w:ascii="ＭＳ 明朝" w:eastAsia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573" w:rsidRPr="00555573">
              <w:rPr>
                <w:rFonts w:ascii="ＭＳ 明朝" w:eastAsia="ＭＳ 明朝" w:hAnsi="ＭＳ 明朝"/>
                <w:sz w:val="12"/>
              </w:rPr>
              <w:t>まちちょうはえ</w:t>
            </w:r>
          </w:rt>
          <w:rubyBase>
            <w:r w:rsidR="00555573">
              <w:rPr>
                <w:rFonts w:ascii="ＭＳ 明朝" w:eastAsia="ＭＳ 明朝" w:hAnsi="ＭＳ 明朝"/>
              </w:rPr>
              <w:t>町長生</w:t>
            </w:r>
          </w:rubyBase>
        </w:ruby>
      </w:r>
      <w:r w:rsidRPr="00230E4A">
        <w:rPr>
          <w:rFonts w:ascii="ＭＳ 明朝" w:eastAsia="ＭＳ 明朝" w:hAnsi="ＭＳ 明朝" w:hint="eastAsia"/>
        </w:rPr>
        <w:t>９番１０</w:t>
      </w:r>
      <w:r>
        <w:rPr>
          <w:rFonts w:ascii="ＭＳ 明朝" w:eastAsia="ＭＳ 明朝" w:hAnsi="ＭＳ 明朝" w:hint="eastAsia"/>
        </w:rPr>
        <w:t xml:space="preserve">　約６，８３１㎡（元県営名和住宅跡地等）</w:t>
      </w:r>
    </w:p>
    <w:p w:rsidR="00555573" w:rsidRDefault="00555573" w:rsidP="00E61B69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（４）開所日</w:t>
      </w:r>
    </w:p>
    <w:p w:rsidR="00555573" w:rsidRDefault="00555573" w:rsidP="00E61B69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２０２２年１２月１日（木）</w:t>
      </w:r>
    </w:p>
    <w:p w:rsidR="008E6953" w:rsidRDefault="008E6953" w:rsidP="00E61B69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55573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）事業内容</w:t>
      </w:r>
    </w:p>
    <w:p w:rsidR="00990D2C" w:rsidRDefault="00990D2C" w:rsidP="00E61B69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【入所サービス】</w:t>
      </w:r>
    </w:p>
    <w:p w:rsidR="008023A5" w:rsidRDefault="008E6953" w:rsidP="00E61B69">
      <w:pPr>
        <w:spacing w:line="400" w:lineRule="exact"/>
        <w:ind w:left="600" w:hangingChars="250" w:hanging="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医療型障害児入所施設及び療養介護事業所：６４床</w:t>
      </w:r>
      <w:r w:rsidR="008023A5">
        <w:rPr>
          <w:rFonts w:ascii="ＭＳ 明朝" w:eastAsia="ＭＳ 明朝" w:hAnsi="ＭＳ 明朝" w:hint="eastAsia"/>
        </w:rPr>
        <w:t xml:space="preserve">　</w:t>
      </w:r>
    </w:p>
    <w:p w:rsidR="008E6953" w:rsidRDefault="008E6953" w:rsidP="00E61B69">
      <w:pPr>
        <w:spacing w:line="400" w:lineRule="exact"/>
        <w:ind w:left="600" w:hangingChars="250" w:hanging="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短期入所：空床利用型</w:t>
      </w:r>
    </w:p>
    <w:p w:rsidR="00990D2C" w:rsidRDefault="008E6953" w:rsidP="00E61B69">
      <w:pPr>
        <w:spacing w:line="400" w:lineRule="exact"/>
        <w:ind w:left="600" w:hangingChars="250" w:hanging="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90D2C">
        <w:rPr>
          <w:rFonts w:ascii="ＭＳ 明朝" w:eastAsia="ＭＳ 明朝" w:hAnsi="ＭＳ 明朝" w:hint="eastAsia"/>
        </w:rPr>
        <w:t>【</w:t>
      </w:r>
      <w:r w:rsidR="00E61B69">
        <w:rPr>
          <w:rFonts w:ascii="ＭＳ 明朝" w:eastAsia="ＭＳ 明朝" w:hAnsi="ＭＳ 明朝" w:hint="eastAsia"/>
        </w:rPr>
        <w:t>外来・</w:t>
      </w:r>
      <w:r w:rsidR="00990D2C">
        <w:rPr>
          <w:rFonts w:ascii="ＭＳ 明朝" w:eastAsia="ＭＳ 明朝" w:hAnsi="ＭＳ 明朝" w:hint="eastAsia"/>
        </w:rPr>
        <w:t>通所サービス等】</w:t>
      </w:r>
    </w:p>
    <w:p w:rsidR="00990D2C" w:rsidRDefault="00990D2C" w:rsidP="00E61B69">
      <w:pPr>
        <w:spacing w:line="400" w:lineRule="exact"/>
        <w:ind w:leftChars="200" w:left="600" w:hangingChars="50" w:hanging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外来診療、外来リハビリテーション</w:t>
      </w:r>
    </w:p>
    <w:p w:rsidR="008E6953" w:rsidRDefault="008E6953" w:rsidP="00E61B69">
      <w:pPr>
        <w:spacing w:line="400" w:lineRule="exact"/>
        <w:ind w:leftChars="200" w:left="600" w:hangingChars="50" w:hanging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医療型児童発達支援：定員１０名</w:t>
      </w:r>
    </w:p>
    <w:p w:rsidR="00E61B69" w:rsidRDefault="00472EDB" w:rsidP="00E61B69">
      <w:pPr>
        <w:spacing w:line="400" w:lineRule="exact"/>
        <w:ind w:leftChars="200" w:left="600" w:hangingChars="50" w:hanging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61B6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※未就学の障害のある子どもに対し、身体的機能等の適正な発達を促</w:t>
      </w:r>
    </w:p>
    <w:p w:rsidR="00472EDB" w:rsidRDefault="00472EDB" w:rsidP="00E61B69">
      <w:pPr>
        <w:spacing w:line="400" w:lineRule="exact"/>
        <w:ind w:leftChars="200" w:left="480"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し、それぞれの特性に応じた医療的な援助を行うもの</w:t>
      </w:r>
    </w:p>
    <w:p w:rsidR="008E6953" w:rsidRDefault="008E6953" w:rsidP="00E61B69">
      <w:pPr>
        <w:spacing w:line="400" w:lineRule="exact"/>
        <w:ind w:leftChars="200" w:left="480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放課後等デイサービス：定員１０名</w:t>
      </w:r>
    </w:p>
    <w:p w:rsidR="00236093" w:rsidRDefault="00472EDB" w:rsidP="00E61B69">
      <w:pPr>
        <w:spacing w:line="400" w:lineRule="exact"/>
        <w:ind w:leftChars="200" w:left="1320" w:hangingChars="35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61B6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※就学している障害のある子どもに対し、学校の終了後又は休業日に、学校や家庭とは異なる環境下において、個々の</w:t>
      </w:r>
      <w:r w:rsidR="00236093">
        <w:rPr>
          <w:rFonts w:ascii="ＭＳ 明朝" w:eastAsia="ＭＳ 明朝" w:hAnsi="ＭＳ 明朝" w:hint="eastAsia"/>
        </w:rPr>
        <w:t>子どもの状況に応じた支援を行うもの</w:t>
      </w:r>
    </w:p>
    <w:p w:rsidR="008E6953" w:rsidRDefault="008E6953" w:rsidP="00E61B69">
      <w:pPr>
        <w:spacing w:line="400" w:lineRule="exact"/>
        <w:ind w:leftChars="200" w:left="480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生活介護：定員２０名</w:t>
      </w:r>
    </w:p>
    <w:p w:rsidR="00236093" w:rsidRDefault="00236093" w:rsidP="00E61B69">
      <w:pPr>
        <w:spacing w:line="400" w:lineRule="exact"/>
        <w:ind w:leftChars="400" w:left="120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※常時介護を必要とする障害児者に、入浴等の介助、生活などに関する相談や助言等を行うもの</w:t>
      </w:r>
    </w:p>
    <w:p w:rsidR="00990D2C" w:rsidRDefault="00990D2C" w:rsidP="00E61B69">
      <w:pPr>
        <w:spacing w:line="400" w:lineRule="exact"/>
        <w:ind w:left="600" w:hangingChars="250" w:hanging="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計画相談支援及び障害児相談支援</w:t>
      </w:r>
    </w:p>
    <w:p w:rsidR="003D48EE" w:rsidRDefault="00E61B69" w:rsidP="00E61B69">
      <w:pPr>
        <w:spacing w:line="400" w:lineRule="exact"/>
        <w:ind w:left="600" w:hangingChars="250" w:hanging="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医療的ケア児支援センター（県委託</w:t>
      </w:r>
      <w:r w:rsidR="003D48EE">
        <w:rPr>
          <w:rFonts w:ascii="ＭＳ 明朝" w:eastAsia="ＭＳ 明朝" w:hAnsi="ＭＳ 明朝" w:hint="eastAsia"/>
        </w:rPr>
        <w:t>による）</w:t>
      </w:r>
    </w:p>
    <w:p w:rsidR="00E61B69" w:rsidRDefault="003D48EE" w:rsidP="003D48EE">
      <w:pPr>
        <w:spacing w:line="400" w:lineRule="exact"/>
        <w:ind w:leftChars="200" w:left="480"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名称：にじいろ医療的ケア児支援センター</w:t>
      </w:r>
    </w:p>
    <w:p w:rsidR="00555573" w:rsidRDefault="00555573" w:rsidP="00E61B69">
      <w:pPr>
        <w:spacing w:line="400" w:lineRule="exact"/>
        <w:ind w:left="600" w:hangingChars="250" w:hanging="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（６）開所式及び内覧会</w:t>
      </w:r>
    </w:p>
    <w:p w:rsidR="00555573" w:rsidRDefault="00555573" w:rsidP="00E61B69">
      <w:pPr>
        <w:spacing w:line="400" w:lineRule="exact"/>
        <w:ind w:left="600" w:hangingChars="250" w:hanging="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・日　程：２０２２年１０月２２日（土）</w:t>
      </w:r>
    </w:p>
    <w:p w:rsidR="00555573" w:rsidRDefault="00555573" w:rsidP="00E61B69">
      <w:pPr>
        <w:spacing w:line="400" w:lineRule="exact"/>
        <w:ind w:left="600" w:hangingChars="250" w:hanging="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・開所式：１０時から１１時</w:t>
      </w:r>
    </w:p>
    <w:p w:rsidR="00555573" w:rsidRDefault="00555573" w:rsidP="00E61B69">
      <w:pPr>
        <w:spacing w:line="400" w:lineRule="exact"/>
        <w:ind w:left="600" w:hangingChars="250" w:hanging="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・内覧会：１１時から１２時（来賓向け）</w:t>
      </w:r>
    </w:p>
    <w:p w:rsidR="00555573" w:rsidRPr="006A54DC" w:rsidRDefault="00555573" w:rsidP="00E61B69">
      <w:pPr>
        <w:spacing w:line="400" w:lineRule="exact"/>
        <w:ind w:left="600" w:hangingChars="250" w:hanging="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１４時から１６時（一般向け）</w:t>
      </w:r>
    </w:p>
    <w:sectPr w:rsidR="00555573" w:rsidRPr="006A54DC" w:rsidSect="0098114A">
      <w:headerReference w:type="default" r:id="rId8"/>
      <w:footerReference w:type="default" r:id="rId9"/>
      <w:pgSz w:w="11900" w:h="16840"/>
      <w:pgMar w:top="1418" w:right="1552" w:bottom="124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1B" w:rsidRDefault="0003371B" w:rsidP="00F906E2">
      <w:r>
        <w:separator/>
      </w:r>
    </w:p>
  </w:endnote>
  <w:endnote w:type="continuationSeparator" w:id="0">
    <w:p w:rsidR="0003371B" w:rsidRDefault="0003371B" w:rsidP="00F9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320513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9647F6" w:rsidRPr="009647F6" w:rsidRDefault="009647F6" w:rsidP="009647F6">
        <w:pPr>
          <w:pStyle w:val="a5"/>
          <w:jc w:val="center"/>
          <w:rPr>
            <w:sz w:val="21"/>
            <w:szCs w:val="21"/>
          </w:rPr>
        </w:pPr>
        <w:r>
          <w:rPr>
            <w:rFonts w:asciiTheme="minorEastAsia" w:eastAsiaTheme="minorEastAsia" w:hAnsiTheme="minorEastAsia" w:hint="eastAsia"/>
            <w:sz w:val="21"/>
            <w:szCs w:val="21"/>
          </w:rPr>
          <w:t>６</w:t>
        </w:r>
      </w:p>
    </w:sdtContent>
  </w:sdt>
  <w:p w:rsidR="009647F6" w:rsidRPr="009647F6" w:rsidRDefault="009647F6">
    <w:pPr>
      <w:pStyle w:val="a5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1B" w:rsidRDefault="0003371B" w:rsidP="00F906E2">
      <w:r>
        <w:separator/>
      </w:r>
    </w:p>
  </w:footnote>
  <w:footnote w:type="continuationSeparator" w:id="0">
    <w:p w:rsidR="0003371B" w:rsidRDefault="0003371B" w:rsidP="00F9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3D" w:rsidRDefault="00C4513D">
    <w:pPr>
      <w:pStyle w:val="a3"/>
      <w:rPr>
        <w:rFonts w:eastAsiaTheme="minorEastAsia"/>
      </w:rPr>
    </w:pPr>
  </w:p>
  <w:p w:rsidR="00C4513D" w:rsidRDefault="00C4513D">
    <w:pPr>
      <w:pStyle w:val="a3"/>
      <w:rPr>
        <w:rFonts w:eastAsiaTheme="minorEastAsia"/>
      </w:rPr>
    </w:pPr>
  </w:p>
  <w:p w:rsidR="00C4513D" w:rsidRPr="00C4513D" w:rsidRDefault="00C4513D">
    <w:pPr>
      <w:pStyle w:val="a3"/>
      <w:rPr>
        <w:rFonts w:eastAsiaTheme="minorEastAsia"/>
        <w:sz w:val="32"/>
        <w:szCs w:val="32"/>
      </w:rPr>
    </w:pPr>
    <w:r>
      <w:rPr>
        <w:rFonts w:eastAsiaTheme="minorEastAsia" w:hint="eastAsia"/>
      </w:rPr>
      <w:t xml:space="preserve">　　　　　　　　　　　　　　　　　　　　　　　　　　　　　　　</w:t>
    </w:r>
    <w:r w:rsidRPr="00C4513D">
      <w:rPr>
        <w:rFonts w:eastAsiaTheme="minorEastAsia" w:hint="eastAsia"/>
        <w:sz w:val="32"/>
        <w:szCs w:val="32"/>
        <w:bdr w:val="single" w:sz="4" w:space="0" w:color="auto"/>
      </w:rPr>
      <w:t>参考</w:t>
    </w:r>
    <w:r w:rsidR="00805C4A">
      <w:rPr>
        <w:rFonts w:eastAsiaTheme="minorEastAsia" w:hint="eastAsia"/>
        <w:sz w:val="32"/>
        <w:szCs w:val="32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E79"/>
    <w:multiLevelType w:val="hybridMultilevel"/>
    <w:tmpl w:val="534C0874"/>
    <w:lvl w:ilvl="0" w:tplc="FBC41C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20715F"/>
    <w:multiLevelType w:val="multilevel"/>
    <w:tmpl w:val="2F7C19E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3D"/>
    <w:rsid w:val="000125AB"/>
    <w:rsid w:val="000213C3"/>
    <w:rsid w:val="000261D7"/>
    <w:rsid w:val="0003371B"/>
    <w:rsid w:val="00035C19"/>
    <w:rsid w:val="000664E6"/>
    <w:rsid w:val="000C3748"/>
    <w:rsid w:val="000D5FC9"/>
    <w:rsid w:val="000E51A4"/>
    <w:rsid w:val="000F7DC5"/>
    <w:rsid w:val="0011480B"/>
    <w:rsid w:val="00117A08"/>
    <w:rsid w:val="00135982"/>
    <w:rsid w:val="00194D06"/>
    <w:rsid w:val="001C2165"/>
    <w:rsid w:val="001D1B99"/>
    <w:rsid w:val="00206CFC"/>
    <w:rsid w:val="00211420"/>
    <w:rsid w:val="002178B8"/>
    <w:rsid w:val="002228A5"/>
    <w:rsid w:val="00236093"/>
    <w:rsid w:val="00240B0D"/>
    <w:rsid w:val="00252203"/>
    <w:rsid w:val="002A621D"/>
    <w:rsid w:val="002C751D"/>
    <w:rsid w:val="002D5D9C"/>
    <w:rsid w:val="002F5DA0"/>
    <w:rsid w:val="00300676"/>
    <w:rsid w:val="00327BC7"/>
    <w:rsid w:val="0033641A"/>
    <w:rsid w:val="003D48EE"/>
    <w:rsid w:val="003E1FE5"/>
    <w:rsid w:val="003F5729"/>
    <w:rsid w:val="003F7832"/>
    <w:rsid w:val="00406561"/>
    <w:rsid w:val="004108E0"/>
    <w:rsid w:val="00425008"/>
    <w:rsid w:val="0046689A"/>
    <w:rsid w:val="00470E25"/>
    <w:rsid w:val="00472EDB"/>
    <w:rsid w:val="004B249A"/>
    <w:rsid w:val="004C69BB"/>
    <w:rsid w:val="00510EED"/>
    <w:rsid w:val="00517541"/>
    <w:rsid w:val="0052519E"/>
    <w:rsid w:val="00555573"/>
    <w:rsid w:val="00582B0C"/>
    <w:rsid w:val="005839A4"/>
    <w:rsid w:val="00591623"/>
    <w:rsid w:val="005954D6"/>
    <w:rsid w:val="005B473F"/>
    <w:rsid w:val="00624E2C"/>
    <w:rsid w:val="0062598B"/>
    <w:rsid w:val="006425AC"/>
    <w:rsid w:val="00645DFA"/>
    <w:rsid w:val="006C6EB8"/>
    <w:rsid w:val="006D0CD5"/>
    <w:rsid w:val="006D2416"/>
    <w:rsid w:val="006D71B2"/>
    <w:rsid w:val="00732473"/>
    <w:rsid w:val="007521C6"/>
    <w:rsid w:val="007731BE"/>
    <w:rsid w:val="007B3ECA"/>
    <w:rsid w:val="007E00A4"/>
    <w:rsid w:val="008023A5"/>
    <w:rsid w:val="00805C4A"/>
    <w:rsid w:val="00820E23"/>
    <w:rsid w:val="00825370"/>
    <w:rsid w:val="008348CC"/>
    <w:rsid w:val="0085103F"/>
    <w:rsid w:val="00852DD8"/>
    <w:rsid w:val="00876D73"/>
    <w:rsid w:val="008A5769"/>
    <w:rsid w:val="008B6A07"/>
    <w:rsid w:val="008E6953"/>
    <w:rsid w:val="0091349F"/>
    <w:rsid w:val="0091589E"/>
    <w:rsid w:val="00940898"/>
    <w:rsid w:val="00961583"/>
    <w:rsid w:val="009647F6"/>
    <w:rsid w:val="0098114A"/>
    <w:rsid w:val="009849E7"/>
    <w:rsid w:val="00990D2C"/>
    <w:rsid w:val="009D75F4"/>
    <w:rsid w:val="009F4CDA"/>
    <w:rsid w:val="009F7B9F"/>
    <w:rsid w:val="00A200C7"/>
    <w:rsid w:val="00A91FF0"/>
    <w:rsid w:val="00AA48DC"/>
    <w:rsid w:val="00AD7E7D"/>
    <w:rsid w:val="00B15789"/>
    <w:rsid w:val="00B35E3F"/>
    <w:rsid w:val="00B54F66"/>
    <w:rsid w:val="00B9158D"/>
    <w:rsid w:val="00BD3211"/>
    <w:rsid w:val="00C0484C"/>
    <w:rsid w:val="00C2011B"/>
    <w:rsid w:val="00C4513D"/>
    <w:rsid w:val="00CA7426"/>
    <w:rsid w:val="00CB2FA1"/>
    <w:rsid w:val="00CD5B68"/>
    <w:rsid w:val="00CE66CD"/>
    <w:rsid w:val="00CE6BD9"/>
    <w:rsid w:val="00D01635"/>
    <w:rsid w:val="00D2211D"/>
    <w:rsid w:val="00D2346D"/>
    <w:rsid w:val="00D23C00"/>
    <w:rsid w:val="00D37E27"/>
    <w:rsid w:val="00D424C3"/>
    <w:rsid w:val="00D53858"/>
    <w:rsid w:val="00D7488F"/>
    <w:rsid w:val="00D81FDB"/>
    <w:rsid w:val="00D86B8A"/>
    <w:rsid w:val="00DB0A20"/>
    <w:rsid w:val="00DB54F7"/>
    <w:rsid w:val="00DB6E5A"/>
    <w:rsid w:val="00DD3FB8"/>
    <w:rsid w:val="00DE7F14"/>
    <w:rsid w:val="00E03CC8"/>
    <w:rsid w:val="00E042F0"/>
    <w:rsid w:val="00E13143"/>
    <w:rsid w:val="00E21CA7"/>
    <w:rsid w:val="00E24E3D"/>
    <w:rsid w:val="00E61B69"/>
    <w:rsid w:val="00EA3943"/>
    <w:rsid w:val="00EC64A6"/>
    <w:rsid w:val="00ED194B"/>
    <w:rsid w:val="00EE39A9"/>
    <w:rsid w:val="00F249C4"/>
    <w:rsid w:val="00F5221E"/>
    <w:rsid w:val="00F577B4"/>
    <w:rsid w:val="00F61553"/>
    <w:rsid w:val="00F623E6"/>
    <w:rsid w:val="00F63601"/>
    <w:rsid w:val="00F906E2"/>
    <w:rsid w:val="00FA2F40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DBF434-F8B9-45D2-B152-C9E3DA12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">
    <w:name w:val="Char Style 4"/>
    <w:basedOn w:val="CharStyle3"/>
    <w:rPr>
      <w:rFonts w:ascii="ＭＳ ゴシック" w:eastAsia="ＭＳ ゴシック" w:hAnsi="ＭＳ ゴシック" w:cs="ＭＳ ゴシック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ja-JP" w:eastAsia="ja-JP" w:bidi="ja-JP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CharStyle7">
    <w:name w:val="Char Style 7"/>
    <w:basedOn w:val="a0"/>
    <w:link w:val="Style6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Char Style 8"/>
    <w:basedOn w:val="Char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ja-JP" w:eastAsia="ja-JP" w:bidi="ja-JP"/>
    </w:rPr>
  </w:style>
  <w:style w:type="character" w:customStyle="1" w:styleId="CharStyle10">
    <w:name w:val="Char Style 10"/>
    <w:basedOn w:val="a0"/>
    <w:link w:val="Style9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CharStyle13">
    <w:name w:val="Char Style 13"/>
    <w:basedOn w:val="a0"/>
    <w:link w:val="Style1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CharStyle1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ja-JP" w:eastAsia="ja-JP" w:bidi="ja-JP"/>
    </w:rPr>
  </w:style>
  <w:style w:type="character" w:customStyle="1" w:styleId="CharStyle15">
    <w:name w:val="Char Style 15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CharStyle16">
    <w:name w:val="Char Style 16"/>
    <w:basedOn w:val="CharStyle1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ja-JP" w:eastAsia="ja-JP" w:bidi="ja-JP"/>
    </w:rPr>
  </w:style>
  <w:style w:type="character" w:customStyle="1" w:styleId="CharStyle17">
    <w:name w:val="Char Style 17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ja-JP" w:eastAsia="ja-JP" w:bidi="ja-JP"/>
    </w:rPr>
  </w:style>
  <w:style w:type="character" w:customStyle="1" w:styleId="CharStyle18">
    <w:name w:val="Char Style 18"/>
    <w:basedOn w:val="CharStyle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paragraph" w:customStyle="1" w:styleId="Style2">
    <w:name w:val="Style 2"/>
    <w:basedOn w:val="a"/>
    <w:link w:val="CharStyle3"/>
    <w:pPr>
      <w:shd w:val="clear" w:color="auto" w:fill="FFFFFF"/>
    </w:pPr>
    <w:rPr>
      <w:sz w:val="20"/>
      <w:szCs w:val="20"/>
    </w:rPr>
  </w:style>
  <w:style w:type="paragraph" w:customStyle="1" w:styleId="Style6">
    <w:name w:val="Style 6"/>
    <w:basedOn w:val="a"/>
    <w:link w:val="CharStyle7"/>
    <w:pPr>
      <w:shd w:val="clear" w:color="auto" w:fill="FFFFFF"/>
      <w:spacing w:after="880" w:line="310" w:lineRule="exact"/>
      <w:outlineLvl w:val="0"/>
    </w:pPr>
    <w:rPr>
      <w:rFonts w:ascii="ＭＳ ゴシック" w:eastAsia="ＭＳ ゴシック" w:hAnsi="ＭＳ ゴシック" w:cs="ＭＳ ゴシック"/>
      <w:sz w:val="26"/>
      <w:szCs w:val="26"/>
    </w:rPr>
  </w:style>
  <w:style w:type="paragraph" w:customStyle="1" w:styleId="Style9">
    <w:name w:val="Style 9"/>
    <w:basedOn w:val="a"/>
    <w:link w:val="CharStyle10"/>
    <w:pPr>
      <w:shd w:val="clear" w:color="auto" w:fill="FFFFFF"/>
      <w:spacing w:before="880" w:line="341" w:lineRule="exact"/>
    </w:pPr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Style12">
    <w:name w:val="Style 12"/>
    <w:basedOn w:val="a"/>
    <w:link w:val="CharStyle13"/>
    <w:pPr>
      <w:shd w:val="clear" w:color="auto" w:fill="FFFFFF"/>
      <w:spacing w:line="341" w:lineRule="exact"/>
    </w:pPr>
    <w:rPr>
      <w:rFonts w:ascii="ＭＳ ゴシック" w:eastAsia="ＭＳ ゴシック" w:hAnsi="ＭＳ ゴシック" w:cs="ＭＳ ゴシック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D5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D9C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2D5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D9C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591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162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240B0D"/>
    <w:pPr>
      <w:ind w:leftChars="400" w:left="840"/>
    </w:pPr>
  </w:style>
  <w:style w:type="table" w:styleId="aa">
    <w:name w:val="Table Grid"/>
    <w:basedOn w:val="a1"/>
    <w:uiPriority w:val="39"/>
    <w:rsid w:val="002C751D"/>
    <w:pPr>
      <w:widowControl/>
    </w:pPr>
    <w:rPr>
      <w:rFonts w:asciiTheme="minorHAnsi" w:hAnsiTheme="minorHAnsi" w:cstheme="minorBidi"/>
      <w:kern w:val="2"/>
      <w:sz w:val="21"/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990D2C"/>
  </w:style>
  <w:style w:type="character" w:customStyle="1" w:styleId="ac">
    <w:name w:val="日付 (文字)"/>
    <w:basedOn w:val="a0"/>
    <w:link w:val="ab"/>
    <w:uiPriority w:val="99"/>
    <w:semiHidden/>
    <w:rsid w:val="00990D2C"/>
    <w:rPr>
      <w:rFonts w:eastAsia="Times New Roman"/>
      <w:color w:val="000000"/>
    </w:rPr>
  </w:style>
  <w:style w:type="paragraph" w:styleId="ad">
    <w:name w:val="endnote text"/>
    <w:basedOn w:val="a"/>
    <w:link w:val="ae"/>
    <w:uiPriority w:val="99"/>
    <w:semiHidden/>
    <w:unhideWhenUsed/>
    <w:rsid w:val="004B249A"/>
    <w:pPr>
      <w:snapToGrid w:val="0"/>
    </w:pPr>
  </w:style>
  <w:style w:type="character" w:customStyle="1" w:styleId="ae">
    <w:name w:val="文末脚注文字列 (文字)"/>
    <w:basedOn w:val="a0"/>
    <w:link w:val="ad"/>
    <w:uiPriority w:val="99"/>
    <w:semiHidden/>
    <w:rsid w:val="004B249A"/>
    <w:rPr>
      <w:rFonts w:eastAsia="Times New Roman"/>
      <w:color w:val="000000"/>
    </w:rPr>
  </w:style>
  <w:style w:type="character" w:styleId="af">
    <w:name w:val="endnote reference"/>
    <w:basedOn w:val="a0"/>
    <w:uiPriority w:val="99"/>
    <w:semiHidden/>
    <w:unhideWhenUsed/>
    <w:rsid w:val="004B24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33E5-FB28-40DC-B55A-80267087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塩野 悠</dc:creator>
  <cp:lastModifiedBy>oa</cp:lastModifiedBy>
  <cp:revision>18</cp:revision>
  <cp:lastPrinted>2022-10-06T01:12:00Z</cp:lastPrinted>
  <dcterms:created xsi:type="dcterms:W3CDTF">2022-09-26T10:43:00Z</dcterms:created>
  <dcterms:modified xsi:type="dcterms:W3CDTF">2022-10-07T05:16:00Z</dcterms:modified>
</cp:coreProperties>
</file>