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5FCD" w14:textId="302360B8" w:rsidR="00326A4C" w:rsidRPr="00326A4C" w:rsidRDefault="00326A4C" w:rsidP="008F040E">
      <w:pPr>
        <w:spacing w:before="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（別記</w:t>
      </w:r>
      <w:r w:rsidR="00056AFE">
        <w:rPr>
          <w:rFonts w:hint="eastAsia"/>
          <w:sz w:val="24"/>
          <w:szCs w:val="24"/>
          <w:lang w:eastAsia="ja-JP"/>
        </w:rPr>
        <w:t>５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326A4C">
        <w:rPr>
          <w:sz w:val="24"/>
          <w:szCs w:val="24"/>
        </w:rPr>
        <w:t>別紙様式第</w:t>
      </w:r>
      <w:r>
        <w:rPr>
          <w:rFonts w:hint="eastAsia"/>
          <w:sz w:val="24"/>
          <w:szCs w:val="24"/>
          <w:lang w:eastAsia="ja-JP"/>
        </w:rPr>
        <w:t>1</w:t>
      </w:r>
      <w:r w:rsidR="002A23EE">
        <w:rPr>
          <w:rFonts w:hint="eastAsia"/>
          <w:sz w:val="24"/>
          <w:szCs w:val="24"/>
          <w:lang w:eastAsia="ja-JP"/>
        </w:rPr>
        <w:t>7</w:t>
      </w:r>
      <w:r w:rsidRPr="00326A4C">
        <w:rPr>
          <w:sz w:val="24"/>
          <w:szCs w:val="24"/>
        </w:rPr>
        <w:t>号</w:t>
      </w:r>
      <w:r>
        <w:rPr>
          <w:rFonts w:hint="eastAsia"/>
          <w:sz w:val="24"/>
          <w:szCs w:val="24"/>
          <w:lang w:eastAsia="ja-JP"/>
        </w:rPr>
        <w:t>）</w:t>
      </w:r>
    </w:p>
    <w:p w14:paraId="5588E581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7FD9719B" w14:textId="73A99B6E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離農届</w:t>
      </w:r>
    </w:p>
    <w:p w14:paraId="53E84F27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12317126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0DCE7A73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453C57BB" w14:textId="77777777" w:rsidR="008F040E" w:rsidRDefault="008F040E" w:rsidP="008F040E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36FE857D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5D53DD1B" w14:textId="008F5E95" w:rsidR="008F040E" w:rsidRDefault="008F040E" w:rsidP="00BF2C04">
      <w:pPr>
        <w:pStyle w:val="a3"/>
        <w:tabs>
          <w:tab w:val="left" w:pos="9731"/>
        </w:tabs>
        <w:ind w:left="1" w:firstLineChars="2123" w:firstLine="524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55646B2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7862D2FC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2EF96764" w14:textId="58424F74" w:rsidR="00326A4C" w:rsidRPr="00326A4C" w:rsidRDefault="00326A4C" w:rsidP="008F040E">
      <w:pPr>
        <w:spacing w:before="155"/>
        <w:ind w:leftChars="-1" w:left="-2" w:right="2" w:firstLineChars="100" w:firstLine="247"/>
        <w:rPr>
          <w:sz w:val="24"/>
          <w:szCs w:val="24"/>
          <w:lang w:eastAsia="ja-JP"/>
        </w:rPr>
      </w:pPr>
      <w:r w:rsidRPr="000C2796">
        <w:rPr>
          <w:rFonts w:hint="eastAsia"/>
          <w:sz w:val="24"/>
          <w:lang w:eastAsia="ja-JP"/>
        </w:rPr>
        <w:t>下記理由により</w:t>
      </w:r>
      <w:r w:rsidRPr="000C2796">
        <w:rPr>
          <w:sz w:val="24"/>
          <w:lang w:eastAsia="ja-JP"/>
        </w:rPr>
        <w:t>離農</w:t>
      </w:r>
      <w:r w:rsidRPr="00326A4C">
        <w:rPr>
          <w:sz w:val="24"/>
          <w:szCs w:val="24"/>
          <w:lang w:eastAsia="ja-JP"/>
        </w:rPr>
        <w:t>し</w:t>
      </w:r>
      <w:r>
        <w:rPr>
          <w:rFonts w:hint="eastAsia"/>
          <w:sz w:val="24"/>
          <w:szCs w:val="24"/>
          <w:lang w:eastAsia="ja-JP"/>
        </w:rPr>
        <w:t>た</w:t>
      </w:r>
      <w:r w:rsidRPr="00326A4C">
        <w:rPr>
          <w:sz w:val="24"/>
          <w:szCs w:val="24"/>
          <w:lang w:eastAsia="ja-JP"/>
        </w:rPr>
        <w:t>ので、</w:t>
      </w:r>
      <w:r w:rsidRPr="00326A4C">
        <w:rPr>
          <w:rFonts w:hint="eastAsia"/>
          <w:sz w:val="24"/>
          <w:szCs w:val="24"/>
          <w:lang w:eastAsia="ja-JP"/>
        </w:rPr>
        <w:t>新規就農</w:t>
      </w:r>
      <w:r w:rsidR="00E17033">
        <w:rPr>
          <w:rFonts w:hint="eastAsia"/>
          <w:sz w:val="24"/>
          <w:szCs w:val="24"/>
          <w:lang w:eastAsia="ja-JP"/>
        </w:rPr>
        <w:t>者確保</w:t>
      </w:r>
      <w:r w:rsidR="00B75355">
        <w:rPr>
          <w:rFonts w:hint="eastAsia"/>
          <w:sz w:val="24"/>
          <w:szCs w:val="24"/>
          <w:lang w:eastAsia="ja-JP"/>
        </w:rPr>
        <w:t>緊急</w:t>
      </w:r>
      <w:r w:rsidRPr="00326A4C">
        <w:rPr>
          <w:rFonts w:hint="eastAsia"/>
          <w:sz w:val="24"/>
          <w:szCs w:val="24"/>
          <w:lang w:eastAsia="ja-JP"/>
        </w:rPr>
        <w:t>対策</w:t>
      </w:r>
      <w:r w:rsidRPr="00326A4C">
        <w:rPr>
          <w:sz w:val="24"/>
          <w:szCs w:val="24"/>
          <w:lang w:eastAsia="ja-JP"/>
        </w:rPr>
        <w:t>実施要綱（</w:t>
      </w:r>
      <w:r w:rsidR="0084093D">
        <w:rPr>
          <w:rFonts w:hint="eastAsia"/>
          <w:spacing w:val="-14"/>
          <w:sz w:val="24"/>
          <w:szCs w:val="24"/>
          <w:lang w:eastAsia="ja-JP"/>
        </w:rPr>
        <w:t>令和</w:t>
      </w:r>
      <w:r w:rsidR="00022F7E">
        <w:rPr>
          <w:rFonts w:hint="eastAsia"/>
          <w:spacing w:val="-14"/>
          <w:sz w:val="24"/>
          <w:szCs w:val="24"/>
          <w:lang w:eastAsia="ja-JP"/>
        </w:rPr>
        <w:t>３</w:t>
      </w:r>
      <w:r w:rsidR="0084093D">
        <w:rPr>
          <w:rFonts w:hint="eastAsia"/>
          <w:spacing w:val="-14"/>
          <w:sz w:val="24"/>
          <w:szCs w:val="24"/>
          <w:lang w:eastAsia="ja-JP"/>
        </w:rPr>
        <w:t>年</w:t>
      </w:r>
      <w:r w:rsidR="00022F7E">
        <w:rPr>
          <w:rFonts w:hint="eastAsia"/>
          <w:spacing w:val="-14"/>
          <w:sz w:val="24"/>
          <w:szCs w:val="24"/>
          <w:lang w:eastAsia="ja-JP"/>
        </w:rPr>
        <w:t>12</w:t>
      </w:r>
      <w:r w:rsidR="0084093D">
        <w:rPr>
          <w:rFonts w:hint="eastAsia"/>
          <w:spacing w:val="-14"/>
          <w:sz w:val="24"/>
          <w:szCs w:val="24"/>
          <w:lang w:eastAsia="ja-JP"/>
        </w:rPr>
        <w:t>月</w:t>
      </w:r>
      <w:r w:rsidR="00022F7E">
        <w:rPr>
          <w:rFonts w:hint="eastAsia"/>
          <w:spacing w:val="-14"/>
          <w:sz w:val="24"/>
          <w:szCs w:val="24"/>
          <w:lang w:eastAsia="ja-JP"/>
        </w:rPr>
        <w:t>20</w:t>
      </w:r>
      <w:r w:rsidR="0084093D">
        <w:rPr>
          <w:rFonts w:hint="eastAsia"/>
          <w:spacing w:val="-14"/>
          <w:sz w:val="24"/>
          <w:szCs w:val="24"/>
          <w:lang w:eastAsia="ja-JP"/>
        </w:rPr>
        <w:t>日付け</w:t>
      </w:r>
      <w:r w:rsidR="00B75355">
        <w:rPr>
          <w:rFonts w:hint="eastAsia"/>
          <w:spacing w:val="-14"/>
          <w:sz w:val="24"/>
          <w:szCs w:val="24"/>
          <w:lang w:eastAsia="ja-JP"/>
        </w:rPr>
        <w:t>３</w:t>
      </w:r>
      <w:r w:rsidR="0084093D">
        <w:rPr>
          <w:rFonts w:hint="eastAsia"/>
          <w:spacing w:val="-14"/>
          <w:sz w:val="24"/>
          <w:szCs w:val="24"/>
          <w:lang w:eastAsia="ja-JP"/>
        </w:rPr>
        <w:t>経営第</w:t>
      </w:r>
      <w:r w:rsidR="00022F7E">
        <w:rPr>
          <w:rFonts w:hint="eastAsia"/>
          <w:spacing w:val="-14"/>
          <w:sz w:val="24"/>
          <w:szCs w:val="24"/>
          <w:lang w:eastAsia="ja-JP"/>
        </w:rPr>
        <w:t>1996</w:t>
      </w:r>
      <w:r w:rsidR="0084093D">
        <w:rPr>
          <w:rFonts w:hint="eastAsia"/>
          <w:spacing w:val="-14"/>
          <w:sz w:val="24"/>
          <w:szCs w:val="24"/>
          <w:lang w:eastAsia="ja-JP"/>
        </w:rPr>
        <w:t>号</w:t>
      </w:r>
      <w:r w:rsidRPr="00326A4C">
        <w:rPr>
          <w:spacing w:val="-9"/>
          <w:sz w:val="24"/>
          <w:szCs w:val="24"/>
          <w:lang w:eastAsia="ja-JP"/>
        </w:rPr>
        <w:t>農林水産事務次官依命通知）</w:t>
      </w:r>
      <w:r w:rsidRPr="00326A4C">
        <w:rPr>
          <w:sz w:val="24"/>
          <w:szCs w:val="24"/>
          <w:lang w:eastAsia="ja-JP"/>
        </w:rPr>
        <w:t>別記</w:t>
      </w:r>
      <w:r w:rsidR="00056AFE">
        <w:rPr>
          <w:rFonts w:hint="eastAsia"/>
          <w:sz w:val="24"/>
          <w:szCs w:val="24"/>
          <w:lang w:eastAsia="ja-JP"/>
        </w:rPr>
        <w:t>５</w:t>
      </w:r>
      <w:r w:rsidRPr="00326A4C">
        <w:rPr>
          <w:sz w:val="24"/>
          <w:szCs w:val="24"/>
          <w:lang w:eastAsia="ja-JP"/>
        </w:rPr>
        <w:t>第６の</w:t>
      </w:r>
      <w:r>
        <w:rPr>
          <w:rFonts w:hint="eastAsia"/>
          <w:sz w:val="24"/>
          <w:szCs w:val="24"/>
          <w:lang w:eastAsia="ja-JP"/>
        </w:rPr>
        <w:t>７</w:t>
      </w:r>
      <w:r w:rsidRPr="00326A4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703BA987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8F040E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proofErr w:type="spellStart"/>
            <w:r w:rsidRPr="00326A4C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9E02AB9" w:rsidR="00326A4C" w:rsidRPr="00326A4C" w:rsidRDefault="00326A4C" w:rsidP="008F040E">
            <w:pPr>
              <w:tabs>
                <w:tab w:val="left" w:pos="726"/>
                <w:tab w:val="left" w:pos="1446"/>
              </w:tabs>
              <w:ind w:left="6" w:firstLineChars="200" w:firstLine="494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日</w:t>
            </w:r>
          </w:p>
        </w:tc>
      </w:tr>
      <w:tr w:rsidR="00326A4C" w:rsidRPr="00326A4C" w14:paraId="7D32A83E" w14:textId="77777777" w:rsidTr="008F040E">
        <w:trPr>
          <w:trHeight w:val="743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41"/>
              <w:jc w:val="center"/>
              <w:rPr>
                <w:sz w:val="17"/>
                <w:lang w:eastAsia="ja-JP"/>
              </w:rPr>
            </w:pPr>
            <w:proofErr w:type="spellStart"/>
            <w:r w:rsidRPr="00326A4C">
              <w:rPr>
                <w:sz w:val="24"/>
                <w:szCs w:val="24"/>
              </w:rPr>
              <w:t>離農</w:t>
            </w:r>
            <w:proofErr w:type="spellEnd"/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05864E00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02B04F7A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46FF5351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342B1946" w14:textId="40E5B28B" w:rsidR="00326A4C" w:rsidRPr="00326A4C" w:rsidRDefault="00326A4C" w:rsidP="00326A4C">
      <w:pPr>
        <w:spacing w:before="79"/>
        <w:ind w:left="58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添付書類</w:t>
      </w:r>
    </w:p>
    <w:p w14:paraId="7C155883" w14:textId="143A9264" w:rsidR="00326A4C" w:rsidRDefault="00326A4C" w:rsidP="00326A4C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独立・自営就農者が離農した場合は、農業を廃業したこと</w:t>
      </w:r>
      <w:r w:rsidR="00486875">
        <w:rPr>
          <w:rFonts w:hint="eastAsia"/>
          <w:sz w:val="24"/>
          <w:szCs w:val="24"/>
          <w:lang w:eastAsia="ja-JP"/>
        </w:rPr>
        <w:t>が</w:t>
      </w:r>
      <w:r>
        <w:rPr>
          <w:rFonts w:hint="eastAsia"/>
          <w:sz w:val="24"/>
          <w:szCs w:val="24"/>
          <w:lang w:eastAsia="ja-JP"/>
        </w:rPr>
        <w:t>確認できる書類（</w:t>
      </w:r>
      <w:r w:rsidRPr="00326A4C">
        <w:rPr>
          <w:sz w:val="24"/>
          <w:szCs w:val="24"/>
          <w:lang w:eastAsia="ja-JP"/>
        </w:rPr>
        <w:t>廃業届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経営資産の売却日の証明書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生産物の最終出荷日がわかる伝票等</w:t>
      </w:r>
      <w:r>
        <w:rPr>
          <w:rFonts w:hint="eastAsia"/>
          <w:sz w:val="24"/>
          <w:szCs w:val="24"/>
          <w:lang w:eastAsia="ja-JP"/>
        </w:rPr>
        <w:t>）</w:t>
      </w:r>
    </w:p>
    <w:p w14:paraId="5F0E75A8" w14:textId="04BBC8BC" w:rsidR="00326A4C" w:rsidRPr="00326A4C" w:rsidRDefault="00326A4C" w:rsidP="00730218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・雇用就農者が離農した場合は、退職したことが確認できる書類（離職票、雇用保険受給資格者証、</w:t>
      </w:r>
      <w:r w:rsidR="00730218">
        <w:rPr>
          <w:rFonts w:hint="eastAsia"/>
          <w:sz w:val="24"/>
          <w:szCs w:val="24"/>
          <w:lang w:eastAsia="ja-JP"/>
        </w:rPr>
        <w:t>退職証明書、</w:t>
      </w:r>
      <w:r>
        <w:rPr>
          <w:rFonts w:hint="eastAsia"/>
          <w:sz w:val="24"/>
          <w:szCs w:val="24"/>
          <w:lang w:eastAsia="ja-JP"/>
        </w:rPr>
        <w:t>社会保険資格喪失証明書等）</w:t>
      </w:r>
    </w:p>
    <w:p w14:paraId="59F189D5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sectPr w:rsidR="00326A4C" w:rsidRPr="00326A4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9E055C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