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A730C" w14:textId="77777777" w:rsidR="00D51939" w:rsidRPr="0097631A" w:rsidRDefault="00D51939" w:rsidP="001619C2">
      <w:pPr>
        <w:widowControl/>
        <w:overflowPunct/>
        <w:textAlignment w:val="auto"/>
        <w:rPr>
          <w:rFonts w:ascii="ＭＳ 明朝" w:eastAsia="ＭＳ 明朝" w:hAnsi="ＭＳ 明朝" w:hint="default"/>
          <w:color w:val="auto"/>
          <w:szCs w:val="24"/>
        </w:rPr>
      </w:pPr>
    </w:p>
    <w:p w14:paraId="76A18758" w14:textId="77777777" w:rsidR="004F4B1D" w:rsidRPr="004F4B1D" w:rsidRDefault="0097631A" w:rsidP="004F4B1D">
      <w:pPr>
        <w:spacing w:line="0" w:lineRule="atLeast"/>
        <w:jc w:val="center"/>
        <w:rPr>
          <w:rFonts w:ascii="HGPｺﾞｼｯｸE" w:eastAsia="HGPｺﾞｼｯｸE" w:hAnsi="HGPｺﾞｼｯｸE" w:hint="default"/>
          <w:spacing w:val="40"/>
          <w:sz w:val="48"/>
          <w:szCs w:val="32"/>
          <w14:shadow w14:blurRad="50800" w14:dist="38100" w14:dir="2700000" w14:sx="100000" w14:sy="100000" w14:kx="0" w14:ky="0" w14:algn="tl">
            <w14:srgbClr w14:val="000000">
              <w14:alpha w14:val="60000"/>
            </w14:srgbClr>
          </w14:shadow>
        </w:rPr>
      </w:pPr>
      <w:r w:rsidRPr="004F4B1D">
        <w:rPr>
          <w:rFonts w:ascii="HGPｺﾞｼｯｸE" w:eastAsia="HGPｺﾞｼｯｸE" w:hAnsi="HGPｺﾞｼｯｸE"/>
          <w:spacing w:val="40"/>
          <w:sz w:val="48"/>
          <w:szCs w:val="32"/>
          <w14:shadow w14:blurRad="50800" w14:dist="38100" w14:dir="2700000" w14:sx="100000" w14:sy="100000" w14:kx="0" w14:ky="0" w14:algn="tl">
            <w14:srgbClr w14:val="000000">
              <w14:alpha w14:val="60000"/>
            </w14:srgbClr>
          </w14:shadow>
        </w:rPr>
        <w:t>あいち障害者福祉プラン</w:t>
      </w:r>
    </w:p>
    <w:p w14:paraId="0FE8E4AE" w14:textId="77777777" w:rsidR="0003602C" w:rsidRDefault="004F4B1D" w:rsidP="004F4B1D">
      <w:pPr>
        <w:spacing w:line="0" w:lineRule="atLeast"/>
        <w:jc w:val="center"/>
        <w:rPr>
          <w:rFonts w:ascii="HGPｺﾞｼｯｸE" w:eastAsia="HGPｺﾞｼｯｸE" w:hAnsi="HGPｺﾞｼｯｸE" w:hint="default"/>
          <w:spacing w:val="40"/>
          <w:sz w:val="48"/>
          <w:szCs w:val="32"/>
          <w14:shadow w14:blurRad="50800" w14:dist="38100" w14:dir="2700000" w14:sx="100000" w14:sy="100000" w14:kx="0" w14:ky="0" w14:algn="tl">
            <w14:srgbClr w14:val="000000">
              <w14:alpha w14:val="60000"/>
            </w14:srgbClr>
          </w14:shadow>
        </w:rPr>
      </w:pPr>
      <w:r w:rsidRPr="004F4B1D">
        <w:rPr>
          <w:rFonts w:ascii="HGPｺﾞｼｯｸE" w:eastAsia="HGPｺﾞｼｯｸE" w:hAnsi="HGPｺﾞｼｯｸE" w:hint="default"/>
          <w:spacing w:val="40"/>
          <w:sz w:val="48"/>
          <w:szCs w:val="32"/>
          <w14:shadow w14:blurRad="50800" w14:dist="38100" w14:dir="2700000" w14:sx="100000" w14:sy="100000" w14:kx="0" w14:ky="0" w14:algn="tl">
            <w14:srgbClr w14:val="000000">
              <w14:alpha w14:val="60000"/>
            </w14:srgbClr>
          </w14:shadow>
        </w:rPr>
        <w:t>2021-2026</w:t>
      </w:r>
      <w:r w:rsidRPr="004F4B1D">
        <w:rPr>
          <w:rFonts w:ascii="HGPｺﾞｼｯｸE" w:eastAsia="HGPｺﾞｼｯｸE" w:hAnsi="HGPｺﾞｼｯｸE"/>
          <w:spacing w:val="40"/>
          <w:sz w:val="48"/>
          <w:szCs w:val="32"/>
          <w14:shadow w14:blurRad="50800" w14:dist="38100" w14:dir="2700000" w14:sx="100000" w14:sy="100000" w14:kx="0" w14:ky="0" w14:algn="tl">
            <w14:srgbClr w14:val="000000">
              <w14:alpha w14:val="60000"/>
            </w14:srgbClr>
          </w14:shadow>
        </w:rPr>
        <w:t>概要</w:t>
      </w:r>
    </w:p>
    <w:p w14:paraId="2DD23002" w14:textId="79F34A3E" w:rsidR="004F4B1D" w:rsidRPr="004F4B1D" w:rsidRDefault="0003602C" w:rsidP="004F4B1D">
      <w:pPr>
        <w:spacing w:line="0" w:lineRule="atLeast"/>
        <w:jc w:val="center"/>
        <w:rPr>
          <w:rFonts w:ascii="HGPｺﾞｼｯｸE" w:eastAsia="HGPｺﾞｼｯｸE" w:hAnsi="HGPｺﾞｼｯｸE" w:hint="default"/>
          <w:spacing w:val="40"/>
          <w:sz w:val="48"/>
          <w:szCs w:val="32"/>
          <w14:shadow w14:blurRad="50800" w14:dist="38100" w14:dir="2700000" w14:sx="100000" w14:sy="100000" w14:kx="0" w14:ky="0" w14:algn="tl">
            <w14:srgbClr w14:val="000000">
              <w14:alpha w14:val="60000"/>
            </w14:srgbClr>
          </w14:shadow>
        </w:rPr>
      </w:pPr>
      <w:r>
        <w:rPr>
          <w:rFonts w:ascii="HGPｺﾞｼｯｸE" w:eastAsia="HGPｺﾞｼｯｸE" w:hAnsi="HGPｺﾞｼｯｸE"/>
          <w:spacing w:val="40"/>
          <w:sz w:val="48"/>
          <w:szCs w:val="32"/>
          <w14:shadow w14:blurRad="50800" w14:dist="38100" w14:dir="2700000" w14:sx="100000" w14:sy="100000" w14:kx="0" w14:ky="0" w14:algn="tl">
            <w14:srgbClr w14:val="000000">
              <w14:alpha w14:val="60000"/>
            </w14:srgbClr>
          </w14:shadow>
        </w:rPr>
        <w:t>（2024年3月改訂）</w:t>
      </w:r>
    </w:p>
    <w:p w14:paraId="73888C13" w14:textId="77777777" w:rsidR="004F4B1D" w:rsidRDefault="004F4B1D" w:rsidP="001619C2">
      <w:pPr>
        <w:rPr>
          <w:rFonts w:ascii="ＭＳ 明朝" w:eastAsia="ＭＳ 明朝" w:hAnsiTheme="minorHAnsi" w:hint="default"/>
          <w:szCs w:val="24"/>
        </w:rPr>
      </w:pPr>
    </w:p>
    <w:p w14:paraId="58729C74" w14:textId="77777777" w:rsidR="004F4B1D" w:rsidRDefault="004F4B1D" w:rsidP="001619C2">
      <w:pPr>
        <w:rPr>
          <w:rFonts w:ascii="ＭＳ 明朝" w:eastAsia="ＭＳ 明朝" w:hAnsiTheme="minorHAnsi" w:hint="default"/>
          <w:szCs w:val="24"/>
        </w:rPr>
      </w:pPr>
    </w:p>
    <w:p w14:paraId="3FE8E92E" w14:textId="77777777" w:rsidR="0097631A" w:rsidRDefault="004F4B1D" w:rsidP="008E6751">
      <w:pPr>
        <w:spacing w:line="240" w:lineRule="exact"/>
        <w:rPr>
          <w:rFonts w:ascii="ＭＳ 明朝" w:eastAsia="ＭＳ 明朝" w:hAnsiTheme="minorHAnsi" w:hint="default"/>
          <w:szCs w:val="24"/>
        </w:rPr>
      </w:pPr>
      <w:r>
        <w:rPr>
          <w:rFonts w:ascii="ＭＳ 明朝" w:eastAsia="ＭＳ 明朝" w:hAnsiTheme="minorHAnsi"/>
          <w:noProof/>
          <w:szCs w:val="24"/>
        </w:rPr>
        <mc:AlternateContent>
          <mc:Choice Requires="wps">
            <w:drawing>
              <wp:anchor distT="0" distB="0" distL="114300" distR="114300" simplePos="0" relativeHeight="251659776" behindDoc="0" locked="0" layoutInCell="1" allowOverlap="1" wp14:anchorId="5B1625BB" wp14:editId="7BB26719">
                <wp:simplePos x="0" y="0"/>
                <wp:positionH relativeFrom="column">
                  <wp:posOffset>613410</wp:posOffset>
                </wp:positionH>
                <wp:positionV relativeFrom="paragraph">
                  <wp:posOffset>220980</wp:posOffset>
                </wp:positionV>
                <wp:extent cx="4896485" cy="464185"/>
                <wp:effectExtent l="0" t="0" r="18415" b="12065"/>
                <wp:wrapNone/>
                <wp:docPr id="71" name="大かっこ 71"/>
                <wp:cNvGraphicFramePr/>
                <a:graphic xmlns:a="http://schemas.openxmlformats.org/drawingml/2006/main">
                  <a:graphicData uri="http://schemas.microsoft.com/office/word/2010/wordprocessingShape">
                    <wps:wsp>
                      <wps:cNvSpPr/>
                      <wps:spPr>
                        <a:xfrm>
                          <a:off x="0" y="0"/>
                          <a:ext cx="4896485" cy="464185"/>
                        </a:xfrm>
                        <a:prstGeom prst="bracketPair">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ACB0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1" o:spid="_x0000_s1026" type="#_x0000_t185" style="position:absolute;left:0;text-align:left;margin-left:48.3pt;margin-top:17.4pt;width:385.55pt;height:36.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" strokecolor="black [3213]" strokeweight=".5pt">
                <v:stroke joinstyle="miter"/>
              </v:shape>
            </w:pict>
          </mc:Fallback>
        </mc:AlternateContent>
      </w:r>
    </w:p>
    <w:p w14:paraId="654657C9" w14:textId="77777777" w:rsidR="0097631A" w:rsidRPr="004F4B1D" w:rsidRDefault="0097631A" w:rsidP="001619C2">
      <w:pPr>
        <w:spacing w:line="0" w:lineRule="atLeast"/>
        <w:jc w:val="center"/>
        <w:rPr>
          <w:rFonts w:ascii="HGPｺﾞｼｯｸE" w:eastAsia="HGPｺﾞｼｯｸE" w:hAnsi="HGPｺﾞｼｯｸE" w:hint="default"/>
          <w:sz w:val="28"/>
        </w:rPr>
      </w:pPr>
      <w:r w:rsidRPr="004F4B1D">
        <w:rPr>
          <w:rFonts w:ascii="HGPｺﾞｼｯｸE" w:eastAsia="HGPｺﾞｼｯｸE" w:hAnsi="HGPｺﾞｼｯｸE"/>
          <w:sz w:val="28"/>
        </w:rPr>
        <w:t>第４期愛知県障害者計画</w:t>
      </w:r>
    </w:p>
    <w:p w14:paraId="56A29E33" w14:textId="3E0825B2" w:rsidR="0097631A" w:rsidRPr="004F4B1D" w:rsidRDefault="0097631A" w:rsidP="001619C2">
      <w:pPr>
        <w:spacing w:line="0" w:lineRule="atLeast"/>
        <w:jc w:val="center"/>
        <w:rPr>
          <w:rFonts w:ascii="HGPｺﾞｼｯｸE" w:eastAsia="HGPｺﾞｼｯｸE" w:hAnsi="HGPｺﾞｼｯｸE" w:hint="default"/>
          <w:sz w:val="28"/>
        </w:rPr>
      </w:pPr>
      <w:r w:rsidRPr="004F4B1D">
        <w:rPr>
          <w:rFonts w:ascii="HGPｺﾞｼｯｸE" w:eastAsia="HGPｺﾞｼｯｸE" w:hAnsi="HGPｺﾞｼｯｸE"/>
          <w:sz w:val="28"/>
        </w:rPr>
        <w:t>第</w:t>
      </w:r>
      <w:r w:rsidR="00C2025E">
        <w:rPr>
          <w:rFonts w:ascii="HGPｺﾞｼｯｸE" w:eastAsia="HGPｺﾞｼｯｸE" w:hAnsi="HGPｺﾞｼｯｸE"/>
          <w:sz w:val="28"/>
        </w:rPr>
        <w:t>７</w:t>
      </w:r>
      <w:r w:rsidRPr="004F4B1D">
        <w:rPr>
          <w:rFonts w:ascii="HGPｺﾞｼｯｸE" w:eastAsia="HGPｺﾞｼｯｸE" w:hAnsi="HGPｺﾞｼｯｸE"/>
          <w:sz w:val="28"/>
        </w:rPr>
        <w:t>期愛知県障害福祉計画及び第</w:t>
      </w:r>
      <w:r w:rsidR="0003602C">
        <w:rPr>
          <w:rFonts w:ascii="HGPｺﾞｼｯｸE" w:eastAsia="HGPｺﾞｼｯｸE" w:hAnsi="HGPｺﾞｼｯｸE"/>
          <w:sz w:val="28"/>
        </w:rPr>
        <w:t>３</w:t>
      </w:r>
      <w:r w:rsidRPr="004F4B1D">
        <w:rPr>
          <w:rFonts w:ascii="HGPｺﾞｼｯｸE" w:eastAsia="HGPｺﾞｼｯｸE" w:hAnsi="HGPｺﾞｼｯｸE"/>
          <w:sz w:val="28"/>
        </w:rPr>
        <w:t>期愛知県障害児福祉計画</w:t>
      </w:r>
    </w:p>
    <w:p w14:paraId="6148FDF8" w14:textId="74998EC5" w:rsidR="00143DEF" w:rsidRDefault="00143DEF" w:rsidP="001619C2">
      <w:pPr>
        <w:rPr>
          <w:rFonts w:ascii="ＭＳ 明朝" w:eastAsia="ＭＳ 明朝" w:hAnsiTheme="minorHAnsi" w:hint="default"/>
        </w:rPr>
      </w:pPr>
    </w:p>
    <w:p w14:paraId="4207182C" w14:textId="43AE50E7" w:rsidR="0003602C" w:rsidRDefault="0003602C" w:rsidP="001619C2">
      <w:pPr>
        <w:rPr>
          <w:rFonts w:ascii="ＭＳ 明朝" w:eastAsia="ＭＳ 明朝" w:hAnsi="ＭＳ 明朝" w:hint="default"/>
        </w:rPr>
      </w:pPr>
    </w:p>
    <w:p w14:paraId="4BF3795B" w14:textId="7A97C80B" w:rsidR="008A5D52" w:rsidRPr="00D51939" w:rsidRDefault="00D51939" w:rsidP="00D51939">
      <w:pPr>
        <w:rPr>
          <w:rFonts w:hAnsi="ＭＳ ゴシック" w:hint="default"/>
        </w:rPr>
      </w:pPr>
      <w:r w:rsidRPr="00D51939">
        <w:rPr>
          <w:rFonts w:hAnsi="ＭＳ ゴシック"/>
        </w:rPr>
        <w:t>１　改訂の趣旨</w:t>
      </w:r>
    </w:p>
    <w:p w14:paraId="0A17C68B" w14:textId="35FE2DE0" w:rsidR="00C2025E" w:rsidRPr="008A5D52" w:rsidRDefault="00921277" w:rsidP="009E7082">
      <w:pPr>
        <w:ind w:leftChars="100" w:left="229" w:firstLineChars="100" w:firstLine="229"/>
        <w:rPr>
          <w:rFonts w:ascii="BIZ UD明朝 Medium" w:eastAsia="BIZ UD明朝 Medium" w:hAnsi="BIZ UD明朝 Medium" w:hint="default"/>
          <w:color w:val="auto"/>
          <w:szCs w:val="24"/>
        </w:rPr>
      </w:pPr>
      <w:r>
        <w:rPr>
          <w:rFonts w:ascii="BIZ UD明朝 Medium" w:eastAsia="BIZ UD明朝 Medium" w:hAnsi="BIZ UD明朝 Medium"/>
          <w:color w:val="auto"/>
          <w:szCs w:val="24"/>
        </w:rPr>
        <w:t>本県では、</w:t>
      </w:r>
      <w:r w:rsidR="0003602C">
        <w:rPr>
          <w:rFonts w:ascii="BIZ UD明朝 Medium" w:eastAsia="BIZ UD明朝 Medium" w:hAnsi="BIZ UD明朝 Medium"/>
          <w:color w:val="auto"/>
          <w:szCs w:val="24"/>
        </w:rPr>
        <w:t>愛知県障害者計画及び</w:t>
      </w:r>
      <w:r>
        <w:rPr>
          <w:rFonts w:ascii="BIZ UD明朝 Medium" w:eastAsia="BIZ UD明朝 Medium" w:hAnsi="BIZ UD明朝 Medium"/>
          <w:color w:val="auto"/>
          <w:szCs w:val="24"/>
        </w:rPr>
        <w:t>愛知県</w:t>
      </w:r>
      <w:r w:rsidR="0003602C">
        <w:rPr>
          <w:rFonts w:ascii="BIZ UD明朝 Medium" w:eastAsia="BIZ UD明朝 Medium" w:hAnsi="BIZ UD明朝 Medium"/>
          <w:color w:val="auto"/>
          <w:szCs w:val="24"/>
        </w:rPr>
        <w:t>障害福祉計画（</w:t>
      </w:r>
      <w:r>
        <w:rPr>
          <w:rFonts w:ascii="BIZ UD明朝 Medium" w:eastAsia="BIZ UD明朝 Medium" w:hAnsi="BIZ UD明朝 Medium"/>
          <w:color w:val="auto"/>
          <w:szCs w:val="24"/>
        </w:rPr>
        <w:t>愛知県</w:t>
      </w:r>
      <w:r w:rsidR="0003602C">
        <w:rPr>
          <w:rFonts w:ascii="BIZ UD明朝 Medium" w:eastAsia="BIZ UD明朝 Medium" w:hAnsi="BIZ UD明朝 Medium"/>
          <w:color w:val="auto"/>
          <w:szCs w:val="24"/>
        </w:rPr>
        <w:t>障害児福祉計画）を一</w:t>
      </w:r>
      <w:r>
        <w:rPr>
          <w:rFonts w:ascii="BIZ UD明朝 Medium" w:eastAsia="BIZ UD明朝 Medium" w:hAnsi="BIZ UD明朝 Medium"/>
          <w:color w:val="auto"/>
          <w:szCs w:val="24"/>
        </w:rPr>
        <w:t>つに</w:t>
      </w:r>
      <w:r w:rsidR="00C027ED">
        <w:rPr>
          <w:rFonts w:ascii="BIZ UD明朝 Medium" w:eastAsia="BIZ UD明朝 Medium" w:hAnsi="BIZ UD明朝 Medium"/>
          <w:color w:val="auto"/>
          <w:szCs w:val="24"/>
        </w:rPr>
        <w:t xml:space="preserve">　　</w:t>
      </w:r>
      <w:r>
        <w:rPr>
          <w:rFonts w:ascii="BIZ UD明朝 Medium" w:eastAsia="BIZ UD明朝 Medium" w:hAnsi="BIZ UD明朝 Medium"/>
          <w:color w:val="auto"/>
          <w:szCs w:val="24"/>
        </w:rPr>
        <w:t>まとめた、「あいち障害者福祉プラン2021-2026」</w:t>
      </w:r>
      <w:r w:rsidR="00D51939">
        <w:rPr>
          <w:rFonts w:ascii="BIZ UD明朝 Medium" w:eastAsia="BIZ UD明朝 Medium" w:hAnsi="BIZ UD明朝 Medium"/>
          <w:color w:val="auto"/>
          <w:szCs w:val="24"/>
        </w:rPr>
        <w:t>（以下「プラン」という。）</w:t>
      </w:r>
      <w:r>
        <w:rPr>
          <w:rFonts w:ascii="BIZ UD明朝 Medium" w:eastAsia="BIZ UD明朝 Medium" w:hAnsi="BIZ UD明朝 Medium"/>
          <w:color w:val="auto"/>
          <w:szCs w:val="24"/>
        </w:rPr>
        <w:t>を</w:t>
      </w:r>
      <w:r w:rsidR="00C2025E" w:rsidRPr="008A5D52">
        <w:rPr>
          <w:rFonts w:ascii="BIZ UD明朝 Medium" w:eastAsia="BIZ UD明朝 Medium" w:hAnsi="BIZ UD明朝 Medium"/>
          <w:color w:val="auto"/>
          <w:szCs w:val="24"/>
        </w:rPr>
        <w:t>2021年３月に策定し</w:t>
      </w:r>
      <w:r>
        <w:rPr>
          <w:rFonts w:ascii="BIZ UD明朝 Medium" w:eastAsia="BIZ UD明朝 Medium" w:hAnsi="BIZ UD明朝 Medium"/>
          <w:color w:val="auto"/>
          <w:szCs w:val="24"/>
        </w:rPr>
        <w:t>ています</w:t>
      </w:r>
      <w:r w:rsidR="00C2025E" w:rsidRPr="008A5D52">
        <w:rPr>
          <w:rFonts w:ascii="BIZ UD明朝 Medium" w:eastAsia="BIZ UD明朝 Medium" w:hAnsi="BIZ UD明朝 Medium"/>
          <w:color w:val="auto"/>
          <w:szCs w:val="24"/>
        </w:rPr>
        <w:t>。</w:t>
      </w:r>
    </w:p>
    <w:p w14:paraId="717FC6B0" w14:textId="5D2B8A56" w:rsidR="00143DEF" w:rsidRDefault="008E6751" w:rsidP="009E7082">
      <w:pPr>
        <w:ind w:leftChars="100" w:left="229" w:firstLineChars="100" w:firstLine="229"/>
        <w:rPr>
          <w:rFonts w:ascii="BIZ UD明朝 Medium" w:eastAsia="BIZ UD明朝 Medium" w:hAnsi="BIZ UD明朝 Medium" w:hint="default"/>
          <w:color w:val="auto"/>
          <w:szCs w:val="24"/>
        </w:rPr>
      </w:pPr>
      <w:r>
        <w:rPr>
          <w:rFonts w:ascii="BIZ UD明朝 Medium" w:eastAsia="BIZ UD明朝 Medium" w:hAnsi="BIZ UD明朝 Medium"/>
          <w:color w:val="auto"/>
          <w:szCs w:val="24"/>
        </w:rPr>
        <w:t>このうち、</w:t>
      </w:r>
      <w:r w:rsidR="00B876B4">
        <w:rPr>
          <w:rFonts w:ascii="BIZ UD明朝 Medium" w:eastAsia="BIZ UD明朝 Medium" w:hAnsi="BIZ UD明朝 Medium"/>
          <w:color w:val="auto"/>
          <w:szCs w:val="24"/>
        </w:rPr>
        <w:t>第６期愛知県</w:t>
      </w:r>
      <w:r w:rsidR="0003602C">
        <w:rPr>
          <w:rFonts w:ascii="BIZ UD明朝 Medium" w:eastAsia="BIZ UD明朝 Medium" w:hAnsi="BIZ UD明朝 Medium"/>
          <w:color w:val="auto"/>
          <w:szCs w:val="24"/>
        </w:rPr>
        <w:t>障害福祉計画</w:t>
      </w:r>
      <w:r>
        <w:rPr>
          <w:rFonts w:ascii="BIZ UD明朝 Medium" w:eastAsia="BIZ UD明朝 Medium" w:hAnsi="BIZ UD明朝 Medium"/>
          <w:color w:val="auto"/>
          <w:szCs w:val="24"/>
        </w:rPr>
        <w:t>（</w:t>
      </w:r>
      <w:r w:rsidR="00B876B4">
        <w:rPr>
          <w:rFonts w:ascii="BIZ UD明朝 Medium" w:eastAsia="BIZ UD明朝 Medium" w:hAnsi="BIZ UD明朝 Medium"/>
          <w:color w:val="auto"/>
          <w:szCs w:val="24"/>
        </w:rPr>
        <w:t>第２期</w:t>
      </w:r>
      <w:r w:rsidR="0003602C">
        <w:rPr>
          <w:rFonts w:ascii="BIZ UD明朝 Medium" w:eastAsia="BIZ UD明朝 Medium" w:hAnsi="BIZ UD明朝 Medium"/>
          <w:color w:val="auto"/>
          <w:szCs w:val="24"/>
        </w:rPr>
        <w:t>愛知県障害児福祉計画</w:t>
      </w:r>
      <w:r>
        <w:rPr>
          <w:rFonts w:ascii="BIZ UD明朝 Medium" w:eastAsia="BIZ UD明朝 Medium" w:hAnsi="BIZ UD明朝 Medium"/>
          <w:color w:val="auto"/>
          <w:szCs w:val="24"/>
        </w:rPr>
        <w:t>）</w:t>
      </w:r>
      <w:r w:rsidR="0003602C">
        <w:rPr>
          <w:rFonts w:ascii="BIZ UD明朝 Medium" w:eastAsia="BIZ UD明朝 Medium" w:hAnsi="BIZ UD明朝 Medium"/>
          <w:color w:val="auto"/>
          <w:szCs w:val="24"/>
        </w:rPr>
        <w:t>は、</w:t>
      </w:r>
      <w:r w:rsidR="001C5EFF">
        <w:rPr>
          <w:rFonts w:ascii="BIZ UD明朝 Medium" w:eastAsia="BIZ UD明朝 Medium" w:hAnsi="BIZ UD明朝 Medium"/>
          <w:color w:val="auto"/>
          <w:szCs w:val="24"/>
        </w:rPr>
        <w:t>今年度末で</w:t>
      </w:r>
      <w:r w:rsidR="00B876B4">
        <w:rPr>
          <w:rFonts w:ascii="BIZ UD明朝 Medium" w:eastAsia="BIZ UD明朝 Medium" w:hAnsi="BIZ UD明朝 Medium"/>
          <w:color w:val="auto"/>
          <w:szCs w:val="24"/>
        </w:rPr>
        <w:t xml:space="preserve">　　　</w:t>
      </w:r>
      <w:r w:rsidR="0003602C">
        <w:rPr>
          <w:rFonts w:ascii="BIZ UD明朝 Medium" w:eastAsia="BIZ UD明朝 Medium" w:hAnsi="BIZ UD明朝 Medium"/>
          <w:color w:val="auto"/>
          <w:szCs w:val="24"/>
        </w:rPr>
        <w:t>計画期間</w:t>
      </w:r>
      <w:r w:rsidR="00921277">
        <w:rPr>
          <w:rFonts w:ascii="BIZ UD明朝 Medium" w:eastAsia="BIZ UD明朝 Medium" w:hAnsi="BIZ UD明朝 Medium"/>
          <w:color w:val="auto"/>
          <w:szCs w:val="24"/>
        </w:rPr>
        <w:t>（2021～2023年度）</w:t>
      </w:r>
      <w:r w:rsidR="001C5EFF">
        <w:rPr>
          <w:rFonts w:ascii="BIZ UD明朝 Medium" w:eastAsia="BIZ UD明朝 Medium" w:hAnsi="BIZ UD明朝 Medium"/>
          <w:color w:val="auto"/>
          <w:szCs w:val="24"/>
        </w:rPr>
        <w:t>が満了する</w:t>
      </w:r>
      <w:r w:rsidR="0003602C">
        <w:rPr>
          <w:rFonts w:ascii="BIZ UD明朝 Medium" w:eastAsia="BIZ UD明朝 Medium" w:hAnsi="BIZ UD明朝 Medium"/>
          <w:color w:val="auto"/>
          <w:szCs w:val="24"/>
        </w:rPr>
        <w:t>ため、</w:t>
      </w:r>
      <w:r w:rsidR="00D51939">
        <w:rPr>
          <w:rFonts w:ascii="BIZ UD明朝 Medium" w:eastAsia="BIZ UD明朝 Medium" w:hAnsi="BIZ UD明朝 Medium"/>
          <w:color w:val="auto"/>
          <w:szCs w:val="24"/>
        </w:rPr>
        <w:t>当該部分</w:t>
      </w:r>
      <w:r w:rsidR="001C5EFF">
        <w:rPr>
          <w:rFonts w:ascii="BIZ UD明朝 Medium" w:eastAsia="BIZ UD明朝 Medium" w:hAnsi="BIZ UD明朝 Medium"/>
          <w:color w:val="auto"/>
          <w:szCs w:val="24"/>
        </w:rPr>
        <w:t>に</w:t>
      </w:r>
      <w:r w:rsidR="001A4E7A">
        <w:rPr>
          <w:rFonts w:ascii="BIZ UD明朝 Medium" w:eastAsia="BIZ UD明朝 Medium" w:hAnsi="BIZ UD明朝 Medium"/>
          <w:color w:val="auto"/>
          <w:szCs w:val="24"/>
        </w:rPr>
        <w:t>当たる</w:t>
      </w:r>
      <w:r w:rsidR="00D51939">
        <w:rPr>
          <w:rFonts w:ascii="BIZ UD明朝 Medium" w:eastAsia="BIZ UD明朝 Medium" w:hAnsi="BIZ UD明朝 Medium"/>
          <w:color w:val="auto"/>
          <w:szCs w:val="24"/>
        </w:rPr>
        <w:t>プラン第６章から第８章を中心に</w:t>
      </w:r>
      <w:r w:rsidR="0003602C">
        <w:rPr>
          <w:rFonts w:ascii="BIZ UD明朝 Medium" w:eastAsia="BIZ UD明朝 Medium" w:hAnsi="BIZ UD明朝 Medium"/>
          <w:color w:val="auto"/>
          <w:szCs w:val="24"/>
        </w:rPr>
        <w:t>改訂</w:t>
      </w:r>
      <w:r w:rsidR="001C5EFF">
        <w:rPr>
          <w:rFonts w:ascii="BIZ UD明朝 Medium" w:eastAsia="BIZ UD明朝 Medium" w:hAnsi="BIZ UD明朝 Medium"/>
          <w:color w:val="auto"/>
          <w:szCs w:val="24"/>
        </w:rPr>
        <w:t>し</w:t>
      </w:r>
      <w:r>
        <w:rPr>
          <w:rFonts w:ascii="BIZ UD明朝 Medium" w:eastAsia="BIZ UD明朝 Medium" w:hAnsi="BIZ UD明朝 Medium"/>
          <w:color w:val="auto"/>
          <w:szCs w:val="24"/>
        </w:rPr>
        <w:t>、</w:t>
      </w:r>
      <w:r w:rsidR="00E72236">
        <w:rPr>
          <w:rFonts w:ascii="BIZ UD明朝 Medium" w:eastAsia="BIZ UD明朝 Medium" w:hAnsi="BIZ UD明朝 Medium"/>
          <w:color w:val="auto"/>
          <w:szCs w:val="24"/>
        </w:rPr>
        <w:t>新たに</w:t>
      </w:r>
      <w:r w:rsidR="00921277">
        <w:rPr>
          <w:rFonts w:ascii="BIZ UD明朝 Medium" w:eastAsia="BIZ UD明朝 Medium" w:hAnsi="BIZ UD明朝 Medium"/>
          <w:color w:val="auto"/>
          <w:szCs w:val="24"/>
        </w:rPr>
        <w:t>2024～2026年度を計画期間とする</w:t>
      </w:r>
      <w:r w:rsidR="001C5EFF">
        <w:rPr>
          <w:rFonts w:ascii="BIZ UD明朝 Medium" w:eastAsia="BIZ UD明朝 Medium" w:hAnsi="BIZ UD明朝 Medium"/>
          <w:color w:val="auto"/>
          <w:szCs w:val="24"/>
        </w:rPr>
        <w:t>「</w:t>
      </w:r>
      <w:r w:rsidR="0003602C">
        <w:rPr>
          <w:rFonts w:ascii="BIZ UD明朝 Medium" w:eastAsia="BIZ UD明朝 Medium" w:hAnsi="BIZ UD明朝 Medium"/>
          <w:color w:val="auto"/>
          <w:szCs w:val="24"/>
        </w:rPr>
        <w:t>第７</w:t>
      </w:r>
      <w:r w:rsidR="00C2025E" w:rsidRPr="008A5D52">
        <w:rPr>
          <w:rFonts w:ascii="BIZ UD明朝 Medium" w:eastAsia="BIZ UD明朝 Medium" w:hAnsi="BIZ UD明朝 Medium"/>
          <w:color w:val="auto"/>
          <w:szCs w:val="24"/>
        </w:rPr>
        <w:t>期愛知県障害福祉計画（第３期愛知県障害</w:t>
      </w:r>
      <w:r w:rsidR="00B826C3">
        <w:rPr>
          <w:rFonts w:ascii="BIZ UD明朝 Medium" w:eastAsia="BIZ UD明朝 Medium" w:hAnsi="BIZ UD明朝 Medium"/>
          <w:color w:val="auto"/>
          <w:szCs w:val="24"/>
        </w:rPr>
        <w:t>児</w:t>
      </w:r>
      <w:r w:rsidR="00C2025E" w:rsidRPr="008A5D52">
        <w:rPr>
          <w:rFonts w:ascii="BIZ UD明朝 Medium" w:eastAsia="BIZ UD明朝 Medium" w:hAnsi="BIZ UD明朝 Medium"/>
          <w:color w:val="auto"/>
          <w:szCs w:val="24"/>
        </w:rPr>
        <w:t>福祉計画）</w:t>
      </w:r>
      <w:r w:rsidR="001C5EFF">
        <w:rPr>
          <w:rFonts w:ascii="BIZ UD明朝 Medium" w:eastAsia="BIZ UD明朝 Medium" w:hAnsi="BIZ UD明朝 Medium"/>
          <w:color w:val="auto"/>
          <w:szCs w:val="24"/>
        </w:rPr>
        <w:t>」</w:t>
      </w:r>
      <w:r w:rsidR="0003602C">
        <w:rPr>
          <w:rFonts w:ascii="BIZ UD明朝 Medium" w:eastAsia="BIZ UD明朝 Medium" w:hAnsi="BIZ UD明朝 Medium"/>
          <w:color w:val="auto"/>
          <w:szCs w:val="24"/>
        </w:rPr>
        <w:t>として位置付けます。</w:t>
      </w:r>
    </w:p>
    <w:p w14:paraId="44581B1E" w14:textId="77777777" w:rsidR="00B826C3" w:rsidRPr="00C027ED" w:rsidRDefault="00B826C3" w:rsidP="00C027ED">
      <w:pPr>
        <w:ind w:firstLineChars="100" w:firstLine="229"/>
        <w:rPr>
          <w:rFonts w:ascii="BIZ UD明朝 Medium" w:eastAsia="BIZ UD明朝 Medium" w:hAnsi="BIZ UD明朝 Medium" w:hint="default"/>
          <w:color w:val="auto"/>
          <w:szCs w:val="24"/>
        </w:rPr>
      </w:pPr>
    </w:p>
    <w:p w14:paraId="1E825070" w14:textId="77777777" w:rsidR="008E6751" w:rsidRPr="00D51939" w:rsidRDefault="008E6751" w:rsidP="00D51939">
      <w:pPr>
        <w:rPr>
          <w:rFonts w:hAnsi="ＭＳ ゴシック" w:hint="default"/>
        </w:rPr>
      </w:pPr>
    </w:p>
    <w:p w14:paraId="70902849" w14:textId="3B332CCE" w:rsidR="00435008" w:rsidRPr="00D51939" w:rsidRDefault="00D51939" w:rsidP="00D51939">
      <w:pPr>
        <w:rPr>
          <w:rFonts w:hAnsi="ＭＳ ゴシック" w:hint="default"/>
        </w:rPr>
      </w:pPr>
      <w:r>
        <w:rPr>
          <w:rFonts w:hAnsi="ＭＳ ゴシック"/>
        </w:rPr>
        <w:t>２</w:t>
      </w:r>
      <w:r w:rsidRPr="00D51939">
        <w:rPr>
          <w:rFonts w:hAnsi="ＭＳ ゴシック"/>
        </w:rPr>
        <w:t xml:space="preserve">　主な改訂内容</w:t>
      </w:r>
    </w:p>
    <w:tbl>
      <w:tblPr>
        <w:tblStyle w:val="af7"/>
        <w:tblW w:w="0" w:type="auto"/>
        <w:tblBorders>
          <w:top w:val="none" w:sz="0" w:space="0" w:color="auto"/>
          <w:left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AE0E48" w:rsidRPr="00D51939" w14:paraId="5131583B" w14:textId="77777777" w:rsidTr="00E44FA3">
        <w:tc>
          <w:tcPr>
            <w:tcW w:w="9628" w:type="dxa"/>
            <w:shd w:val="clear" w:color="auto" w:fill="D9D9D9" w:themeFill="background1" w:themeFillShade="D9"/>
          </w:tcPr>
          <w:p w14:paraId="281538D0" w14:textId="664A94CA" w:rsidR="00AE0E48" w:rsidRPr="00D51939" w:rsidRDefault="00F52ED6" w:rsidP="00D51939">
            <w:pPr>
              <w:rPr>
                <w:rFonts w:hAnsi="ＭＳ ゴシック" w:hint="default"/>
              </w:rPr>
            </w:pPr>
            <w:r w:rsidRPr="00D51939">
              <w:rPr>
                <w:rFonts w:hAnsi="ＭＳ ゴシック"/>
              </w:rPr>
              <w:t>第６章　障害福祉サービス等及び障害児通所支援等の提供体制の確保に係る目標</w:t>
            </w:r>
          </w:p>
        </w:tc>
      </w:tr>
    </w:tbl>
    <w:p w14:paraId="6D12B303" w14:textId="77777777" w:rsidR="00435008" w:rsidRDefault="00435008" w:rsidP="001619C2">
      <w:pPr>
        <w:rPr>
          <w:rFonts w:ascii="ＭＳ 明朝" w:eastAsia="ＭＳ 明朝" w:hAnsi="ＭＳ 明朝" w:hint="default"/>
          <w:color w:val="auto"/>
          <w:szCs w:val="24"/>
        </w:rPr>
      </w:pPr>
    </w:p>
    <w:tbl>
      <w:tblPr>
        <w:tblStyle w:val="af7"/>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9B52B6" w:rsidRPr="00F35C63" w14:paraId="696FE89E" w14:textId="77777777" w:rsidTr="007B7891">
        <w:tc>
          <w:tcPr>
            <w:tcW w:w="9628" w:type="dxa"/>
          </w:tcPr>
          <w:p w14:paraId="016A634B" w14:textId="77777777" w:rsidR="009B52B6" w:rsidRPr="00F35C63" w:rsidRDefault="009B52B6" w:rsidP="007B7891">
            <w:pPr>
              <w:spacing w:line="300" w:lineRule="auto"/>
              <w:rPr>
                <w:rFonts w:hAnsi="ＭＳ ゴシック" w:hint="default"/>
                <w:color w:val="auto"/>
                <w:szCs w:val="24"/>
              </w:rPr>
            </w:pPr>
            <w:r w:rsidRPr="009B52B6">
              <w:rPr>
                <w:rFonts w:hAnsi="ＭＳ ゴシック"/>
                <w:color w:val="auto"/>
                <w:szCs w:val="24"/>
              </w:rPr>
              <w:t>１　福祉施設の入所者の地域生活への移行</w:t>
            </w:r>
          </w:p>
        </w:tc>
      </w:tr>
    </w:tbl>
    <w:p w14:paraId="053BF455" w14:textId="77777777" w:rsidR="00F52ED6" w:rsidRPr="00F52ED6" w:rsidRDefault="00E44FA3" w:rsidP="001619C2">
      <w:pPr>
        <w:rPr>
          <w:rFonts w:ascii="ＭＳ 明朝" w:eastAsia="ＭＳ 明朝" w:hAnsi="ＭＳ 明朝" w:hint="default"/>
          <w:color w:val="auto"/>
          <w:szCs w:val="24"/>
        </w:rPr>
      </w:pPr>
      <w:r>
        <w:rPr>
          <w:rFonts w:ascii="ＭＳ 明朝" w:eastAsia="ＭＳ 明朝" w:hAnsi="ＭＳ 明朝" w:hint="default"/>
          <w:noProof/>
          <w:color w:val="auto"/>
          <w:szCs w:val="24"/>
        </w:rPr>
        <mc:AlternateContent>
          <mc:Choice Requires="wps">
            <w:drawing>
              <wp:anchor distT="0" distB="0" distL="114300" distR="114300" simplePos="0" relativeHeight="251718144" behindDoc="0" locked="0" layoutInCell="1" allowOverlap="1" wp14:anchorId="3B0CFC0B" wp14:editId="7C2E0011">
                <wp:simplePos x="0" y="0"/>
                <wp:positionH relativeFrom="column">
                  <wp:posOffset>3175</wp:posOffset>
                </wp:positionH>
                <wp:positionV relativeFrom="paragraph">
                  <wp:posOffset>154305</wp:posOffset>
                </wp:positionV>
                <wp:extent cx="1373505" cy="287655"/>
                <wp:effectExtent l="0" t="0" r="17145" b="17145"/>
                <wp:wrapNone/>
                <wp:docPr id="25" name="角丸四角形 25"/>
                <wp:cNvGraphicFramePr/>
                <a:graphic xmlns:a="http://schemas.openxmlformats.org/drawingml/2006/main">
                  <a:graphicData uri="http://schemas.microsoft.com/office/word/2010/wordprocessingShape">
                    <wps:wsp>
                      <wps:cNvSpPr/>
                      <wps:spPr>
                        <a:xfrm>
                          <a:off x="0" y="0"/>
                          <a:ext cx="1373505" cy="287655"/>
                        </a:xfrm>
                        <a:prstGeom prst="roundRect">
                          <a:avLst/>
                        </a:prstGeom>
                        <a:solidFill>
                          <a:srgbClr val="ED7D31">
                            <a:lumMod val="20000"/>
                            <a:lumOff val="80000"/>
                          </a:srgbClr>
                        </a:solidFill>
                        <a:ln w="6350" cap="flat" cmpd="sng" algn="ctr">
                          <a:solidFill>
                            <a:sysClr val="windowText" lastClr="000000"/>
                          </a:solidFill>
                          <a:prstDash val="solid"/>
                          <a:miter lim="800000"/>
                        </a:ln>
                        <a:effectLst/>
                      </wps:spPr>
                      <wps:txbx>
                        <w:txbxContent>
                          <w:p w14:paraId="72D29076" w14:textId="77777777" w:rsidR="0008026D" w:rsidRDefault="0008026D" w:rsidP="00F52ED6">
                            <w:pPr>
                              <w:spacing w:line="240" w:lineRule="exact"/>
                              <w:jc w:val="center"/>
                              <w:rPr>
                                <w:rFonts w:hint="default"/>
                              </w:rPr>
                            </w:pPr>
                            <w:r>
                              <w:t>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0CFC0B" id="角丸四角形 25" o:spid="_x0000_s1053" style="position:absolute;left:0;text-align:left;margin-left:.25pt;margin-top:12.15pt;width:108.15pt;height:22.6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" fillcolor="#fbe5d6" strokecolor="windowText" strokeweight=".5pt">
                <v:stroke joinstyle="miter"/>
                <v:textbox>
                  <w:txbxContent>
                    <w:p w14:paraId="72D29076" w14:textId="77777777" w:rsidR="0008026D" w:rsidRDefault="0008026D" w:rsidP="00F52ED6">
                      <w:pPr>
                        <w:spacing w:line="240" w:lineRule="exact"/>
                        <w:jc w:val="center"/>
                        <w:rPr>
                          <w:rFonts w:hint="default"/>
                        </w:rPr>
                      </w:pPr>
                      <w:r>
                        <w:t>目標</w:t>
                      </w:r>
                    </w:p>
                  </w:txbxContent>
                </v:textbox>
              </v:roundrect>
            </w:pict>
          </mc:Fallback>
        </mc:AlternateContent>
      </w:r>
    </w:p>
    <w:p w14:paraId="68191447" w14:textId="77777777" w:rsidR="00F52ED6" w:rsidRDefault="00F52ED6" w:rsidP="001619C2">
      <w:pPr>
        <w:rPr>
          <w:rFonts w:ascii="ＭＳ 明朝" w:eastAsia="ＭＳ 明朝" w:hAnsi="ＭＳ 明朝" w:hint="default"/>
          <w:color w:val="auto"/>
          <w:szCs w:val="24"/>
        </w:rPr>
      </w:pPr>
    </w:p>
    <w:p w14:paraId="252BD8DD" w14:textId="77777777" w:rsidR="00E44FA3" w:rsidRPr="00B6492C" w:rsidRDefault="00F52ED6" w:rsidP="001619C2">
      <w:pPr>
        <w:ind w:leftChars="100" w:left="458" w:hangingChars="100" w:hanging="229"/>
        <w:rPr>
          <w:rFonts w:hAnsi="ＭＳ ゴシック" w:hint="default"/>
          <w:color w:val="auto"/>
          <w:szCs w:val="24"/>
        </w:rPr>
      </w:pPr>
      <w:r w:rsidRPr="00B6492C">
        <w:rPr>
          <w:rFonts w:hAnsi="ＭＳ ゴシック"/>
          <w:color w:val="auto"/>
          <w:szCs w:val="24"/>
        </w:rPr>
        <w:t xml:space="preserve">①　</w:t>
      </w:r>
      <w:r w:rsidR="00E44FA3" w:rsidRPr="00B6492C">
        <w:rPr>
          <w:rFonts w:hAnsi="ＭＳ ゴシック"/>
          <w:color w:val="auto"/>
          <w:szCs w:val="24"/>
        </w:rPr>
        <w:t>地域生活移行者数の増加</w:t>
      </w:r>
    </w:p>
    <w:p w14:paraId="1E2B4D6F" w14:textId="5CD1C075" w:rsidR="00E44FA3" w:rsidRPr="0008026D" w:rsidRDefault="00403634" w:rsidP="001619C2">
      <w:pPr>
        <w:ind w:leftChars="200" w:left="459" w:firstLineChars="100" w:firstLine="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20</w:t>
      </w:r>
      <w:r w:rsidR="00B36115">
        <w:rPr>
          <w:rFonts w:ascii="BIZ UD明朝 Medium" w:eastAsia="BIZ UD明朝 Medium" w:hAnsi="BIZ UD明朝 Medium"/>
          <w:color w:val="auto"/>
          <w:szCs w:val="24"/>
        </w:rPr>
        <w:t>22</w:t>
      </w:r>
      <w:r w:rsidRPr="0008026D">
        <w:rPr>
          <w:rFonts w:ascii="BIZ UD明朝 Medium" w:eastAsia="BIZ UD明朝 Medium" w:hAnsi="BIZ UD明朝 Medium"/>
          <w:color w:val="auto"/>
          <w:szCs w:val="24"/>
        </w:rPr>
        <w:t>年度末から202</w:t>
      </w:r>
      <w:r w:rsidR="00B36115">
        <w:rPr>
          <w:rFonts w:ascii="BIZ UD明朝 Medium" w:eastAsia="BIZ UD明朝 Medium" w:hAnsi="BIZ UD明朝 Medium"/>
          <w:color w:val="auto"/>
          <w:szCs w:val="24"/>
        </w:rPr>
        <w:t>6</w:t>
      </w:r>
      <w:r w:rsidRPr="0008026D">
        <w:rPr>
          <w:rFonts w:ascii="BIZ UD明朝 Medium" w:eastAsia="BIZ UD明朝 Medium" w:hAnsi="BIZ UD明朝 Medium"/>
          <w:color w:val="auto"/>
          <w:szCs w:val="24"/>
        </w:rPr>
        <w:t>年度末における地域生活移行者数を14</w:t>
      </w:r>
      <w:r w:rsidR="00B36115">
        <w:rPr>
          <w:rFonts w:ascii="BIZ UD明朝 Medium" w:eastAsia="BIZ UD明朝 Medium" w:hAnsi="BIZ UD明朝 Medium"/>
          <w:color w:val="auto"/>
          <w:szCs w:val="24"/>
        </w:rPr>
        <w:t>7</w:t>
      </w:r>
      <w:r w:rsidRPr="0008026D">
        <w:rPr>
          <w:rFonts w:ascii="BIZ UD明朝 Medium" w:eastAsia="BIZ UD明朝 Medium" w:hAnsi="BIZ UD明朝 Medium"/>
          <w:color w:val="auto"/>
          <w:szCs w:val="24"/>
        </w:rPr>
        <w:t>人とする。</w:t>
      </w:r>
    </w:p>
    <w:p w14:paraId="7E46692C" w14:textId="77777777" w:rsidR="00E44FA3" w:rsidRPr="00B6492C" w:rsidRDefault="00E44FA3" w:rsidP="001619C2">
      <w:pPr>
        <w:ind w:leftChars="100" w:left="458" w:hangingChars="100" w:hanging="229"/>
        <w:rPr>
          <w:rFonts w:hAnsi="ＭＳ ゴシック" w:hint="default"/>
          <w:color w:val="auto"/>
          <w:szCs w:val="24"/>
        </w:rPr>
      </w:pPr>
      <w:r w:rsidRPr="00B6492C">
        <w:rPr>
          <w:rFonts w:hAnsi="ＭＳ ゴシック"/>
          <w:color w:val="auto"/>
          <w:szCs w:val="24"/>
        </w:rPr>
        <w:t>②　施設入所者数の削減</w:t>
      </w:r>
    </w:p>
    <w:p w14:paraId="6E3DB29F" w14:textId="55786752" w:rsidR="00F52ED6" w:rsidRPr="0008026D" w:rsidRDefault="00403634" w:rsidP="001619C2">
      <w:pPr>
        <w:ind w:leftChars="200" w:left="459" w:firstLineChars="100" w:firstLine="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202</w:t>
      </w:r>
      <w:r w:rsidR="00B36115">
        <w:rPr>
          <w:rFonts w:ascii="BIZ UD明朝 Medium" w:eastAsia="BIZ UD明朝 Medium" w:hAnsi="BIZ UD明朝 Medium"/>
          <w:color w:val="auto"/>
          <w:szCs w:val="24"/>
        </w:rPr>
        <w:t>6</w:t>
      </w:r>
      <w:r w:rsidRPr="0008026D">
        <w:rPr>
          <w:rFonts w:ascii="BIZ UD明朝 Medium" w:eastAsia="BIZ UD明朝 Medium" w:hAnsi="BIZ UD明朝 Medium"/>
          <w:color w:val="auto"/>
          <w:szCs w:val="24"/>
        </w:rPr>
        <w:t>年度末までの施設入所者削減数を</w:t>
      </w:r>
      <w:r w:rsidR="00B36115">
        <w:rPr>
          <w:rFonts w:ascii="BIZ UD明朝 Medium" w:eastAsia="BIZ UD明朝 Medium" w:hAnsi="BIZ UD明朝 Medium"/>
          <w:color w:val="auto"/>
          <w:szCs w:val="24"/>
        </w:rPr>
        <w:t>185</w:t>
      </w:r>
      <w:r w:rsidRPr="0008026D">
        <w:rPr>
          <w:rFonts w:ascii="BIZ UD明朝 Medium" w:eastAsia="BIZ UD明朝 Medium" w:hAnsi="BIZ UD明朝 Medium"/>
          <w:color w:val="auto"/>
          <w:szCs w:val="24"/>
        </w:rPr>
        <w:t>人とする。</w:t>
      </w:r>
    </w:p>
    <w:p w14:paraId="4FFA5E7E" w14:textId="77777777" w:rsidR="00F52ED6" w:rsidRPr="00F52ED6" w:rsidRDefault="00F52ED6" w:rsidP="001619C2">
      <w:pPr>
        <w:rPr>
          <w:rFonts w:ascii="ＭＳ 明朝" w:eastAsia="ＭＳ 明朝" w:hAnsi="ＭＳ 明朝" w:hint="default"/>
          <w:color w:val="auto"/>
          <w:szCs w:val="24"/>
        </w:rPr>
      </w:pPr>
      <w:r>
        <w:rPr>
          <w:rFonts w:ascii="ＭＳ 明朝" w:eastAsia="ＭＳ 明朝" w:hAnsi="ＭＳ 明朝" w:hint="default"/>
          <w:noProof/>
          <w:color w:val="auto"/>
          <w:szCs w:val="24"/>
        </w:rPr>
        <mc:AlternateContent>
          <mc:Choice Requires="wps">
            <w:drawing>
              <wp:anchor distT="0" distB="0" distL="114300" distR="114300" simplePos="0" relativeHeight="251720192" behindDoc="0" locked="0" layoutInCell="1" allowOverlap="1" wp14:anchorId="0BC596B9" wp14:editId="3633E524">
                <wp:simplePos x="0" y="0"/>
                <wp:positionH relativeFrom="column">
                  <wp:posOffset>3175</wp:posOffset>
                </wp:positionH>
                <wp:positionV relativeFrom="paragraph">
                  <wp:posOffset>152400</wp:posOffset>
                </wp:positionV>
                <wp:extent cx="1373505" cy="287655"/>
                <wp:effectExtent l="0" t="0" r="17145" b="17145"/>
                <wp:wrapNone/>
                <wp:docPr id="28" name="角丸四角形 28"/>
                <wp:cNvGraphicFramePr/>
                <a:graphic xmlns:a="http://schemas.openxmlformats.org/drawingml/2006/main">
                  <a:graphicData uri="http://schemas.microsoft.com/office/word/2010/wordprocessingShape">
                    <wps:wsp>
                      <wps:cNvSpPr/>
                      <wps:spPr>
                        <a:xfrm>
                          <a:off x="0" y="0"/>
                          <a:ext cx="1373505" cy="287655"/>
                        </a:xfrm>
                        <a:prstGeom prst="roundRect">
                          <a:avLst/>
                        </a:prstGeom>
                        <a:solidFill>
                          <a:srgbClr val="ED7D31">
                            <a:lumMod val="20000"/>
                            <a:lumOff val="80000"/>
                          </a:srgbClr>
                        </a:solidFill>
                        <a:ln w="6350" cap="flat" cmpd="sng" algn="ctr">
                          <a:solidFill>
                            <a:sysClr val="windowText" lastClr="000000"/>
                          </a:solidFill>
                          <a:prstDash val="solid"/>
                          <a:miter lim="800000"/>
                        </a:ln>
                        <a:effectLst/>
                      </wps:spPr>
                      <wps:txbx>
                        <w:txbxContent>
                          <w:p w14:paraId="0A687A30" w14:textId="77777777" w:rsidR="0008026D" w:rsidRDefault="0008026D" w:rsidP="00F52ED6">
                            <w:pPr>
                              <w:spacing w:line="240" w:lineRule="exact"/>
                              <w:jc w:val="center"/>
                              <w:rPr>
                                <w:rFonts w:hint="default"/>
                              </w:rPr>
                            </w:pPr>
                            <w:r w:rsidRPr="00F52ED6">
                              <w:t>計画期間の取組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C596B9" id="角丸四角形 28" o:spid="_x0000_s1054" style="position:absolute;left:0;text-align:left;margin-left:.25pt;margin-top:12pt;width:108.15pt;height:22.6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" fillcolor="#fbe5d6" strokecolor="windowText" strokeweight=".5pt">
                <v:stroke joinstyle="miter"/>
                <v:textbox>
                  <w:txbxContent>
                    <w:p w14:paraId="0A687A30" w14:textId="77777777" w:rsidR="0008026D" w:rsidRDefault="0008026D" w:rsidP="00F52ED6">
                      <w:pPr>
                        <w:spacing w:line="240" w:lineRule="exact"/>
                        <w:jc w:val="center"/>
                        <w:rPr>
                          <w:rFonts w:hint="default"/>
                        </w:rPr>
                      </w:pPr>
                      <w:r w:rsidRPr="00F52ED6">
                        <w:t>計画期間の取組</w:t>
                      </w:r>
                    </w:p>
                  </w:txbxContent>
                </v:textbox>
              </v:roundrect>
            </w:pict>
          </mc:Fallback>
        </mc:AlternateContent>
      </w:r>
    </w:p>
    <w:p w14:paraId="5307F4CB" w14:textId="77777777" w:rsidR="00F52ED6" w:rsidRPr="00F52ED6" w:rsidRDefault="00F52ED6" w:rsidP="001619C2">
      <w:pPr>
        <w:rPr>
          <w:rFonts w:ascii="ＭＳ 明朝" w:eastAsia="ＭＳ 明朝" w:hAnsi="ＭＳ 明朝" w:hint="default"/>
          <w:color w:val="auto"/>
          <w:szCs w:val="24"/>
        </w:rPr>
      </w:pPr>
    </w:p>
    <w:p w14:paraId="7346F499" w14:textId="1E2222CC" w:rsidR="00F52ED6" w:rsidRPr="0008026D" w:rsidRDefault="00F52ED6"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ア　住まいの確保</w:t>
      </w:r>
      <w:r w:rsidR="00622889">
        <w:rPr>
          <w:rFonts w:ascii="BIZ UD明朝 Medium" w:eastAsia="BIZ UD明朝 Medium" w:hAnsi="BIZ UD明朝 Medium"/>
          <w:color w:val="auto"/>
          <w:szCs w:val="24"/>
        </w:rPr>
        <w:t>・充実</w:t>
      </w:r>
      <w:r w:rsidR="00B51417" w:rsidRPr="0008026D">
        <w:rPr>
          <w:rFonts w:ascii="BIZ UD明朝 Medium" w:eastAsia="BIZ UD明朝 Medium" w:hAnsi="BIZ UD明朝 Medium"/>
          <w:color w:val="auto"/>
          <w:szCs w:val="24"/>
        </w:rPr>
        <w:t xml:space="preserve">　　　　　　　　　</w:t>
      </w:r>
      <w:r w:rsidRPr="0008026D">
        <w:rPr>
          <w:rFonts w:ascii="BIZ UD明朝 Medium" w:eastAsia="BIZ UD明朝 Medium" w:hAnsi="BIZ UD明朝 Medium"/>
          <w:color w:val="auto"/>
          <w:szCs w:val="24"/>
        </w:rPr>
        <w:t>イ　日中活動の場の確保</w:t>
      </w:r>
    </w:p>
    <w:p w14:paraId="04227E28" w14:textId="77777777" w:rsidR="00F52ED6" w:rsidRPr="0008026D" w:rsidRDefault="00F52ED6"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ウ　相談支援体制の充実</w:t>
      </w:r>
      <w:r w:rsidR="00B51417" w:rsidRPr="0008026D">
        <w:rPr>
          <w:rFonts w:ascii="BIZ UD明朝 Medium" w:eastAsia="BIZ UD明朝 Medium" w:hAnsi="BIZ UD明朝 Medium"/>
          <w:color w:val="auto"/>
          <w:szCs w:val="24"/>
        </w:rPr>
        <w:t xml:space="preserve">　　　　　　　　　</w:t>
      </w:r>
      <w:r w:rsidRPr="0008026D">
        <w:rPr>
          <w:rFonts w:ascii="BIZ UD明朝 Medium" w:eastAsia="BIZ UD明朝 Medium" w:hAnsi="BIZ UD明朝 Medium"/>
          <w:color w:val="auto"/>
          <w:szCs w:val="24"/>
        </w:rPr>
        <w:t>エ　経済的な自立支援</w:t>
      </w:r>
    </w:p>
    <w:p w14:paraId="3A4E7FA6" w14:textId="77777777" w:rsidR="00F52ED6" w:rsidRPr="0008026D" w:rsidRDefault="00F52ED6"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オ　地域における理解の促進</w:t>
      </w:r>
      <w:r w:rsidR="00B51417" w:rsidRPr="0008026D">
        <w:rPr>
          <w:rFonts w:ascii="BIZ UD明朝 Medium" w:eastAsia="BIZ UD明朝 Medium" w:hAnsi="BIZ UD明朝 Medium"/>
          <w:color w:val="auto"/>
          <w:szCs w:val="24"/>
        </w:rPr>
        <w:t xml:space="preserve">　　　　　　　</w:t>
      </w:r>
      <w:r w:rsidRPr="0008026D">
        <w:rPr>
          <w:rFonts w:ascii="BIZ UD明朝 Medium" w:eastAsia="BIZ UD明朝 Medium" w:hAnsi="BIZ UD明朝 Medium"/>
          <w:color w:val="auto"/>
          <w:szCs w:val="24"/>
        </w:rPr>
        <w:t>カ　地域生活を体験する機会の提供</w:t>
      </w:r>
    </w:p>
    <w:p w14:paraId="19851866" w14:textId="591C724B" w:rsidR="009B52B6" w:rsidRPr="00D51939" w:rsidRDefault="00F52ED6" w:rsidP="00D51939">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 xml:space="preserve">キ　</w:t>
      </w:r>
      <w:r w:rsidR="00394200">
        <w:rPr>
          <w:rFonts w:ascii="BIZ UD明朝 Medium" w:eastAsia="BIZ UD明朝 Medium" w:hAnsi="BIZ UD明朝 Medium"/>
          <w:color w:val="auto"/>
          <w:szCs w:val="24"/>
        </w:rPr>
        <w:t>福祉</w:t>
      </w:r>
      <w:r w:rsidRPr="0008026D">
        <w:rPr>
          <w:rFonts w:ascii="BIZ UD明朝 Medium" w:eastAsia="BIZ UD明朝 Medium" w:hAnsi="BIZ UD明朝 Medium"/>
          <w:color w:val="auto"/>
          <w:szCs w:val="24"/>
        </w:rPr>
        <w:t>施設における支援の充実</w:t>
      </w:r>
    </w:p>
    <w:tbl>
      <w:tblPr>
        <w:tblStyle w:val="af7"/>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9B52B6" w:rsidRPr="00F35C63" w14:paraId="52839934" w14:textId="77777777" w:rsidTr="007B7891">
        <w:tc>
          <w:tcPr>
            <w:tcW w:w="9628" w:type="dxa"/>
          </w:tcPr>
          <w:p w14:paraId="2205C5D7" w14:textId="77777777" w:rsidR="009B52B6" w:rsidRPr="00F35C63" w:rsidRDefault="009B52B6" w:rsidP="007B7891">
            <w:pPr>
              <w:spacing w:line="300" w:lineRule="auto"/>
              <w:rPr>
                <w:rFonts w:hAnsi="ＭＳ ゴシック" w:hint="default"/>
                <w:color w:val="auto"/>
                <w:szCs w:val="24"/>
              </w:rPr>
            </w:pPr>
            <w:r w:rsidRPr="009B52B6">
              <w:rPr>
                <w:rFonts w:hAnsi="ＭＳ ゴシック"/>
                <w:color w:val="auto"/>
                <w:szCs w:val="24"/>
              </w:rPr>
              <w:lastRenderedPageBreak/>
              <w:t>２　精神障害にも対応した地域包括ケアシステムの構築</w:t>
            </w:r>
          </w:p>
        </w:tc>
      </w:tr>
    </w:tbl>
    <w:p w14:paraId="1D994067" w14:textId="77777777" w:rsidR="00F52ED6" w:rsidRPr="00F52ED6" w:rsidRDefault="00F52ED6" w:rsidP="001619C2">
      <w:pPr>
        <w:rPr>
          <w:rFonts w:ascii="ＭＳ 明朝" w:eastAsia="ＭＳ 明朝" w:hAnsi="ＭＳ 明朝" w:hint="default"/>
          <w:color w:val="auto"/>
          <w:szCs w:val="24"/>
        </w:rPr>
      </w:pPr>
      <w:r>
        <w:rPr>
          <w:rFonts w:ascii="ＭＳ 明朝" w:eastAsia="ＭＳ 明朝" w:hAnsi="ＭＳ 明朝" w:hint="default"/>
          <w:noProof/>
          <w:color w:val="auto"/>
          <w:szCs w:val="24"/>
        </w:rPr>
        <mc:AlternateContent>
          <mc:Choice Requires="wps">
            <w:drawing>
              <wp:anchor distT="0" distB="0" distL="114300" distR="114300" simplePos="0" relativeHeight="251722240" behindDoc="0" locked="0" layoutInCell="1" allowOverlap="1" wp14:anchorId="7FEA56D0" wp14:editId="5C11675E">
                <wp:simplePos x="0" y="0"/>
                <wp:positionH relativeFrom="column">
                  <wp:posOffset>3175</wp:posOffset>
                </wp:positionH>
                <wp:positionV relativeFrom="paragraph">
                  <wp:posOffset>151765</wp:posOffset>
                </wp:positionV>
                <wp:extent cx="1373505" cy="287655"/>
                <wp:effectExtent l="0" t="0" r="17145" b="17145"/>
                <wp:wrapNone/>
                <wp:docPr id="29" name="角丸四角形 29"/>
                <wp:cNvGraphicFramePr/>
                <a:graphic xmlns:a="http://schemas.openxmlformats.org/drawingml/2006/main">
                  <a:graphicData uri="http://schemas.microsoft.com/office/word/2010/wordprocessingShape">
                    <wps:wsp>
                      <wps:cNvSpPr/>
                      <wps:spPr>
                        <a:xfrm>
                          <a:off x="0" y="0"/>
                          <a:ext cx="1373505" cy="287655"/>
                        </a:xfrm>
                        <a:prstGeom prst="roundRect">
                          <a:avLst/>
                        </a:prstGeom>
                        <a:solidFill>
                          <a:srgbClr val="ED7D31">
                            <a:lumMod val="20000"/>
                            <a:lumOff val="80000"/>
                          </a:srgbClr>
                        </a:solidFill>
                        <a:ln w="6350" cap="flat" cmpd="sng" algn="ctr">
                          <a:solidFill>
                            <a:sysClr val="windowText" lastClr="000000"/>
                          </a:solidFill>
                          <a:prstDash val="solid"/>
                          <a:miter lim="800000"/>
                        </a:ln>
                        <a:effectLst/>
                      </wps:spPr>
                      <wps:txbx>
                        <w:txbxContent>
                          <w:p w14:paraId="3C9FFB0C" w14:textId="77777777" w:rsidR="0008026D" w:rsidRDefault="0008026D" w:rsidP="00F52ED6">
                            <w:pPr>
                              <w:spacing w:line="240" w:lineRule="exact"/>
                              <w:jc w:val="center"/>
                              <w:rPr>
                                <w:rFonts w:hint="default"/>
                              </w:rPr>
                            </w:pPr>
                            <w:r>
                              <w:t>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EA56D0" id="角丸四角形 29" o:spid="_x0000_s1055" style="position:absolute;left:0;text-align:left;margin-left:.25pt;margin-top:11.95pt;width:108.15pt;height:22.6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" fillcolor="#fbe5d6" strokecolor="windowText" strokeweight=".5pt">
                <v:stroke joinstyle="miter"/>
                <v:textbox>
                  <w:txbxContent>
                    <w:p w14:paraId="3C9FFB0C" w14:textId="77777777" w:rsidR="0008026D" w:rsidRDefault="0008026D" w:rsidP="00F52ED6">
                      <w:pPr>
                        <w:spacing w:line="240" w:lineRule="exact"/>
                        <w:jc w:val="center"/>
                        <w:rPr>
                          <w:rFonts w:hint="default"/>
                        </w:rPr>
                      </w:pPr>
                      <w:r>
                        <w:t>目標</w:t>
                      </w:r>
                    </w:p>
                  </w:txbxContent>
                </v:textbox>
              </v:roundrect>
            </w:pict>
          </mc:Fallback>
        </mc:AlternateContent>
      </w:r>
    </w:p>
    <w:p w14:paraId="1B486119" w14:textId="77777777" w:rsidR="00F52ED6" w:rsidRDefault="00F52ED6" w:rsidP="001619C2">
      <w:pPr>
        <w:rPr>
          <w:rFonts w:ascii="ＭＳ 明朝" w:eastAsia="ＭＳ 明朝" w:hAnsi="ＭＳ 明朝" w:hint="default"/>
          <w:color w:val="auto"/>
          <w:szCs w:val="24"/>
        </w:rPr>
      </w:pPr>
    </w:p>
    <w:p w14:paraId="42C1BFF8" w14:textId="77777777" w:rsidR="00B51417" w:rsidRPr="00B6492C" w:rsidRDefault="00F52ED6" w:rsidP="001619C2">
      <w:pPr>
        <w:ind w:leftChars="100" w:left="458" w:hangingChars="100" w:hanging="229"/>
        <w:rPr>
          <w:rFonts w:hAnsi="ＭＳ ゴシック" w:hint="default"/>
          <w:color w:val="auto"/>
          <w:szCs w:val="24"/>
        </w:rPr>
      </w:pPr>
      <w:r w:rsidRPr="00B6492C">
        <w:rPr>
          <w:rFonts w:hAnsi="ＭＳ ゴシック"/>
          <w:color w:val="auto"/>
          <w:szCs w:val="24"/>
        </w:rPr>
        <w:t>①</w:t>
      </w:r>
      <w:r w:rsidR="00B51417" w:rsidRPr="00B6492C">
        <w:rPr>
          <w:rFonts w:hAnsi="ＭＳ ゴシック"/>
          <w:color w:val="auto"/>
          <w:szCs w:val="24"/>
        </w:rPr>
        <w:t xml:space="preserve">　地域における平均生活日数の増加</w:t>
      </w:r>
    </w:p>
    <w:p w14:paraId="1DEE564D" w14:textId="7ECB740E" w:rsidR="00B51417" w:rsidRPr="0008026D" w:rsidRDefault="00B51417" w:rsidP="001619C2">
      <w:pPr>
        <w:ind w:leftChars="200" w:left="459" w:firstLineChars="100" w:firstLine="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20</w:t>
      </w:r>
      <w:r w:rsidR="00B36115">
        <w:rPr>
          <w:rFonts w:ascii="BIZ UD明朝 Medium" w:eastAsia="BIZ UD明朝 Medium" w:hAnsi="BIZ UD明朝 Medium"/>
          <w:color w:val="auto"/>
          <w:szCs w:val="24"/>
        </w:rPr>
        <w:t>26</w:t>
      </w:r>
      <w:r w:rsidRPr="0008026D">
        <w:rPr>
          <w:rFonts w:ascii="BIZ UD明朝 Medium" w:eastAsia="BIZ UD明朝 Medium" w:hAnsi="BIZ UD明朝 Medium"/>
          <w:color w:val="auto"/>
          <w:szCs w:val="24"/>
        </w:rPr>
        <w:t>年度における精神障害者の精神病床からの退院後１年以内の地域における生活日数の平均を</w:t>
      </w:r>
      <w:r w:rsidR="00447B77">
        <w:rPr>
          <w:rFonts w:ascii="BIZ UD明朝 Medium" w:eastAsia="BIZ UD明朝 Medium" w:hAnsi="BIZ UD明朝 Medium"/>
          <w:color w:val="auto"/>
          <w:szCs w:val="24"/>
        </w:rPr>
        <w:t>325.3</w:t>
      </w:r>
      <w:r w:rsidRPr="0008026D">
        <w:rPr>
          <w:rFonts w:ascii="BIZ UD明朝 Medium" w:eastAsia="BIZ UD明朝 Medium" w:hAnsi="BIZ UD明朝 Medium"/>
          <w:color w:val="auto"/>
          <w:szCs w:val="24"/>
        </w:rPr>
        <w:t>日以上とする。</w:t>
      </w:r>
    </w:p>
    <w:p w14:paraId="5B718D34" w14:textId="77777777" w:rsidR="00B51417" w:rsidRPr="00B6492C" w:rsidRDefault="00B51417" w:rsidP="001619C2">
      <w:pPr>
        <w:ind w:leftChars="100" w:left="458" w:hangingChars="100" w:hanging="229"/>
        <w:rPr>
          <w:rFonts w:hAnsi="ＭＳ ゴシック" w:hint="default"/>
          <w:color w:val="auto"/>
          <w:szCs w:val="24"/>
        </w:rPr>
      </w:pPr>
      <w:r w:rsidRPr="00B6492C">
        <w:rPr>
          <w:rFonts w:hAnsi="ＭＳ ゴシック"/>
          <w:color w:val="auto"/>
          <w:szCs w:val="24"/>
        </w:rPr>
        <w:t>②　精神病床における１年以上長期入院患者数の減少</w:t>
      </w:r>
    </w:p>
    <w:p w14:paraId="2E42FDCD" w14:textId="1756F007" w:rsidR="00B51417" w:rsidRPr="0008026D" w:rsidRDefault="00B51417" w:rsidP="001619C2">
      <w:pPr>
        <w:ind w:leftChars="200" w:left="459" w:firstLineChars="100" w:firstLine="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202</w:t>
      </w:r>
      <w:r w:rsidR="00447B77">
        <w:rPr>
          <w:rFonts w:ascii="BIZ UD明朝 Medium" w:eastAsia="BIZ UD明朝 Medium" w:hAnsi="BIZ UD明朝 Medium"/>
          <w:color w:val="auto"/>
          <w:szCs w:val="24"/>
        </w:rPr>
        <w:t>6</w:t>
      </w:r>
      <w:r w:rsidRPr="0008026D">
        <w:rPr>
          <w:rFonts w:ascii="BIZ UD明朝 Medium" w:eastAsia="BIZ UD明朝 Medium" w:hAnsi="BIZ UD明朝 Medium"/>
          <w:color w:val="auto"/>
          <w:szCs w:val="24"/>
        </w:rPr>
        <w:t>年度末の精神病床における65歳以上の１年以上長期入院患者数、65歳未満の１年以上長期入院患者数を次のとおりとする。</w:t>
      </w:r>
    </w:p>
    <w:p w14:paraId="5B0F6941" w14:textId="1846E44B" w:rsidR="00B51417" w:rsidRPr="0008026D" w:rsidRDefault="00B83F11" w:rsidP="00B83F11">
      <w:pPr>
        <w:ind w:firstLineChars="200" w:firstLine="459"/>
        <w:rPr>
          <w:rFonts w:ascii="BIZ UD明朝 Medium" w:eastAsia="BIZ UD明朝 Medium" w:hAnsi="BIZ UD明朝 Medium" w:hint="default"/>
          <w:color w:val="auto"/>
          <w:szCs w:val="24"/>
        </w:rPr>
      </w:pPr>
      <w:r>
        <w:rPr>
          <w:rFonts w:ascii="BIZ UD明朝 Medium" w:eastAsia="BIZ UD明朝 Medium" w:hAnsi="BIZ UD明朝 Medium"/>
          <w:color w:val="auto"/>
          <w:szCs w:val="24"/>
        </w:rPr>
        <w:t>［</w:t>
      </w:r>
      <w:r w:rsidR="00B51417" w:rsidRPr="0008026D">
        <w:rPr>
          <w:rFonts w:ascii="BIZ UD明朝 Medium" w:eastAsia="BIZ UD明朝 Medium" w:hAnsi="BIZ UD明朝 Medium"/>
          <w:color w:val="auto"/>
          <w:szCs w:val="24"/>
        </w:rPr>
        <w:t>精神病床における慢性期入院需要</w:t>
      </w:r>
      <w:r>
        <w:rPr>
          <w:rFonts w:ascii="BIZ UD明朝 Medium" w:eastAsia="BIZ UD明朝 Medium" w:hAnsi="BIZ UD明朝 Medium"/>
          <w:color w:val="auto"/>
          <w:szCs w:val="24"/>
        </w:rPr>
        <w:t>］</w:t>
      </w:r>
    </w:p>
    <w:p w14:paraId="7945BCE6" w14:textId="6F286C27" w:rsidR="00B51417" w:rsidRPr="0008026D" w:rsidRDefault="00B6492C" w:rsidP="001619C2">
      <w:pPr>
        <w:ind w:leftChars="300" w:left="917"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hint="default"/>
          <w:color w:val="auto"/>
          <w:szCs w:val="24"/>
        </w:rPr>
        <w:t xml:space="preserve">(1) </w:t>
      </w:r>
      <w:r w:rsidR="00B51417" w:rsidRPr="0008026D">
        <w:rPr>
          <w:rFonts w:ascii="BIZ UD明朝 Medium" w:eastAsia="BIZ UD明朝 Medium" w:hAnsi="BIZ UD明朝 Medium"/>
          <w:color w:val="auto"/>
          <w:szCs w:val="24"/>
        </w:rPr>
        <w:t xml:space="preserve">65歳以上患者数　</w:t>
      </w:r>
      <w:r w:rsidR="00447B77">
        <w:rPr>
          <w:rFonts w:ascii="BIZ UD明朝 Medium" w:eastAsia="BIZ UD明朝 Medium" w:hAnsi="BIZ UD明朝 Medium"/>
          <w:color w:val="auto"/>
          <w:szCs w:val="24"/>
        </w:rPr>
        <w:t>3,442</w:t>
      </w:r>
      <w:r w:rsidR="00B51417" w:rsidRPr="0008026D">
        <w:rPr>
          <w:rFonts w:ascii="BIZ UD明朝 Medium" w:eastAsia="BIZ UD明朝 Medium" w:hAnsi="BIZ UD明朝 Medium"/>
          <w:color w:val="auto"/>
          <w:szCs w:val="24"/>
        </w:rPr>
        <w:t xml:space="preserve">人　　</w:t>
      </w:r>
      <w:r w:rsidRPr="0008026D">
        <w:rPr>
          <w:rFonts w:ascii="BIZ UD明朝 Medium" w:eastAsia="BIZ UD明朝 Medium" w:hAnsi="BIZ UD明朝 Medium"/>
          <w:color w:val="auto"/>
          <w:szCs w:val="24"/>
        </w:rPr>
        <w:t xml:space="preserve">　</w:t>
      </w:r>
      <w:r w:rsidR="00B51417" w:rsidRPr="0008026D">
        <w:rPr>
          <w:rFonts w:ascii="BIZ UD明朝 Medium" w:eastAsia="BIZ UD明朝 Medium" w:hAnsi="BIZ UD明朝 Medium"/>
          <w:color w:val="auto"/>
          <w:szCs w:val="24"/>
        </w:rPr>
        <w:t xml:space="preserve">　</w:t>
      </w:r>
      <w:r w:rsidRPr="0008026D">
        <w:rPr>
          <w:rFonts w:ascii="BIZ UD明朝 Medium" w:eastAsia="BIZ UD明朝 Medium" w:hAnsi="BIZ UD明朝 Medium" w:hint="default"/>
          <w:color w:val="auto"/>
          <w:szCs w:val="24"/>
        </w:rPr>
        <w:t xml:space="preserve">(2) </w:t>
      </w:r>
      <w:r w:rsidR="00B51417" w:rsidRPr="0008026D">
        <w:rPr>
          <w:rFonts w:ascii="BIZ UD明朝 Medium" w:eastAsia="BIZ UD明朝 Medium" w:hAnsi="BIZ UD明朝 Medium"/>
          <w:color w:val="auto"/>
          <w:szCs w:val="24"/>
        </w:rPr>
        <w:t>65歳未満患者数　2,9</w:t>
      </w:r>
      <w:r w:rsidR="00447B77">
        <w:rPr>
          <w:rFonts w:ascii="BIZ UD明朝 Medium" w:eastAsia="BIZ UD明朝 Medium" w:hAnsi="BIZ UD明朝 Medium"/>
          <w:color w:val="auto"/>
          <w:szCs w:val="24"/>
        </w:rPr>
        <w:t>15</w:t>
      </w:r>
      <w:r w:rsidR="00B51417" w:rsidRPr="0008026D">
        <w:rPr>
          <w:rFonts w:ascii="BIZ UD明朝 Medium" w:eastAsia="BIZ UD明朝 Medium" w:hAnsi="BIZ UD明朝 Medium"/>
          <w:color w:val="auto"/>
          <w:szCs w:val="24"/>
        </w:rPr>
        <w:t>人</w:t>
      </w:r>
    </w:p>
    <w:p w14:paraId="036CBF0A" w14:textId="77777777" w:rsidR="00B51417" w:rsidRPr="00B6492C" w:rsidRDefault="00B51417" w:rsidP="001619C2">
      <w:pPr>
        <w:ind w:leftChars="100" w:left="458" w:hangingChars="100" w:hanging="229"/>
        <w:rPr>
          <w:rFonts w:hAnsi="ＭＳ ゴシック" w:hint="default"/>
          <w:color w:val="auto"/>
          <w:szCs w:val="24"/>
        </w:rPr>
      </w:pPr>
      <w:r w:rsidRPr="00B6492C">
        <w:rPr>
          <w:rFonts w:hAnsi="ＭＳ ゴシック"/>
          <w:color w:val="auto"/>
          <w:szCs w:val="24"/>
        </w:rPr>
        <w:t>③　精神病床における早期退院率の上昇</w:t>
      </w:r>
    </w:p>
    <w:p w14:paraId="7DE9A34B" w14:textId="40500725" w:rsidR="007840C1" w:rsidRPr="0008026D" w:rsidRDefault="007840C1" w:rsidP="001619C2">
      <w:pPr>
        <w:ind w:leftChars="200" w:left="459" w:firstLineChars="100" w:firstLine="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202</w:t>
      </w:r>
      <w:r w:rsidR="00447B77">
        <w:rPr>
          <w:rFonts w:ascii="BIZ UD明朝 Medium" w:eastAsia="BIZ UD明朝 Medium" w:hAnsi="BIZ UD明朝 Medium"/>
          <w:color w:val="auto"/>
          <w:szCs w:val="24"/>
        </w:rPr>
        <w:t>6</w:t>
      </w:r>
      <w:r w:rsidRPr="0008026D">
        <w:rPr>
          <w:rFonts w:ascii="BIZ UD明朝 Medium" w:eastAsia="BIZ UD明朝 Medium" w:hAnsi="BIZ UD明朝 Medium"/>
          <w:color w:val="auto"/>
          <w:szCs w:val="24"/>
        </w:rPr>
        <w:t>年度における精神病床の早期退院率を次のとおりとする。</w:t>
      </w:r>
    </w:p>
    <w:p w14:paraId="072A6B16" w14:textId="72140771" w:rsidR="007840C1" w:rsidRPr="0008026D" w:rsidRDefault="00B6492C" w:rsidP="001619C2">
      <w:pPr>
        <w:ind w:leftChars="300" w:left="917"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hint="default"/>
          <w:color w:val="auto"/>
          <w:szCs w:val="24"/>
        </w:rPr>
        <w:t xml:space="preserve">(1) </w:t>
      </w:r>
      <w:r w:rsidR="007840C1" w:rsidRPr="0008026D">
        <w:rPr>
          <w:rFonts w:ascii="BIZ UD明朝 Medium" w:eastAsia="BIZ UD明朝 Medium" w:hAnsi="BIZ UD明朝 Medium"/>
          <w:color w:val="auto"/>
          <w:szCs w:val="24"/>
        </w:rPr>
        <w:t>入院後３か月時点の退院率：6</w:t>
      </w:r>
      <w:r w:rsidR="00447B77">
        <w:rPr>
          <w:rFonts w:ascii="BIZ UD明朝 Medium" w:eastAsia="BIZ UD明朝 Medium" w:hAnsi="BIZ UD明朝 Medium"/>
          <w:color w:val="auto"/>
          <w:szCs w:val="24"/>
        </w:rPr>
        <w:t>8.9</w:t>
      </w:r>
      <w:r w:rsidR="007840C1" w:rsidRPr="0008026D">
        <w:rPr>
          <w:rFonts w:ascii="BIZ UD明朝 Medium" w:eastAsia="BIZ UD明朝 Medium" w:hAnsi="BIZ UD明朝 Medium"/>
          <w:color w:val="auto"/>
          <w:szCs w:val="24"/>
        </w:rPr>
        <w:t>％</w:t>
      </w:r>
      <w:r w:rsidRPr="0008026D">
        <w:rPr>
          <w:rFonts w:ascii="BIZ UD明朝 Medium" w:eastAsia="BIZ UD明朝 Medium" w:hAnsi="BIZ UD明朝 Medium"/>
          <w:color w:val="auto"/>
          <w:szCs w:val="24"/>
        </w:rPr>
        <w:t xml:space="preserve">　</w:t>
      </w:r>
      <w:r w:rsidRPr="0008026D">
        <w:rPr>
          <w:rFonts w:ascii="BIZ UD明朝 Medium" w:eastAsia="BIZ UD明朝 Medium" w:hAnsi="BIZ UD明朝 Medium" w:hint="default"/>
          <w:color w:val="auto"/>
          <w:szCs w:val="24"/>
        </w:rPr>
        <w:t xml:space="preserve">(2) </w:t>
      </w:r>
      <w:r w:rsidR="007840C1" w:rsidRPr="0008026D">
        <w:rPr>
          <w:rFonts w:ascii="BIZ UD明朝 Medium" w:eastAsia="BIZ UD明朝 Medium" w:hAnsi="BIZ UD明朝 Medium"/>
          <w:color w:val="auto"/>
          <w:szCs w:val="24"/>
        </w:rPr>
        <w:t>入院後６か月時点の退院率：8</w:t>
      </w:r>
      <w:r w:rsidR="00447B77">
        <w:rPr>
          <w:rFonts w:ascii="BIZ UD明朝 Medium" w:eastAsia="BIZ UD明朝 Medium" w:hAnsi="BIZ UD明朝 Medium"/>
          <w:color w:val="auto"/>
          <w:szCs w:val="24"/>
        </w:rPr>
        <w:t>4.5</w:t>
      </w:r>
      <w:r w:rsidR="007840C1" w:rsidRPr="0008026D">
        <w:rPr>
          <w:rFonts w:ascii="BIZ UD明朝 Medium" w:eastAsia="BIZ UD明朝 Medium" w:hAnsi="BIZ UD明朝 Medium"/>
          <w:color w:val="auto"/>
          <w:szCs w:val="24"/>
        </w:rPr>
        <w:t>％</w:t>
      </w:r>
    </w:p>
    <w:p w14:paraId="015AE1C5" w14:textId="0E2B77F2" w:rsidR="007840C1" w:rsidRPr="0008026D" w:rsidRDefault="00B6492C" w:rsidP="001619C2">
      <w:pPr>
        <w:ind w:leftChars="300" w:left="917"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hint="default"/>
          <w:color w:val="auto"/>
          <w:szCs w:val="24"/>
        </w:rPr>
        <w:t xml:space="preserve">(3) </w:t>
      </w:r>
      <w:r w:rsidR="007840C1" w:rsidRPr="0008026D">
        <w:rPr>
          <w:rFonts w:ascii="BIZ UD明朝 Medium" w:eastAsia="BIZ UD明朝 Medium" w:hAnsi="BIZ UD明朝 Medium"/>
          <w:color w:val="auto"/>
          <w:szCs w:val="24"/>
        </w:rPr>
        <w:t>入院後１年時点の退院率　：9</w:t>
      </w:r>
      <w:r w:rsidR="00447B77">
        <w:rPr>
          <w:rFonts w:ascii="BIZ UD明朝 Medium" w:eastAsia="BIZ UD明朝 Medium" w:hAnsi="BIZ UD明朝 Medium"/>
          <w:color w:val="auto"/>
          <w:szCs w:val="24"/>
        </w:rPr>
        <w:t>1.0</w:t>
      </w:r>
      <w:r w:rsidR="007840C1" w:rsidRPr="0008026D">
        <w:rPr>
          <w:rFonts w:ascii="BIZ UD明朝 Medium" w:eastAsia="BIZ UD明朝 Medium" w:hAnsi="BIZ UD明朝 Medium"/>
          <w:color w:val="auto"/>
          <w:szCs w:val="24"/>
        </w:rPr>
        <w:t>％</w:t>
      </w:r>
    </w:p>
    <w:p w14:paraId="1693ED94" w14:textId="77777777" w:rsidR="00F52ED6" w:rsidRPr="00F52ED6" w:rsidRDefault="00B51417" w:rsidP="001619C2">
      <w:pPr>
        <w:rPr>
          <w:rFonts w:ascii="ＭＳ 明朝" w:eastAsia="ＭＳ 明朝" w:hAnsi="ＭＳ 明朝" w:hint="default"/>
          <w:color w:val="auto"/>
          <w:szCs w:val="24"/>
        </w:rPr>
      </w:pPr>
      <w:r>
        <w:rPr>
          <w:rFonts w:ascii="ＭＳ 明朝" w:eastAsia="ＭＳ 明朝" w:hAnsi="ＭＳ 明朝" w:hint="default"/>
          <w:noProof/>
          <w:color w:val="auto"/>
          <w:szCs w:val="24"/>
        </w:rPr>
        <mc:AlternateContent>
          <mc:Choice Requires="wps">
            <w:drawing>
              <wp:anchor distT="0" distB="0" distL="114300" distR="114300" simplePos="0" relativeHeight="251723264" behindDoc="0" locked="0" layoutInCell="1" allowOverlap="1" wp14:anchorId="22B75A17" wp14:editId="6F07EF22">
                <wp:simplePos x="0" y="0"/>
                <wp:positionH relativeFrom="column">
                  <wp:posOffset>3175</wp:posOffset>
                </wp:positionH>
                <wp:positionV relativeFrom="paragraph">
                  <wp:posOffset>147320</wp:posOffset>
                </wp:positionV>
                <wp:extent cx="1373505" cy="287655"/>
                <wp:effectExtent l="0" t="0" r="17145" b="17145"/>
                <wp:wrapNone/>
                <wp:docPr id="30" name="角丸四角形 30"/>
                <wp:cNvGraphicFramePr/>
                <a:graphic xmlns:a="http://schemas.openxmlformats.org/drawingml/2006/main">
                  <a:graphicData uri="http://schemas.microsoft.com/office/word/2010/wordprocessingShape">
                    <wps:wsp>
                      <wps:cNvSpPr/>
                      <wps:spPr>
                        <a:xfrm>
                          <a:off x="0" y="0"/>
                          <a:ext cx="1373505" cy="287655"/>
                        </a:xfrm>
                        <a:prstGeom prst="roundRect">
                          <a:avLst/>
                        </a:prstGeom>
                        <a:solidFill>
                          <a:srgbClr val="ED7D31">
                            <a:lumMod val="20000"/>
                            <a:lumOff val="80000"/>
                          </a:srgbClr>
                        </a:solidFill>
                        <a:ln w="6350" cap="flat" cmpd="sng" algn="ctr">
                          <a:solidFill>
                            <a:sysClr val="windowText" lastClr="000000"/>
                          </a:solidFill>
                          <a:prstDash val="solid"/>
                          <a:miter lim="800000"/>
                        </a:ln>
                        <a:effectLst/>
                      </wps:spPr>
                      <wps:txbx>
                        <w:txbxContent>
                          <w:p w14:paraId="1566492E" w14:textId="77777777" w:rsidR="0008026D" w:rsidRDefault="0008026D" w:rsidP="00F52ED6">
                            <w:pPr>
                              <w:spacing w:line="240" w:lineRule="exact"/>
                              <w:jc w:val="center"/>
                              <w:rPr>
                                <w:rFonts w:hint="default"/>
                              </w:rPr>
                            </w:pPr>
                            <w:r w:rsidRPr="00F52ED6">
                              <w:t>計画期間の取組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B75A17" id="角丸四角形 30" o:spid="_x0000_s1056" style="position:absolute;left:0;text-align:left;margin-left:.25pt;margin-top:11.6pt;width:108.15pt;height:22.6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" fillcolor="#fbe5d6" strokecolor="windowText" strokeweight=".5pt">
                <v:stroke joinstyle="miter"/>
                <v:textbox>
                  <w:txbxContent>
                    <w:p w14:paraId="1566492E" w14:textId="77777777" w:rsidR="0008026D" w:rsidRDefault="0008026D" w:rsidP="00F52ED6">
                      <w:pPr>
                        <w:spacing w:line="240" w:lineRule="exact"/>
                        <w:jc w:val="center"/>
                        <w:rPr>
                          <w:rFonts w:hint="default"/>
                        </w:rPr>
                      </w:pPr>
                      <w:r w:rsidRPr="00F52ED6">
                        <w:t>計画期間の取組</w:t>
                      </w:r>
                    </w:p>
                  </w:txbxContent>
                </v:textbox>
              </v:roundrect>
            </w:pict>
          </mc:Fallback>
        </mc:AlternateContent>
      </w:r>
    </w:p>
    <w:p w14:paraId="440E0448" w14:textId="77777777" w:rsidR="00F52ED6" w:rsidRPr="00F52ED6" w:rsidRDefault="00F52ED6" w:rsidP="001619C2">
      <w:pPr>
        <w:rPr>
          <w:rFonts w:ascii="ＭＳ 明朝" w:eastAsia="ＭＳ 明朝" w:hAnsi="ＭＳ 明朝" w:hint="default"/>
          <w:color w:val="auto"/>
          <w:szCs w:val="24"/>
        </w:rPr>
      </w:pPr>
    </w:p>
    <w:p w14:paraId="68C7285D" w14:textId="77777777" w:rsidR="007840C1" w:rsidRPr="0008026D" w:rsidRDefault="007840C1"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ア　精神障害にも対応した地域包括ケアシステムの構築の推進</w:t>
      </w:r>
    </w:p>
    <w:p w14:paraId="3B647704" w14:textId="77777777" w:rsidR="007840C1" w:rsidRPr="0008026D" w:rsidRDefault="007840C1"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イ　地域生活への移行に向けた支援</w:t>
      </w:r>
      <w:r w:rsidR="00B51417" w:rsidRPr="0008026D">
        <w:rPr>
          <w:rFonts w:ascii="BIZ UD明朝 Medium" w:eastAsia="BIZ UD明朝 Medium" w:hAnsi="BIZ UD明朝 Medium"/>
          <w:color w:val="auto"/>
          <w:szCs w:val="24"/>
        </w:rPr>
        <w:t xml:space="preserve">　　　　</w:t>
      </w:r>
      <w:r w:rsidRPr="0008026D">
        <w:rPr>
          <w:rFonts w:ascii="BIZ UD明朝 Medium" w:eastAsia="BIZ UD明朝 Medium" w:hAnsi="BIZ UD明朝 Medium"/>
          <w:color w:val="auto"/>
          <w:szCs w:val="24"/>
        </w:rPr>
        <w:t>ウ　地域生活支援</w:t>
      </w:r>
    </w:p>
    <w:p w14:paraId="18369844" w14:textId="46FA5AC7" w:rsidR="007840C1" w:rsidRPr="0008026D" w:rsidRDefault="007840C1"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エ　住まいの確保</w:t>
      </w:r>
      <w:r w:rsidR="00622889">
        <w:rPr>
          <w:rFonts w:ascii="BIZ UD明朝 Medium" w:eastAsia="BIZ UD明朝 Medium" w:hAnsi="BIZ UD明朝 Medium"/>
          <w:color w:val="auto"/>
          <w:szCs w:val="24"/>
        </w:rPr>
        <w:t xml:space="preserve">　　　</w:t>
      </w:r>
      <w:r w:rsidR="00B51417" w:rsidRPr="0008026D">
        <w:rPr>
          <w:rFonts w:ascii="BIZ UD明朝 Medium" w:eastAsia="BIZ UD明朝 Medium" w:hAnsi="BIZ UD明朝 Medium"/>
          <w:color w:val="auto"/>
          <w:szCs w:val="24"/>
        </w:rPr>
        <w:t xml:space="preserve">　　　　　　　　　</w:t>
      </w:r>
      <w:r w:rsidRPr="0008026D">
        <w:rPr>
          <w:rFonts w:ascii="BIZ UD明朝 Medium" w:eastAsia="BIZ UD明朝 Medium" w:hAnsi="BIZ UD明朝 Medium"/>
          <w:color w:val="auto"/>
          <w:szCs w:val="24"/>
        </w:rPr>
        <w:t>オ　日中活動の場の確保</w:t>
      </w:r>
    </w:p>
    <w:p w14:paraId="017C2AF2" w14:textId="708D8A99" w:rsidR="00F52ED6" w:rsidRDefault="007840C1"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カ　地域における理解の促進</w:t>
      </w:r>
    </w:p>
    <w:p w14:paraId="010AF0C5" w14:textId="77777777" w:rsidR="009E7082" w:rsidRPr="0008026D" w:rsidRDefault="009E7082" w:rsidP="009E7082">
      <w:pPr>
        <w:spacing w:line="480" w:lineRule="auto"/>
        <w:ind w:leftChars="100" w:left="458" w:hangingChars="100" w:hanging="229"/>
        <w:rPr>
          <w:rFonts w:ascii="BIZ UD明朝 Medium" w:eastAsia="BIZ UD明朝 Medium" w:hAnsi="BIZ UD明朝 Medium" w:hint="default"/>
          <w:color w:val="auto"/>
          <w:szCs w:val="24"/>
        </w:rPr>
      </w:pPr>
    </w:p>
    <w:tbl>
      <w:tblPr>
        <w:tblStyle w:val="af7"/>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9B52B6" w:rsidRPr="00F35C63" w14:paraId="69961F73" w14:textId="77777777" w:rsidTr="007B7891">
        <w:tc>
          <w:tcPr>
            <w:tcW w:w="9628" w:type="dxa"/>
          </w:tcPr>
          <w:p w14:paraId="138828E9" w14:textId="2129CEF0" w:rsidR="009B52B6" w:rsidRPr="00F35C63" w:rsidRDefault="009B52B6" w:rsidP="007B7891">
            <w:pPr>
              <w:spacing w:line="300" w:lineRule="auto"/>
              <w:rPr>
                <w:rFonts w:hAnsi="ＭＳ ゴシック" w:hint="default"/>
                <w:color w:val="auto"/>
                <w:szCs w:val="24"/>
              </w:rPr>
            </w:pPr>
            <w:r w:rsidRPr="009B52B6">
              <w:rPr>
                <w:rFonts w:hAnsi="ＭＳ ゴシック"/>
                <w:color w:val="auto"/>
                <w:szCs w:val="24"/>
              </w:rPr>
              <w:t>３　地域生活</w:t>
            </w:r>
            <w:r w:rsidR="00D333AB">
              <w:rPr>
                <w:rFonts w:hAnsi="ＭＳ ゴシック"/>
                <w:color w:val="auto"/>
                <w:szCs w:val="24"/>
              </w:rPr>
              <w:t>支援</w:t>
            </w:r>
            <w:r w:rsidRPr="009B52B6">
              <w:rPr>
                <w:rFonts w:hAnsi="ＭＳ ゴシック"/>
                <w:color w:val="auto"/>
                <w:szCs w:val="24"/>
              </w:rPr>
              <w:t>の充実</w:t>
            </w:r>
          </w:p>
        </w:tc>
      </w:tr>
    </w:tbl>
    <w:p w14:paraId="3F417BF2" w14:textId="77777777" w:rsidR="007840C1" w:rsidRPr="00F52ED6" w:rsidRDefault="00B51417" w:rsidP="001619C2">
      <w:pPr>
        <w:rPr>
          <w:rFonts w:ascii="ＭＳ 明朝" w:eastAsia="ＭＳ 明朝" w:hAnsi="ＭＳ 明朝" w:hint="default"/>
          <w:color w:val="auto"/>
          <w:szCs w:val="24"/>
        </w:rPr>
      </w:pPr>
      <w:r>
        <w:rPr>
          <w:rFonts w:ascii="ＭＳ 明朝" w:eastAsia="ＭＳ 明朝" w:hAnsi="ＭＳ 明朝" w:hint="default"/>
          <w:noProof/>
          <w:color w:val="auto"/>
          <w:szCs w:val="24"/>
        </w:rPr>
        <mc:AlternateContent>
          <mc:Choice Requires="wps">
            <w:drawing>
              <wp:anchor distT="0" distB="0" distL="114300" distR="114300" simplePos="0" relativeHeight="251725312" behindDoc="0" locked="0" layoutInCell="1" allowOverlap="1" wp14:anchorId="1E6DCFD5" wp14:editId="75CAE82E">
                <wp:simplePos x="0" y="0"/>
                <wp:positionH relativeFrom="column">
                  <wp:posOffset>3175</wp:posOffset>
                </wp:positionH>
                <wp:positionV relativeFrom="paragraph">
                  <wp:posOffset>157480</wp:posOffset>
                </wp:positionV>
                <wp:extent cx="1373505" cy="287655"/>
                <wp:effectExtent l="0" t="0" r="17145" b="17145"/>
                <wp:wrapNone/>
                <wp:docPr id="31" name="角丸四角形 31"/>
                <wp:cNvGraphicFramePr/>
                <a:graphic xmlns:a="http://schemas.openxmlformats.org/drawingml/2006/main">
                  <a:graphicData uri="http://schemas.microsoft.com/office/word/2010/wordprocessingShape">
                    <wps:wsp>
                      <wps:cNvSpPr/>
                      <wps:spPr>
                        <a:xfrm>
                          <a:off x="0" y="0"/>
                          <a:ext cx="1373505" cy="287655"/>
                        </a:xfrm>
                        <a:prstGeom prst="roundRect">
                          <a:avLst/>
                        </a:prstGeom>
                        <a:solidFill>
                          <a:srgbClr val="ED7D31">
                            <a:lumMod val="20000"/>
                            <a:lumOff val="80000"/>
                          </a:srgbClr>
                        </a:solidFill>
                        <a:ln w="6350" cap="flat" cmpd="sng" algn="ctr">
                          <a:solidFill>
                            <a:sysClr val="windowText" lastClr="000000"/>
                          </a:solidFill>
                          <a:prstDash val="solid"/>
                          <a:miter lim="800000"/>
                        </a:ln>
                        <a:effectLst/>
                      </wps:spPr>
                      <wps:txbx>
                        <w:txbxContent>
                          <w:p w14:paraId="2180B16A" w14:textId="77777777" w:rsidR="0008026D" w:rsidRDefault="0008026D" w:rsidP="007840C1">
                            <w:pPr>
                              <w:spacing w:line="240" w:lineRule="exact"/>
                              <w:jc w:val="center"/>
                              <w:rPr>
                                <w:rFonts w:hint="default"/>
                              </w:rPr>
                            </w:pPr>
                            <w:r>
                              <w:t>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6DCFD5" id="角丸四角形 31" o:spid="_x0000_s1057" style="position:absolute;left:0;text-align:left;margin-left:.25pt;margin-top:12.4pt;width:108.15pt;height:22.6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" fillcolor="#fbe5d6" strokecolor="windowText" strokeweight=".5pt">
                <v:stroke joinstyle="miter"/>
                <v:textbox>
                  <w:txbxContent>
                    <w:p w14:paraId="2180B16A" w14:textId="77777777" w:rsidR="0008026D" w:rsidRDefault="0008026D" w:rsidP="007840C1">
                      <w:pPr>
                        <w:spacing w:line="240" w:lineRule="exact"/>
                        <w:jc w:val="center"/>
                        <w:rPr>
                          <w:rFonts w:hint="default"/>
                        </w:rPr>
                      </w:pPr>
                      <w:r>
                        <w:t>目標</w:t>
                      </w:r>
                    </w:p>
                  </w:txbxContent>
                </v:textbox>
              </v:roundrect>
            </w:pict>
          </mc:Fallback>
        </mc:AlternateContent>
      </w:r>
    </w:p>
    <w:p w14:paraId="4E3CCA21" w14:textId="77777777" w:rsidR="007840C1" w:rsidRDefault="007840C1" w:rsidP="001619C2">
      <w:pPr>
        <w:rPr>
          <w:rFonts w:ascii="ＭＳ 明朝" w:eastAsia="ＭＳ 明朝" w:hAnsi="ＭＳ 明朝" w:hint="default"/>
          <w:color w:val="auto"/>
          <w:szCs w:val="24"/>
        </w:rPr>
      </w:pPr>
    </w:p>
    <w:p w14:paraId="0D233E51" w14:textId="58708A9C" w:rsidR="00B51417" w:rsidRPr="00B6492C" w:rsidRDefault="007840C1" w:rsidP="001619C2">
      <w:pPr>
        <w:ind w:leftChars="100" w:left="458" w:hangingChars="100" w:hanging="229"/>
        <w:rPr>
          <w:rFonts w:hAnsi="ＭＳ ゴシック" w:hint="default"/>
          <w:color w:val="auto"/>
          <w:szCs w:val="24"/>
        </w:rPr>
      </w:pPr>
      <w:r w:rsidRPr="00B6492C">
        <w:rPr>
          <w:rFonts w:hAnsi="ＭＳ ゴシック"/>
          <w:color w:val="auto"/>
          <w:szCs w:val="24"/>
        </w:rPr>
        <w:t xml:space="preserve">①　</w:t>
      </w:r>
      <w:r w:rsidR="00B51417" w:rsidRPr="00B6492C">
        <w:rPr>
          <w:rFonts w:hAnsi="ＭＳ ゴシック"/>
          <w:color w:val="auto"/>
          <w:szCs w:val="24"/>
        </w:rPr>
        <w:t>地域生活支援拠点等の</w:t>
      </w:r>
      <w:r w:rsidR="00447B77">
        <w:rPr>
          <w:rFonts w:hAnsi="ＭＳ ゴシック"/>
          <w:color w:val="auto"/>
          <w:szCs w:val="24"/>
        </w:rPr>
        <w:t>機能の充実</w:t>
      </w:r>
    </w:p>
    <w:p w14:paraId="1C1A533D" w14:textId="33F1EC25" w:rsidR="00B51417" w:rsidRPr="0008026D" w:rsidRDefault="00B51417" w:rsidP="001619C2">
      <w:pPr>
        <w:ind w:leftChars="200" w:left="459" w:firstLineChars="100" w:firstLine="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各市町村</w:t>
      </w:r>
      <w:r w:rsidR="00447B77">
        <w:rPr>
          <w:rFonts w:ascii="BIZ UD明朝 Medium" w:eastAsia="BIZ UD明朝 Medium" w:hAnsi="BIZ UD明朝 Medium"/>
          <w:color w:val="auto"/>
          <w:szCs w:val="24"/>
        </w:rPr>
        <w:t>において、</w:t>
      </w:r>
      <w:r w:rsidRPr="0008026D">
        <w:rPr>
          <w:rFonts w:ascii="BIZ UD明朝 Medium" w:eastAsia="BIZ UD明朝 Medium" w:hAnsi="BIZ UD明朝 Medium"/>
          <w:color w:val="auto"/>
          <w:szCs w:val="24"/>
        </w:rPr>
        <w:t>地域生活支援拠点等を</w:t>
      </w:r>
      <w:r w:rsidR="00447B77">
        <w:rPr>
          <w:rFonts w:ascii="BIZ UD明朝 Medium" w:eastAsia="BIZ UD明朝 Medium" w:hAnsi="BIZ UD明朝 Medium"/>
          <w:color w:val="auto"/>
          <w:szCs w:val="24"/>
        </w:rPr>
        <w:t>整備（複数市町村による共同整備も可能）し、コーディネーター等の配置、支援ネットワークなどによる効果的な支援体制及び緊急時連絡体制の構築を進めるとともに、年１回以上運用状況を検証及び検討する。</w:t>
      </w:r>
    </w:p>
    <w:p w14:paraId="38F80C46" w14:textId="4DE0381A" w:rsidR="00B51417" w:rsidRPr="00B6492C" w:rsidRDefault="00B51417" w:rsidP="001619C2">
      <w:pPr>
        <w:ind w:leftChars="100" w:left="458" w:hangingChars="100" w:hanging="229"/>
        <w:rPr>
          <w:rFonts w:hAnsi="ＭＳ ゴシック" w:hint="default"/>
          <w:color w:val="auto"/>
          <w:szCs w:val="24"/>
        </w:rPr>
      </w:pPr>
      <w:r w:rsidRPr="00B6492C">
        <w:rPr>
          <w:rFonts w:hAnsi="ＭＳ ゴシック"/>
          <w:color w:val="auto"/>
          <w:szCs w:val="24"/>
        </w:rPr>
        <w:t xml:space="preserve">②　</w:t>
      </w:r>
      <w:r w:rsidR="00447B77">
        <w:rPr>
          <w:rFonts w:hAnsi="ＭＳ ゴシック"/>
          <w:color w:val="auto"/>
          <w:szCs w:val="24"/>
        </w:rPr>
        <w:t>強度行動障害のある人に対する支援体制の整備</w:t>
      </w:r>
    </w:p>
    <w:p w14:paraId="1EFBAD5A" w14:textId="52D6F865" w:rsidR="007840C1" w:rsidRPr="0008026D" w:rsidRDefault="007840C1" w:rsidP="001619C2">
      <w:pPr>
        <w:ind w:leftChars="200" w:left="459" w:firstLineChars="100" w:firstLine="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各市町村又は圏域</w:t>
      </w:r>
      <w:r w:rsidR="00447B77">
        <w:rPr>
          <w:rFonts w:ascii="BIZ UD明朝 Medium" w:eastAsia="BIZ UD明朝 Medium" w:hAnsi="BIZ UD明朝 Medium"/>
          <w:color w:val="auto"/>
          <w:szCs w:val="24"/>
        </w:rPr>
        <w:t>において、強度行動障害のある人に関して、その状況や支援ニーズを把握し、地域の関係機関が連携した支援体制の</w:t>
      </w:r>
      <w:r w:rsidR="000218A4">
        <w:rPr>
          <w:rFonts w:ascii="BIZ UD明朝 Medium" w:eastAsia="BIZ UD明朝 Medium" w:hAnsi="BIZ UD明朝 Medium"/>
          <w:color w:val="auto"/>
          <w:szCs w:val="24"/>
        </w:rPr>
        <w:t>整備を進める。</w:t>
      </w:r>
    </w:p>
    <w:p w14:paraId="383619F5" w14:textId="77777777" w:rsidR="007840C1" w:rsidRPr="00F52ED6" w:rsidRDefault="007840C1" w:rsidP="001619C2">
      <w:pPr>
        <w:rPr>
          <w:rFonts w:ascii="ＭＳ 明朝" w:eastAsia="ＭＳ 明朝" w:hAnsi="ＭＳ 明朝" w:hint="default"/>
          <w:color w:val="auto"/>
          <w:szCs w:val="24"/>
        </w:rPr>
      </w:pPr>
      <w:r>
        <w:rPr>
          <w:rFonts w:ascii="ＭＳ 明朝" w:eastAsia="ＭＳ 明朝" w:hAnsi="ＭＳ 明朝" w:hint="default"/>
          <w:noProof/>
          <w:color w:val="auto"/>
          <w:szCs w:val="24"/>
        </w:rPr>
        <mc:AlternateContent>
          <mc:Choice Requires="wps">
            <w:drawing>
              <wp:anchor distT="0" distB="0" distL="114300" distR="114300" simplePos="0" relativeHeight="251726336" behindDoc="0" locked="0" layoutInCell="1" allowOverlap="1" wp14:anchorId="043A29B2" wp14:editId="465E443E">
                <wp:simplePos x="0" y="0"/>
                <wp:positionH relativeFrom="column">
                  <wp:posOffset>3175</wp:posOffset>
                </wp:positionH>
                <wp:positionV relativeFrom="paragraph">
                  <wp:posOffset>161925</wp:posOffset>
                </wp:positionV>
                <wp:extent cx="1373505" cy="287655"/>
                <wp:effectExtent l="0" t="0" r="17145" b="17145"/>
                <wp:wrapNone/>
                <wp:docPr id="32" name="角丸四角形 32"/>
                <wp:cNvGraphicFramePr/>
                <a:graphic xmlns:a="http://schemas.openxmlformats.org/drawingml/2006/main">
                  <a:graphicData uri="http://schemas.microsoft.com/office/word/2010/wordprocessingShape">
                    <wps:wsp>
                      <wps:cNvSpPr/>
                      <wps:spPr>
                        <a:xfrm>
                          <a:off x="0" y="0"/>
                          <a:ext cx="1373505" cy="287655"/>
                        </a:xfrm>
                        <a:prstGeom prst="roundRect">
                          <a:avLst/>
                        </a:prstGeom>
                        <a:solidFill>
                          <a:srgbClr val="ED7D31">
                            <a:lumMod val="20000"/>
                            <a:lumOff val="80000"/>
                          </a:srgbClr>
                        </a:solidFill>
                        <a:ln w="6350" cap="flat" cmpd="sng" algn="ctr">
                          <a:solidFill>
                            <a:sysClr val="windowText" lastClr="000000"/>
                          </a:solidFill>
                          <a:prstDash val="solid"/>
                          <a:miter lim="800000"/>
                        </a:ln>
                        <a:effectLst/>
                      </wps:spPr>
                      <wps:txbx>
                        <w:txbxContent>
                          <w:p w14:paraId="14AC753A" w14:textId="77777777" w:rsidR="0008026D" w:rsidRDefault="0008026D" w:rsidP="007840C1">
                            <w:pPr>
                              <w:spacing w:line="240" w:lineRule="exact"/>
                              <w:jc w:val="center"/>
                              <w:rPr>
                                <w:rFonts w:hint="default"/>
                              </w:rPr>
                            </w:pPr>
                            <w:r w:rsidRPr="00F52ED6">
                              <w:t>計画期間の取組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3A29B2" id="角丸四角形 32" o:spid="_x0000_s1058" style="position:absolute;left:0;text-align:left;margin-left:.25pt;margin-top:12.75pt;width:108.15pt;height:22.6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" fillcolor="#fbe5d6" strokecolor="windowText" strokeweight=".5pt">
                <v:stroke joinstyle="miter"/>
                <v:textbox>
                  <w:txbxContent>
                    <w:p w14:paraId="14AC753A" w14:textId="77777777" w:rsidR="0008026D" w:rsidRDefault="0008026D" w:rsidP="007840C1">
                      <w:pPr>
                        <w:spacing w:line="240" w:lineRule="exact"/>
                        <w:jc w:val="center"/>
                        <w:rPr>
                          <w:rFonts w:hint="default"/>
                        </w:rPr>
                      </w:pPr>
                      <w:r w:rsidRPr="00F52ED6">
                        <w:t>計画期間の取組</w:t>
                      </w:r>
                    </w:p>
                  </w:txbxContent>
                </v:textbox>
              </v:roundrect>
            </w:pict>
          </mc:Fallback>
        </mc:AlternateContent>
      </w:r>
    </w:p>
    <w:p w14:paraId="0E8E91B1" w14:textId="77777777" w:rsidR="007840C1" w:rsidRPr="00F52ED6" w:rsidRDefault="007840C1" w:rsidP="001619C2">
      <w:pPr>
        <w:rPr>
          <w:rFonts w:ascii="ＭＳ 明朝" w:eastAsia="ＭＳ 明朝" w:hAnsi="ＭＳ 明朝" w:hint="default"/>
          <w:color w:val="auto"/>
          <w:szCs w:val="24"/>
        </w:rPr>
      </w:pPr>
    </w:p>
    <w:p w14:paraId="0E77E3EF" w14:textId="71B1FCC4" w:rsidR="00DC4121" w:rsidRPr="0008026D" w:rsidRDefault="007840C1"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ア　地域生活支援拠点等の</w:t>
      </w:r>
      <w:r w:rsidR="000218A4">
        <w:rPr>
          <w:rFonts w:ascii="BIZ UD明朝 Medium" w:eastAsia="BIZ UD明朝 Medium" w:hAnsi="BIZ UD明朝 Medium"/>
          <w:color w:val="auto"/>
          <w:szCs w:val="24"/>
        </w:rPr>
        <w:t>機能の充実</w:t>
      </w:r>
    </w:p>
    <w:p w14:paraId="286FF6E2" w14:textId="77777777" w:rsidR="007840C1" w:rsidRPr="0008026D" w:rsidRDefault="007840C1"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イ　情報収集・情報提供による市町村支援</w:t>
      </w:r>
    </w:p>
    <w:p w14:paraId="41742438" w14:textId="4B82F33A" w:rsidR="000218A4" w:rsidRDefault="000218A4" w:rsidP="001D5C88">
      <w:pPr>
        <w:pStyle w:val="30"/>
        <w:spacing w:before="0" w:after="0"/>
        <w:ind w:left="0"/>
        <w:rPr>
          <w:rFonts w:ascii="BIZ UD明朝 Medium" w:eastAsia="BIZ UD明朝 Medium" w:hAnsi="BIZ UD明朝 Medium" w:hint="default"/>
          <w:color w:val="auto"/>
          <w:sz w:val="24"/>
          <w:szCs w:val="24"/>
        </w:rPr>
      </w:pPr>
      <w:r w:rsidRPr="000218A4">
        <w:rPr>
          <w:rFonts w:ascii="BIZ UD明朝 Medium" w:eastAsia="BIZ UD明朝 Medium" w:hAnsi="BIZ UD明朝 Medium"/>
          <w:color w:val="auto"/>
          <w:sz w:val="24"/>
          <w:szCs w:val="24"/>
        </w:rPr>
        <w:t xml:space="preserve">　ウ　強度行動障害のある人に対する支援体制の整備</w:t>
      </w:r>
    </w:p>
    <w:p w14:paraId="79B9C82A" w14:textId="6740FA20" w:rsidR="001D5C88" w:rsidRDefault="001D5C88" w:rsidP="001D5C88">
      <w:pPr>
        <w:pStyle w:val="30"/>
        <w:spacing w:before="0" w:after="0"/>
        <w:ind w:left="0"/>
        <w:rPr>
          <w:rFonts w:ascii="BIZ UD明朝 Medium" w:eastAsia="BIZ UD明朝 Medium" w:hAnsi="BIZ UD明朝 Medium" w:hint="default"/>
          <w:color w:val="auto"/>
          <w:sz w:val="24"/>
          <w:szCs w:val="24"/>
        </w:rPr>
      </w:pPr>
    </w:p>
    <w:p w14:paraId="42C89C07" w14:textId="77777777" w:rsidR="001D5C88" w:rsidRPr="001D5C88" w:rsidRDefault="001D5C88" w:rsidP="001D5C88">
      <w:pPr>
        <w:pStyle w:val="30"/>
        <w:spacing w:before="0" w:after="0"/>
        <w:ind w:left="0"/>
        <w:rPr>
          <w:rFonts w:ascii="BIZ UD明朝 Medium" w:eastAsia="BIZ UD明朝 Medium" w:hAnsi="BIZ UD明朝 Medium" w:hint="default"/>
          <w:color w:val="auto"/>
          <w:sz w:val="24"/>
          <w:szCs w:val="24"/>
        </w:rPr>
      </w:pPr>
    </w:p>
    <w:tbl>
      <w:tblPr>
        <w:tblStyle w:val="af7"/>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9B52B6" w:rsidRPr="00F35C63" w14:paraId="72EAD0CA" w14:textId="77777777" w:rsidTr="007B7891">
        <w:tc>
          <w:tcPr>
            <w:tcW w:w="9628" w:type="dxa"/>
          </w:tcPr>
          <w:p w14:paraId="1691D025" w14:textId="77777777" w:rsidR="009B52B6" w:rsidRPr="00F35C63" w:rsidRDefault="009B52B6" w:rsidP="007B7891">
            <w:pPr>
              <w:spacing w:line="300" w:lineRule="auto"/>
              <w:rPr>
                <w:rFonts w:hAnsi="ＭＳ ゴシック" w:hint="default"/>
                <w:color w:val="auto"/>
                <w:szCs w:val="24"/>
              </w:rPr>
            </w:pPr>
            <w:r w:rsidRPr="009B52B6">
              <w:rPr>
                <w:rFonts w:hAnsi="ＭＳ ゴシック"/>
                <w:color w:val="auto"/>
                <w:szCs w:val="24"/>
              </w:rPr>
              <w:lastRenderedPageBreak/>
              <w:t>４　福祉施設から一般就労への移行等</w:t>
            </w:r>
          </w:p>
        </w:tc>
      </w:tr>
    </w:tbl>
    <w:p w14:paraId="3558BBD0" w14:textId="77777777" w:rsidR="007840C1" w:rsidRPr="00F52ED6" w:rsidRDefault="00B51417" w:rsidP="001619C2">
      <w:pPr>
        <w:rPr>
          <w:rFonts w:ascii="ＭＳ 明朝" w:eastAsia="ＭＳ 明朝" w:hAnsi="ＭＳ 明朝" w:hint="default"/>
          <w:color w:val="auto"/>
          <w:szCs w:val="24"/>
        </w:rPr>
      </w:pPr>
      <w:r>
        <w:rPr>
          <w:rFonts w:ascii="ＭＳ 明朝" w:eastAsia="ＭＳ 明朝" w:hAnsi="ＭＳ 明朝" w:hint="default"/>
          <w:noProof/>
          <w:color w:val="auto"/>
          <w:szCs w:val="24"/>
        </w:rPr>
        <mc:AlternateContent>
          <mc:Choice Requires="wps">
            <w:drawing>
              <wp:anchor distT="0" distB="0" distL="114300" distR="114300" simplePos="0" relativeHeight="251728384" behindDoc="0" locked="0" layoutInCell="1" allowOverlap="1" wp14:anchorId="296CC94E" wp14:editId="4D737373">
                <wp:simplePos x="0" y="0"/>
                <wp:positionH relativeFrom="column">
                  <wp:posOffset>3175</wp:posOffset>
                </wp:positionH>
                <wp:positionV relativeFrom="paragraph">
                  <wp:posOffset>156210</wp:posOffset>
                </wp:positionV>
                <wp:extent cx="1373505" cy="287655"/>
                <wp:effectExtent l="0" t="0" r="17145" b="17145"/>
                <wp:wrapNone/>
                <wp:docPr id="34" name="角丸四角形 34"/>
                <wp:cNvGraphicFramePr/>
                <a:graphic xmlns:a="http://schemas.openxmlformats.org/drawingml/2006/main">
                  <a:graphicData uri="http://schemas.microsoft.com/office/word/2010/wordprocessingShape">
                    <wps:wsp>
                      <wps:cNvSpPr/>
                      <wps:spPr>
                        <a:xfrm>
                          <a:off x="0" y="0"/>
                          <a:ext cx="1373505" cy="287655"/>
                        </a:xfrm>
                        <a:prstGeom prst="roundRect">
                          <a:avLst/>
                        </a:prstGeom>
                        <a:solidFill>
                          <a:srgbClr val="ED7D31">
                            <a:lumMod val="20000"/>
                            <a:lumOff val="80000"/>
                          </a:srgbClr>
                        </a:solidFill>
                        <a:ln w="6350" cap="flat" cmpd="sng" algn="ctr">
                          <a:solidFill>
                            <a:sysClr val="windowText" lastClr="000000"/>
                          </a:solidFill>
                          <a:prstDash val="solid"/>
                          <a:miter lim="800000"/>
                        </a:ln>
                        <a:effectLst/>
                      </wps:spPr>
                      <wps:txbx>
                        <w:txbxContent>
                          <w:p w14:paraId="79CF8346" w14:textId="77777777" w:rsidR="0008026D" w:rsidRDefault="0008026D" w:rsidP="007840C1">
                            <w:pPr>
                              <w:spacing w:line="240" w:lineRule="exact"/>
                              <w:jc w:val="center"/>
                              <w:rPr>
                                <w:rFonts w:hint="default"/>
                              </w:rPr>
                            </w:pPr>
                            <w:r>
                              <w:t>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6CC94E" id="角丸四角形 34" o:spid="_x0000_s1059" style="position:absolute;left:0;text-align:left;margin-left:.25pt;margin-top:12.3pt;width:108.15pt;height:22.6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" fillcolor="#fbe5d6" strokecolor="windowText" strokeweight=".5pt">
                <v:stroke joinstyle="miter"/>
                <v:textbox>
                  <w:txbxContent>
                    <w:p w14:paraId="79CF8346" w14:textId="77777777" w:rsidR="0008026D" w:rsidRDefault="0008026D" w:rsidP="007840C1">
                      <w:pPr>
                        <w:spacing w:line="240" w:lineRule="exact"/>
                        <w:jc w:val="center"/>
                        <w:rPr>
                          <w:rFonts w:hint="default"/>
                        </w:rPr>
                      </w:pPr>
                      <w:r>
                        <w:t>目標</w:t>
                      </w:r>
                    </w:p>
                  </w:txbxContent>
                </v:textbox>
              </v:roundrect>
            </w:pict>
          </mc:Fallback>
        </mc:AlternateContent>
      </w:r>
    </w:p>
    <w:p w14:paraId="2829D9BB" w14:textId="77777777" w:rsidR="007840C1" w:rsidRDefault="007840C1" w:rsidP="001619C2">
      <w:pPr>
        <w:rPr>
          <w:rFonts w:ascii="ＭＳ 明朝" w:eastAsia="ＭＳ 明朝" w:hAnsi="ＭＳ 明朝" w:hint="default"/>
          <w:color w:val="auto"/>
          <w:szCs w:val="24"/>
        </w:rPr>
      </w:pPr>
    </w:p>
    <w:p w14:paraId="68929321" w14:textId="77777777" w:rsidR="00B51417" w:rsidRPr="00B6492C" w:rsidRDefault="007840C1" w:rsidP="001619C2">
      <w:pPr>
        <w:ind w:leftChars="100" w:left="458" w:hangingChars="100" w:hanging="229"/>
        <w:rPr>
          <w:rFonts w:hAnsi="ＭＳ ゴシック" w:hint="default"/>
          <w:color w:val="auto"/>
          <w:szCs w:val="24"/>
        </w:rPr>
      </w:pPr>
      <w:r w:rsidRPr="00B6492C">
        <w:rPr>
          <w:rFonts w:hAnsi="ＭＳ ゴシック"/>
          <w:color w:val="auto"/>
          <w:szCs w:val="24"/>
        </w:rPr>
        <w:t xml:space="preserve">①　</w:t>
      </w:r>
      <w:r w:rsidR="00B51417" w:rsidRPr="00B6492C">
        <w:rPr>
          <w:rFonts w:hAnsi="ＭＳ ゴシック"/>
          <w:color w:val="auto"/>
          <w:szCs w:val="24"/>
        </w:rPr>
        <w:t>福祉施設利用者の年間一般就労移行者数の増加</w:t>
      </w:r>
    </w:p>
    <w:p w14:paraId="5A233BAB" w14:textId="333F8DBB" w:rsidR="00B51417" w:rsidRPr="0008026D" w:rsidRDefault="00B51417" w:rsidP="001619C2">
      <w:pPr>
        <w:ind w:leftChars="200" w:left="459" w:firstLineChars="100" w:firstLine="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202</w:t>
      </w:r>
      <w:r w:rsidR="000218A4">
        <w:rPr>
          <w:rFonts w:ascii="BIZ UD明朝 Medium" w:eastAsia="BIZ UD明朝 Medium" w:hAnsi="BIZ UD明朝 Medium"/>
          <w:color w:val="auto"/>
          <w:szCs w:val="24"/>
        </w:rPr>
        <w:t>6</w:t>
      </w:r>
      <w:r w:rsidRPr="0008026D">
        <w:rPr>
          <w:rFonts w:ascii="BIZ UD明朝 Medium" w:eastAsia="BIZ UD明朝 Medium" w:hAnsi="BIZ UD明朝 Medium"/>
          <w:color w:val="auto"/>
          <w:szCs w:val="24"/>
        </w:rPr>
        <w:t>年度における年間一般就労移行者数を</w:t>
      </w:r>
      <w:r w:rsidR="000218A4">
        <w:rPr>
          <w:rFonts w:ascii="BIZ UD明朝 Medium" w:eastAsia="BIZ UD明朝 Medium" w:hAnsi="BIZ UD明朝 Medium"/>
          <w:color w:val="auto"/>
          <w:szCs w:val="24"/>
        </w:rPr>
        <w:t>2,153</w:t>
      </w:r>
      <w:r w:rsidRPr="0008026D">
        <w:rPr>
          <w:rFonts w:ascii="BIZ UD明朝 Medium" w:eastAsia="BIZ UD明朝 Medium" w:hAnsi="BIZ UD明朝 Medium"/>
          <w:color w:val="auto"/>
          <w:szCs w:val="24"/>
        </w:rPr>
        <w:t>人とする。</w:t>
      </w:r>
    </w:p>
    <w:p w14:paraId="14B4F16E" w14:textId="3C48D4B3" w:rsidR="00B51417" w:rsidRPr="0008026D" w:rsidRDefault="00B51417" w:rsidP="001619C2">
      <w:pPr>
        <w:ind w:leftChars="400" w:left="1147"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就労移行支援事業所：1,</w:t>
      </w:r>
      <w:r w:rsidR="000218A4">
        <w:rPr>
          <w:rFonts w:ascii="BIZ UD明朝 Medium" w:eastAsia="BIZ UD明朝 Medium" w:hAnsi="BIZ UD明朝 Medium"/>
          <w:color w:val="auto"/>
          <w:szCs w:val="24"/>
        </w:rPr>
        <w:t>538</w:t>
      </w:r>
      <w:r w:rsidRPr="0008026D">
        <w:rPr>
          <w:rFonts w:ascii="BIZ UD明朝 Medium" w:eastAsia="BIZ UD明朝 Medium" w:hAnsi="BIZ UD明朝 Medium"/>
          <w:color w:val="auto"/>
          <w:szCs w:val="24"/>
        </w:rPr>
        <w:t>人</w:t>
      </w:r>
      <w:r w:rsidR="00B6492C" w:rsidRPr="0008026D">
        <w:rPr>
          <w:rFonts w:ascii="BIZ UD明朝 Medium" w:eastAsia="BIZ UD明朝 Medium" w:hAnsi="BIZ UD明朝 Medium"/>
          <w:color w:val="auto"/>
          <w:szCs w:val="24"/>
        </w:rPr>
        <w:t xml:space="preserve">　　　</w:t>
      </w:r>
      <w:r w:rsidRPr="0008026D">
        <w:rPr>
          <w:rFonts w:ascii="BIZ UD明朝 Medium" w:eastAsia="BIZ UD明朝 Medium" w:hAnsi="BIZ UD明朝 Medium"/>
          <w:color w:val="auto"/>
          <w:szCs w:val="24"/>
        </w:rPr>
        <w:t>就労継続支援Ａ型事業所：</w:t>
      </w:r>
      <w:r w:rsidR="000218A4">
        <w:rPr>
          <w:rFonts w:ascii="BIZ UD明朝 Medium" w:eastAsia="BIZ UD明朝 Medium" w:hAnsi="BIZ UD明朝 Medium"/>
          <w:color w:val="auto"/>
          <w:szCs w:val="24"/>
        </w:rPr>
        <w:t>336</w:t>
      </w:r>
      <w:r w:rsidRPr="0008026D">
        <w:rPr>
          <w:rFonts w:ascii="BIZ UD明朝 Medium" w:eastAsia="BIZ UD明朝 Medium" w:hAnsi="BIZ UD明朝 Medium"/>
          <w:color w:val="auto"/>
          <w:szCs w:val="24"/>
        </w:rPr>
        <w:t>人</w:t>
      </w:r>
    </w:p>
    <w:p w14:paraId="7C9EC86C" w14:textId="34073E6F" w:rsidR="00B51417" w:rsidRDefault="00B51417" w:rsidP="001619C2">
      <w:pPr>
        <w:ind w:leftChars="400" w:left="1147"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就労継続支援Ｂ型事業所：1</w:t>
      </w:r>
      <w:r w:rsidR="000218A4">
        <w:rPr>
          <w:rFonts w:ascii="BIZ UD明朝 Medium" w:eastAsia="BIZ UD明朝 Medium" w:hAnsi="BIZ UD明朝 Medium"/>
          <w:color w:val="auto"/>
          <w:szCs w:val="24"/>
        </w:rPr>
        <w:t>96</w:t>
      </w:r>
      <w:r w:rsidRPr="0008026D">
        <w:rPr>
          <w:rFonts w:ascii="BIZ UD明朝 Medium" w:eastAsia="BIZ UD明朝 Medium" w:hAnsi="BIZ UD明朝 Medium"/>
          <w:color w:val="auto"/>
          <w:szCs w:val="24"/>
        </w:rPr>
        <w:t>人</w:t>
      </w:r>
      <w:r w:rsidR="00B6492C" w:rsidRPr="0008026D">
        <w:rPr>
          <w:rFonts w:ascii="BIZ UD明朝 Medium" w:eastAsia="BIZ UD明朝 Medium" w:hAnsi="BIZ UD明朝 Medium"/>
          <w:color w:val="auto"/>
          <w:szCs w:val="24"/>
        </w:rPr>
        <w:t xml:space="preserve">　　</w:t>
      </w:r>
      <w:r w:rsidRPr="0008026D">
        <w:rPr>
          <w:rFonts w:ascii="BIZ UD明朝 Medium" w:eastAsia="BIZ UD明朝 Medium" w:hAnsi="BIZ UD明朝 Medium"/>
          <w:color w:val="auto"/>
          <w:szCs w:val="24"/>
        </w:rPr>
        <w:t>その他：</w:t>
      </w:r>
      <w:r w:rsidR="000218A4">
        <w:rPr>
          <w:rFonts w:ascii="BIZ UD明朝 Medium" w:eastAsia="BIZ UD明朝 Medium" w:hAnsi="BIZ UD明朝 Medium"/>
          <w:color w:val="auto"/>
          <w:szCs w:val="24"/>
        </w:rPr>
        <w:t>83</w:t>
      </w:r>
      <w:r w:rsidRPr="0008026D">
        <w:rPr>
          <w:rFonts w:ascii="BIZ UD明朝 Medium" w:eastAsia="BIZ UD明朝 Medium" w:hAnsi="BIZ UD明朝 Medium"/>
          <w:color w:val="auto"/>
          <w:szCs w:val="24"/>
        </w:rPr>
        <w:t>人</w:t>
      </w:r>
    </w:p>
    <w:p w14:paraId="14F2FEB8" w14:textId="1D13ADFA" w:rsidR="000218A4" w:rsidRPr="000218A4" w:rsidRDefault="000218A4" w:rsidP="000218A4">
      <w:pPr>
        <w:rPr>
          <w:rFonts w:hAnsi="ＭＳ ゴシック" w:hint="default"/>
          <w:color w:val="auto"/>
          <w:szCs w:val="24"/>
        </w:rPr>
      </w:pPr>
      <w:r w:rsidRPr="000218A4">
        <w:rPr>
          <w:rFonts w:hAnsi="ＭＳ ゴシック"/>
          <w:color w:val="auto"/>
          <w:szCs w:val="24"/>
        </w:rPr>
        <w:t xml:space="preserve">　②　就労移行支援事業利用終了者に占める一般就労移行率の向上</w:t>
      </w:r>
    </w:p>
    <w:p w14:paraId="6EB8EAB6" w14:textId="12181141" w:rsidR="000218A4" w:rsidRPr="000218A4" w:rsidRDefault="000218A4" w:rsidP="000218A4">
      <w:pPr>
        <w:ind w:left="459" w:hangingChars="200" w:hanging="459"/>
        <w:rPr>
          <w:rFonts w:ascii="BIZ UD明朝 Medium" w:eastAsia="BIZ UD明朝 Medium" w:hAnsi="BIZ UD明朝 Medium" w:hint="default"/>
          <w:color w:val="auto"/>
          <w:szCs w:val="24"/>
        </w:rPr>
      </w:pPr>
      <w:r>
        <w:rPr>
          <w:rFonts w:ascii="BIZ UD明朝 Medium" w:eastAsia="BIZ UD明朝 Medium" w:hAnsi="BIZ UD明朝 Medium"/>
          <w:color w:val="auto"/>
          <w:szCs w:val="24"/>
        </w:rPr>
        <w:t xml:space="preserve">　　　</w:t>
      </w:r>
      <w:r w:rsidR="00D333AB">
        <w:rPr>
          <w:rFonts w:ascii="BIZ UD明朝 Medium" w:eastAsia="BIZ UD明朝 Medium" w:hAnsi="BIZ UD明朝 Medium"/>
          <w:color w:val="auto"/>
          <w:szCs w:val="24"/>
        </w:rPr>
        <w:t>2026年度における</w:t>
      </w:r>
      <w:r>
        <w:rPr>
          <w:rFonts w:ascii="BIZ UD明朝 Medium" w:eastAsia="BIZ UD明朝 Medium" w:hAnsi="BIZ UD明朝 Medium"/>
          <w:color w:val="auto"/>
          <w:szCs w:val="24"/>
        </w:rPr>
        <w:t>就労移行支援事業所のうち、就労移行支援事業利用終了者に占める一般就労へ移行した者の割合が５割以上の事業所を全体の５割以上とする。</w:t>
      </w:r>
    </w:p>
    <w:p w14:paraId="727BD1AA" w14:textId="77286013" w:rsidR="00B51417" w:rsidRPr="00B6492C" w:rsidRDefault="000218A4" w:rsidP="001619C2">
      <w:pPr>
        <w:ind w:leftChars="100" w:left="458" w:hangingChars="100" w:hanging="229"/>
        <w:rPr>
          <w:rFonts w:hAnsi="ＭＳ ゴシック" w:hint="default"/>
          <w:color w:val="auto"/>
          <w:szCs w:val="24"/>
        </w:rPr>
      </w:pPr>
      <w:r>
        <w:rPr>
          <w:rFonts w:hAnsi="ＭＳ ゴシック"/>
          <w:color w:val="auto"/>
          <w:szCs w:val="24"/>
        </w:rPr>
        <w:t>③</w:t>
      </w:r>
      <w:r w:rsidR="00B51417" w:rsidRPr="00B6492C">
        <w:rPr>
          <w:rFonts w:hAnsi="ＭＳ ゴシック"/>
          <w:color w:val="auto"/>
          <w:szCs w:val="24"/>
        </w:rPr>
        <w:t xml:space="preserve">　就労定着支援事業の利用者数の増加</w:t>
      </w:r>
    </w:p>
    <w:p w14:paraId="13275F78" w14:textId="2F2AD084" w:rsidR="00B51417" w:rsidRPr="0008026D" w:rsidRDefault="00B51417" w:rsidP="001619C2">
      <w:pPr>
        <w:ind w:leftChars="200" w:left="459" w:firstLineChars="100" w:firstLine="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202</w:t>
      </w:r>
      <w:r w:rsidR="000218A4">
        <w:rPr>
          <w:rFonts w:ascii="BIZ UD明朝 Medium" w:eastAsia="BIZ UD明朝 Medium" w:hAnsi="BIZ UD明朝 Medium"/>
          <w:color w:val="auto"/>
          <w:szCs w:val="24"/>
        </w:rPr>
        <w:t>6</w:t>
      </w:r>
      <w:r w:rsidRPr="0008026D">
        <w:rPr>
          <w:rFonts w:ascii="BIZ UD明朝 Medium" w:eastAsia="BIZ UD明朝 Medium" w:hAnsi="BIZ UD明朝 Medium"/>
          <w:color w:val="auto"/>
          <w:szCs w:val="24"/>
        </w:rPr>
        <w:t>年度における</w:t>
      </w:r>
      <w:r w:rsidR="000218A4">
        <w:rPr>
          <w:rFonts w:ascii="BIZ UD明朝 Medium" w:eastAsia="BIZ UD明朝 Medium" w:hAnsi="BIZ UD明朝 Medium"/>
          <w:color w:val="auto"/>
          <w:szCs w:val="24"/>
        </w:rPr>
        <w:t>就労定着支援事業の利用者数を2,134人</w:t>
      </w:r>
      <w:r w:rsidRPr="0008026D">
        <w:rPr>
          <w:rFonts w:ascii="BIZ UD明朝 Medium" w:eastAsia="BIZ UD明朝 Medium" w:hAnsi="BIZ UD明朝 Medium"/>
          <w:color w:val="auto"/>
          <w:szCs w:val="24"/>
        </w:rPr>
        <w:t>とする。</w:t>
      </w:r>
    </w:p>
    <w:p w14:paraId="68864A0B" w14:textId="3E211B32" w:rsidR="00B51417" w:rsidRPr="00B6492C" w:rsidRDefault="000218A4" w:rsidP="001619C2">
      <w:pPr>
        <w:ind w:leftChars="100" w:left="458" w:hangingChars="100" w:hanging="229"/>
        <w:rPr>
          <w:rFonts w:hAnsi="ＭＳ ゴシック" w:hint="default"/>
          <w:color w:val="auto"/>
          <w:szCs w:val="24"/>
        </w:rPr>
      </w:pPr>
      <w:r>
        <w:rPr>
          <w:rFonts w:hAnsi="ＭＳ ゴシック"/>
          <w:color w:val="auto"/>
          <w:szCs w:val="24"/>
        </w:rPr>
        <w:t>④</w:t>
      </w:r>
      <w:r w:rsidR="00B51417" w:rsidRPr="00B6492C">
        <w:rPr>
          <w:rFonts w:hAnsi="ＭＳ ゴシック"/>
          <w:color w:val="auto"/>
          <w:szCs w:val="24"/>
        </w:rPr>
        <w:t xml:space="preserve">　就労定着支援事業所における就労定着率の向上</w:t>
      </w:r>
    </w:p>
    <w:p w14:paraId="02D384D5" w14:textId="2705AAE8" w:rsidR="007840C1" w:rsidRDefault="00D333AB" w:rsidP="001619C2">
      <w:pPr>
        <w:ind w:leftChars="200" w:left="459" w:firstLineChars="100" w:firstLine="229"/>
        <w:rPr>
          <w:rFonts w:ascii="BIZ UD明朝 Medium" w:eastAsia="BIZ UD明朝 Medium" w:hAnsi="BIZ UD明朝 Medium" w:hint="default"/>
          <w:color w:val="auto"/>
          <w:szCs w:val="24"/>
        </w:rPr>
      </w:pPr>
      <w:r>
        <w:rPr>
          <w:rFonts w:ascii="BIZ UD明朝 Medium" w:eastAsia="BIZ UD明朝 Medium" w:hAnsi="BIZ UD明朝 Medium"/>
          <w:color w:val="auto"/>
          <w:szCs w:val="24"/>
        </w:rPr>
        <w:t>2026年度における</w:t>
      </w:r>
      <w:r w:rsidR="007840C1" w:rsidRPr="0008026D">
        <w:rPr>
          <w:rFonts w:ascii="BIZ UD明朝 Medium" w:eastAsia="BIZ UD明朝 Medium" w:hAnsi="BIZ UD明朝 Medium"/>
          <w:color w:val="auto"/>
          <w:szCs w:val="24"/>
        </w:rPr>
        <w:t>就労定着支援事業所のうち、就労定着率</w:t>
      </w:r>
      <w:r w:rsidR="000218A4">
        <w:rPr>
          <w:rFonts w:ascii="BIZ UD明朝 Medium" w:eastAsia="BIZ UD明朝 Medium" w:hAnsi="BIZ UD明朝 Medium"/>
          <w:color w:val="auto"/>
          <w:szCs w:val="24"/>
        </w:rPr>
        <w:t>７</w:t>
      </w:r>
      <w:r w:rsidR="007840C1" w:rsidRPr="0008026D">
        <w:rPr>
          <w:rFonts w:ascii="BIZ UD明朝 Medium" w:eastAsia="BIZ UD明朝 Medium" w:hAnsi="BIZ UD明朝 Medium"/>
          <w:color w:val="auto"/>
          <w:szCs w:val="24"/>
        </w:rPr>
        <w:t>割以上を達成する事業所を全体の</w:t>
      </w:r>
      <w:r w:rsidR="000218A4">
        <w:rPr>
          <w:rFonts w:ascii="BIZ UD明朝 Medium" w:eastAsia="BIZ UD明朝 Medium" w:hAnsi="BIZ UD明朝 Medium"/>
          <w:color w:val="auto"/>
          <w:szCs w:val="24"/>
        </w:rPr>
        <w:t>2.5</w:t>
      </w:r>
      <w:r w:rsidR="007840C1" w:rsidRPr="0008026D">
        <w:rPr>
          <w:rFonts w:ascii="BIZ UD明朝 Medium" w:eastAsia="BIZ UD明朝 Medium" w:hAnsi="BIZ UD明朝 Medium"/>
          <w:color w:val="auto"/>
          <w:szCs w:val="24"/>
        </w:rPr>
        <w:t>割以上とする。</w:t>
      </w:r>
    </w:p>
    <w:p w14:paraId="683CC373" w14:textId="40896CE5" w:rsidR="000218A4" w:rsidRDefault="000218A4" w:rsidP="000218A4">
      <w:pPr>
        <w:rPr>
          <w:rFonts w:ascii="BIZ UD明朝 Medium" w:eastAsia="BIZ UD明朝 Medium" w:hAnsi="BIZ UD明朝 Medium" w:hint="default"/>
          <w:color w:val="auto"/>
          <w:szCs w:val="24"/>
        </w:rPr>
      </w:pPr>
      <w:r>
        <w:rPr>
          <w:rFonts w:ascii="BIZ UD明朝 Medium" w:eastAsia="BIZ UD明朝 Medium" w:hAnsi="BIZ UD明朝 Medium"/>
          <w:color w:val="auto"/>
          <w:szCs w:val="24"/>
        </w:rPr>
        <w:t xml:space="preserve">　</w:t>
      </w:r>
      <w:r w:rsidRPr="000218A4">
        <w:rPr>
          <w:rFonts w:hAnsi="ＭＳ ゴシック"/>
          <w:color w:val="auto"/>
          <w:szCs w:val="24"/>
        </w:rPr>
        <w:t>⑤　地域の就労支援のネットワーク強化</w:t>
      </w:r>
    </w:p>
    <w:p w14:paraId="70700EF3" w14:textId="33598668" w:rsidR="001D5C88" w:rsidRPr="00D51939" w:rsidRDefault="000218A4" w:rsidP="00D51939">
      <w:pPr>
        <w:ind w:left="459" w:hangingChars="200" w:hanging="459"/>
        <w:rPr>
          <w:rFonts w:ascii="BIZ UD明朝 Medium" w:eastAsia="BIZ UD明朝 Medium" w:hAnsi="BIZ UD明朝 Medium" w:hint="default"/>
          <w:color w:val="auto"/>
          <w:szCs w:val="24"/>
        </w:rPr>
      </w:pPr>
      <w:r>
        <w:rPr>
          <w:rFonts w:ascii="BIZ UD明朝 Medium" w:eastAsia="BIZ UD明朝 Medium" w:hAnsi="BIZ UD明朝 Medium"/>
          <w:color w:val="auto"/>
          <w:szCs w:val="24"/>
        </w:rPr>
        <w:t xml:space="preserve">　　　</w:t>
      </w:r>
      <w:r w:rsidR="00D333AB">
        <w:rPr>
          <w:rFonts w:ascii="BIZ UD明朝 Medium" w:eastAsia="BIZ UD明朝 Medium" w:hAnsi="BIZ UD明朝 Medium"/>
          <w:color w:val="auto"/>
          <w:szCs w:val="24"/>
        </w:rPr>
        <w:t>県において、</w:t>
      </w:r>
      <w:r>
        <w:rPr>
          <w:rFonts w:ascii="BIZ UD明朝 Medium" w:eastAsia="BIZ UD明朝 Medium" w:hAnsi="BIZ UD明朝 Medium"/>
          <w:color w:val="auto"/>
          <w:szCs w:val="24"/>
        </w:rPr>
        <w:t>雇用や福祉等の関係機関が連携した支援体制の構築を推進するため、協議会（就労支援部会）等を設けて取組を進める。</w:t>
      </w:r>
    </w:p>
    <w:p w14:paraId="079B8406" w14:textId="3DCDFE6B" w:rsidR="007840C1" w:rsidRPr="00F52ED6" w:rsidRDefault="007840C1" w:rsidP="001619C2">
      <w:pPr>
        <w:rPr>
          <w:rFonts w:ascii="ＭＳ 明朝" w:eastAsia="ＭＳ 明朝" w:hAnsi="ＭＳ 明朝" w:hint="default"/>
          <w:color w:val="auto"/>
          <w:szCs w:val="24"/>
        </w:rPr>
      </w:pPr>
      <w:r>
        <w:rPr>
          <w:rFonts w:ascii="ＭＳ 明朝" w:eastAsia="ＭＳ 明朝" w:hAnsi="ＭＳ 明朝" w:hint="default"/>
          <w:noProof/>
          <w:color w:val="auto"/>
          <w:szCs w:val="24"/>
        </w:rPr>
        <mc:AlternateContent>
          <mc:Choice Requires="wps">
            <w:drawing>
              <wp:anchor distT="0" distB="0" distL="114300" distR="114300" simplePos="0" relativeHeight="251729408" behindDoc="0" locked="0" layoutInCell="1" allowOverlap="1" wp14:anchorId="6120F2DE" wp14:editId="481224A9">
                <wp:simplePos x="0" y="0"/>
                <wp:positionH relativeFrom="column">
                  <wp:posOffset>3175</wp:posOffset>
                </wp:positionH>
                <wp:positionV relativeFrom="paragraph">
                  <wp:posOffset>171450</wp:posOffset>
                </wp:positionV>
                <wp:extent cx="1373505" cy="287655"/>
                <wp:effectExtent l="0" t="0" r="17145" b="17145"/>
                <wp:wrapNone/>
                <wp:docPr id="35" name="角丸四角形 35"/>
                <wp:cNvGraphicFramePr/>
                <a:graphic xmlns:a="http://schemas.openxmlformats.org/drawingml/2006/main">
                  <a:graphicData uri="http://schemas.microsoft.com/office/word/2010/wordprocessingShape">
                    <wps:wsp>
                      <wps:cNvSpPr/>
                      <wps:spPr>
                        <a:xfrm>
                          <a:off x="0" y="0"/>
                          <a:ext cx="1373505" cy="287655"/>
                        </a:xfrm>
                        <a:prstGeom prst="roundRect">
                          <a:avLst/>
                        </a:prstGeom>
                        <a:solidFill>
                          <a:srgbClr val="ED7D31">
                            <a:lumMod val="20000"/>
                            <a:lumOff val="80000"/>
                          </a:srgbClr>
                        </a:solidFill>
                        <a:ln w="6350" cap="flat" cmpd="sng" algn="ctr">
                          <a:solidFill>
                            <a:sysClr val="windowText" lastClr="000000"/>
                          </a:solidFill>
                          <a:prstDash val="solid"/>
                          <a:miter lim="800000"/>
                        </a:ln>
                        <a:effectLst/>
                      </wps:spPr>
                      <wps:txbx>
                        <w:txbxContent>
                          <w:p w14:paraId="04EBB080" w14:textId="77777777" w:rsidR="0008026D" w:rsidRDefault="0008026D" w:rsidP="007840C1">
                            <w:pPr>
                              <w:spacing w:line="240" w:lineRule="exact"/>
                              <w:jc w:val="center"/>
                              <w:rPr>
                                <w:rFonts w:hint="default"/>
                              </w:rPr>
                            </w:pPr>
                            <w:r w:rsidRPr="00F52ED6">
                              <w:t>計画期間の取組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20F2DE" id="角丸四角形 35" o:spid="_x0000_s1060" style="position:absolute;left:0;text-align:left;margin-left:.25pt;margin-top:13.5pt;width:108.15pt;height:22.6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" fillcolor="#fbe5d6" strokecolor="windowText" strokeweight=".5pt">
                <v:stroke joinstyle="miter"/>
                <v:textbox>
                  <w:txbxContent>
                    <w:p w14:paraId="04EBB080" w14:textId="77777777" w:rsidR="0008026D" w:rsidRDefault="0008026D" w:rsidP="007840C1">
                      <w:pPr>
                        <w:spacing w:line="240" w:lineRule="exact"/>
                        <w:jc w:val="center"/>
                        <w:rPr>
                          <w:rFonts w:hint="default"/>
                        </w:rPr>
                      </w:pPr>
                      <w:r w:rsidRPr="00F52ED6">
                        <w:t>計画期間の取組</w:t>
                      </w:r>
                    </w:p>
                  </w:txbxContent>
                </v:textbox>
              </v:roundrect>
            </w:pict>
          </mc:Fallback>
        </mc:AlternateContent>
      </w:r>
    </w:p>
    <w:p w14:paraId="742486D6" w14:textId="77777777" w:rsidR="007840C1" w:rsidRPr="00F52ED6" w:rsidRDefault="007840C1" w:rsidP="001619C2">
      <w:pPr>
        <w:rPr>
          <w:rFonts w:ascii="ＭＳ 明朝" w:eastAsia="ＭＳ 明朝" w:hAnsi="ＭＳ 明朝" w:hint="default"/>
          <w:color w:val="auto"/>
          <w:szCs w:val="24"/>
        </w:rPr>
      </w:pPr>
    </w:p>
    <w:p w14:paraId="3855BA77" w14:textId="77777777" w:rsidR="007840C1" w:rsidRPr="0008026D" w:rsidRDefault="007840C1"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ア　一般就労に向けた福祉施設の取組に対する支援</w:t>
      </w:r>
    </w:p>
    <w:p w14:paraId="4BDF462A" w14:textId="77777777" w:rsidR="00DC4121" w:rsidRPr="0008026D" w:rsidRDefault="007840C1"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イ　就労定着支援事業等の質の向上</w:t>
      </w:r>
    </w:p>
    <w:p w14:paraId="4F93986B" w14:textId="77777777" w:rsidR="007840C1" w:rsidRPr="0008026D" w:rsidRDefault="007840C1"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ウ　職業能力開発支援</w:t>
      </w:r>
    </w:p>
    <w:p w14:paraId="6C4B0E92" w14:textId="77777777" w:rsidR="00DC4121" w:rsidRPr="0008026D" w:rsidRDefault="007840C1"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エ　企業等に対する働きかけ・支援</w:t>
      </w:r>
    </w:p>
    <w:p w14:paraId="167ADEBE" w14:textId="372D4B49" w:rsidR="007840C1" w:rsidRPr="0008026D" w:rsidRDefault="007840C1"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オ　労働関係機関</w:t>
      </w:r>
      <w:r w:rsidR="00394200">
        <w:rPr>
          <w:rFonts w:ascii="BIZ UD明朝 Medium" w:eastAsia="BIZ UD明朝 Medium" w:hAnsi="BIZ UD明朝 Medium"/>
          <w:color w:val="auto"/>
          <w:szCs w:val="24"/>
        </w:rPr>
        <w:t>等との連携</w:t>
      </w:r>
    </w:p>
    <w:p w14:paraId="02BFE17D" w14:textId="77777777" w:rsidR="007840C1" w:rsidRPr="0008026D" w:rsidRDefault="007840C1"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カ　一般就労へ移行することが困難な人に対する支援等</w:t>
      </w:r>
    </w:p>
    <w:p w14:paraId="515C0D82" w14:textId="3D869782" w:rsidR="00B6492C" w:rsidRDefault="007840C1" w:rsidP="000218A4">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キ　特別支援学校におけるキャリア教育の推進</w:t>
      </w:r>
    </w:p>
    <w:p w14:paraId="6F6F35C2" w14:textId="186E4406" w:rsidR="001D5C88" w:rsidRDefault="001D5C88" w:rsidP="000218A4">
      <w:pPr>
        <w:ind w:leftChars="100" w:left="458" w:hangingChars="100" w:hanging="229"/>
        <w:rPr>
          <w:rFonts w:ascii="BIZ UD明朝 Medium" w:eastAsia="BIZ UD明朝 Medium" w:hAnsi="BIZ UD明朝 Medium" w:hint="default"/>
          <w:color w:val="auto"/>
          <w:szCs w:val="24"/>
        </w:rPr>
      </w:pPr>
    </w:p>
    <w:p w14:paraId="5934470F" w14:textId="0C86117C" w:rsidR="001D5C88" w:rsidRDefault="001D5C88" w:rsidP="000218A4">
      <w:pPr>
        <w:ind w:leftChars="100" w:left="458" w:hangingChars="100" w:hanging="229"/>
        <w:rPr>
          <w:rFonts w:ascii="BIZ UD明朝 Medium" w:eastAsia="BIZ UD明朝 Medium" w:hAnsi="BIZ UD明朝 Medium" w:hint="default"/>
          <w:color w:val="auto"/>
          <w:szCs w:val="24"/>
        </w:rPr>
      </w:pPr>
    </w:p>
    <w:p w14:paraId="0E598363" w14:textId="1B122F6E" w:rsidR="00D51939" w:rsidRDefault="00D51939" w:rsidP="000218A4">
      <w:pPr>
        <w:ind w:leftChars="100" w:left="458" w:hangingChars="100" w:hanging="229"/>
        <w:rPr>
          <w:rFonts w:ascii="BIZ UD明朝 Medium" w:eastAsia="BIZ UD明朝 Medium" w:hAnsi="BIZ UD明朝 Medium" w:hint="default"/>
          <w:color w:val="auto"/>
          <w:szCs w:val="24"/>
        </w:rPr>
      </w:pPr>
    </w:p>
    <w:p w14:paraId="23B246DC" w14:textId="09552CBC" w:rsidR="00D51939" w:rsidRDefault="00D51939" w:rsidP="000218A4">
      <w:pPr>
        <w:ind w:leftChars="100" w:left="458" w:hangingChars="100" w:hanging="229"/>
        <w:rPr>
          <w:rFonts w:ascii="BIZ UD明朝 Medium" w:eastAsia="BIZ UD明朝 Medium" w:hAnsi="BIZ UD明朝 Medium" w:hint="default"/>
          <w:color w:val="auto"/>
          <w:szCs w:val="24"/>
        </w:rPr>
      </w:pPr>
    </w:p>
    <w:p w14:paraId="23A1CE5D" w14:textId="117683C1" w:rsidR="00D51939" w:rsidRDefault="00D51939" w:rsidP="000218A4">
      <w:pPr>
        <w:ind w:leftChars="100" w:left="458" w:hangingChars="100" w:hanging="229"/>
        <w:rPr>
          <w:rFonts w:ascii="BIZ UD明朝 Medium" w:eastAsia="BIZ UD明朝 Medium" w:hAnsi="BIZ UD明朝 Medium" w:hint="default"/>
          <w:color w:val="auto"/>
          <w:szCs w:val="24"/>
        </w:rPr>
      </w:pPr>
    </w:p>
    <w:p w14:paraId="0AA93EE9" w14:textId="19DF222D" w:rsidR="00D51939" w:rsidRDefault="00D51939" w:rsidP="000218A4">
      <w:pPr>
        <w:ind w:leftChars="100" w:left="458" w:hangingChars="100" w:hanging="229"/>
        <w:rPr>
          <w:rFonts w:ascii="BIZ UD明朝 Medium" w:eastAsia="BIZ UD明朝 Medium" w:hAnsi="BIZ UD明朝 Medium" w:hint="default"/>
          <w:color w:val="auto"/>
          <w:szCs w:val="24"/>
        </w:rPr>
      </w:pPr>
    </w:p>
    <w:p w14:paraId="202ECE4C" w14:textId="3EAD0B0F" w:rsidR="00D51939" w:rsidRDefault="00D51939" w:rsidP="000218A4">
      <w:pPr>
        <w:ind w:leftChars="100" w:left="458" w:hangingChars="100" w:hanging="229"/>
        <w:rPr>
          <w:rFonts w:ascii="BIZ UD明朝 Medium" w:eastAsia="BIZ UD明朝 Medium" w:hAnsi="BIZ UD明朝 Medium" w:hint="default"/>
          <w:color w:val="auto"/>
          <w:szCs w:val="24"/>
        </w:rPr>
      </w:pPr>
    </w:p>
    <w:p w14:paraId="0F8E02F0" w14:textId="56136569" w:rsidR="00D51939" w:rsidRDefault="00D51939" w:rsidP="000218A4">
      <w:pPr>
        <w:ind w:leftChars="100" w:left="458" w:hangingChars="100" w:hanging="229"/>
        <w:rPr>
          <w:rFonts w:ascii="BIZ UD明朝 Medium" w:eastAsia="BIZ UD明朝 Medium" w:hAnsi="BIZ UD明朝 Medium" w:hint="default"/>
          <w:color w:val="auto"/>
          <w:szCs w:val="24"/>
        </w:rPr>
      </w:pPr>
    </w:p>
    <w:p w14:paraId="41265E23" w14:textId="77F63B41" w:rsidR="00D51939" w:rsidRDefault="00D51939" w:rsidP="000218A4">
      <w:pPr>
        <w:ind w:leftChars="100" w:left="458" w:hangingChars="100" w:hanging="229"/>
        <w:rPr>
          <w:rFonts w:ascii="BIZ UD明朝 Medium" w:eastAsia="BIZ UD明朝 Medium" w:hAnsi="BIZ UD明朝 Medium" w:hint="default"/>
          <w:color w:val="auto"/>
          <w:szCs w:val="24"/>
        </w:rPr>
      </w:pPr>
    </w:p>
    <w:p w14:paraId="3C4C24F3" w14:textId="50324D53" w:rsidR="00D51939" w:rsidRDefault="00D51939" w:rsidP="000218A4">
      <w:pPr>
        <w:ind w:leftChars="100" w:left="458" w:hangingChars="100" w:hanging="229"/>
        <w:rPr>
          <w:rFonts w:ascii="BIZ UD明朝 Medium" w:eastAsia="BIZ UD明朝 Medium" w:hAnsi="BIZ UD明朝 Medium" w:hint="default"/>
          <w:color w:val="auto"/>
          <w:szCs w:val="24"/>
        </w:rPr>
      </w:pPr>
    </w:p>
    <w:p w14:paraId="34CD5B32" w14:textId="4530522C" w:rsidR="00D51939" w:rsidRDefault="00D51939" w:rsidP="000218A4">
      <w:pPr>
        <w:ind w:leftChars="100" w:left="458" w:hangingChars="100" w:hanging="229"/>
        <w:rPr>
          <w:rFonts w:ascii="BIZ UD明朝 Medium" w:eastAsia="BIZ UD明朝 Medium" w:hAnsi="BIZ UD明朝 Medium" w:hint="default"/>
          <w:color w:val="auto"/>
          <w:szCs w:val="24"/>
        </w:rPr>
      </w:pPr>
    </w:p>
    <w:p w14:paraId="69CD46FC" w14:textId="77777777" w:rsidR="00D51939" w:rsidRPr="000218A4" w:rsidRDefault="00D51939" w:rsidP="000218A4">
      <w:pPr>
        <w:ind w:leftChars="100" w:left="458" w:hangingChars="100" w:hanging="229"/>
        <w:rPr>
          <w:rFonts w:ascii="BIZ UD明朝 Medium" w:eastAsia="BIZ UD明朝 Medium" w:hAnsi="BIZ UD明朝 Medium" w:hint="default"/>
          <w:color w:val="auto"/>
          <w:szCs w:val="24"/>
        </w:rPr>
      </w:pPr>
    </w:p>
    <w:tbl>
      <w:tblPr>
        <w:tblStyle w:val="af7"/>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9B52B6" w:rsidRPr="00F35C63" w14:paraId="4DBB634B" w14:textId="77777777" w:rsidTr="007B7891">
        <w:tc>
          <w:tcPr>
            <w:tcW w:w="9628" w:type="dxa"/>
          </w:tcPr>
          <w:p w14:paraId="537F17A8" w14:textId="42A8669E" w:rsidR="009B52B6" w:rsidRPr="00F35C63" w:rsidRDefault="009B52B6" w:rsidP="007B7891">
            <w:pPr>
              <w:spacing w:line="300" w:lineRule="auto"/>
              <w:rPr>
                <w:rFonts w:hAnsi="ＭＳ ゴシック" w:hint="default"/>
                <w:color w:val="auto"/>
                <w:szCs w:val="24"/>
              </w:rPr>
            </w:pPr>
            <w:r w:rsidRPr="009B52B6">
              <w:rPr>
                <w:rFonts w:hAnsi="ＭＳ ゴシック"/>
                <w:color w:val="auto"/>
                <w:szCs w:val="24"/>
              </w:rPr>
              <w:lastRenderedPageBreak/>
              <w:t>５　障害児支援の提供体制の整備等</w:t>
            </w:r>
            <w:r w:rsidR="00A6148B" w:rsidRPr="00A6148B">
              <w:rPr>
                <w:rFonts w:hAnsi="ＭＳ ゴシック"/>
                <w:color w:val="auto"/>
                <w:szCs w:val="24"/>
              </w:rPr>
              <w:t xml:space="preserve">　</w:t>
            </w:r>
          </w:p>
        </w:tc>
      </w:tr>
    </w:tbl>
    <w:p w14:paraId="28DD173A" w14:textId="77777777" w:rsidR="007840C1" w:rsidRPr="00F52ED6" w:rsidRDefault="007840C1" w:rsidP="001619C2">
      <w:pPr>
        <w:rPr>
          <w:rFonts w:ascii="ＭＳ 明朝" w:eastAsia="ＭＳ 明朝" w:hAnsi="ＭＳ 明朝" w:hint="default"/>
          <w:color w:val="auto"/>
          <w:szCs w:val="24"/>
        </w:rPr>
      </w:pPr>
      <w:r>
        <w:rPr>
          <w:rFonts w:ascii="ＭＳ 明朝" w:eastAsia="ＭＳ 明朝" w:hAnsi="ＭＳ 明朝" w:hint="default"/>
          <w:noProof/>
          <w:color w:val="auto"/>
          <w:szCs w:val="24"/>
        </w:rPr>
        <mc:AlternateContent>
          <mc:Choice Requires="wps">
            <w:drawing>
              <wp:anchor distT="0" distB="0" distL="114300" distR="114300" simplePos="0" relativeHeight="251731456" behindDoc="0" locked="0" layoutInCell="1" allowOverlap="1" wp14:anchorId="7B154474" wp14:editId="79F006E8">
                <wp:simplePos x="0" y="0"/>
                <wp:positionH relativeFrom="column">
                  <wp:posOffset>3809</wp:posOffset>
                </wp:positionH>
                <wp:positionV relativeFrom="paragraph">
                  <wp:posOffset>161290</wp:posOffset>
                </wp:positionV>
                <wp:extent cx="1373505" cy="287655"/>
                <wp:effectExtent l="0" t="0" r="17145" b="17145"/>
                <wp:wrapNone/>
                <wp:docPr id="36" name="角丸四角形 36"/>
                <wp:cNvGraphicFramePr/>
                <a:graphic xmlns:a="http://schemas.openxmlformats.org/drawingml/2006/main">
                  <a:graphicData uri="http://schemas.microsoft.com/office/word/2010/wordprocessingShape">
                    <wps:wsp>
                      <wps:cNvSpPr/>
                      <wps:spPr>
                        <a:xfrm>
                          <a:off x="0" y="0"/>
                          <a:ext cx="1373505" cy="287655"/>
                        </a:xfrm>
                        <a:prstGeom prst="roundRect">
                          <a:avLst/>
                        </a:prstGeom>
                        <a:solidFill>
                          <a:srgbClr val="ED7D31">
                            <a:lumMod val="20000"/>
                            <a:lumOff val="80000"/>
                          </a:srgbClr>
                        </a:solidFill>
                        <a:ln w="6350" cap="flat" cmpd="sng" algn="ctr">
                          <a:solidFill>
                            <a:sysClr val="windowText" lastClr="000000"/>
                          </a:solidFill>
                          <a:prstDash val="solid"/>
                          <a:miter lim="800000"/>
                        </a:ln>
                        <a:effectLst/>
                      </wps:spPr>
                      <wps:txbx>
                        <w:txbxContent>
                          <w:p w14:paraId="5F27559F" w14:textId="77777777" w:rsidR="0008026D" w:rsidRDefault="0008026D" w:rsidP="007840C1">
                            <w:pPr>
                              <w:spacing w:line="240" w:lineRule="exact"/>
                              <w:jc w:val="center"/>
                              <w:rPr>
                                <w:rFonts w:hint="default"/>
                              </w:rPr>
                            </w:pPr>
                            <w:r>
                              <w:t>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154474" id="角丸四角形 36" o:spid="_x0000_s1061" style="position:absolute;left:0;text-align:left;margin-left:.3pt;margin-top:12.7pt;width:108.15pt;height:22.6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" fillcolor="#fbe5d6" strokecolor="windowText" strokeweight=".5pt">
                <v:stroke joinstyle="miter"/>
                <v:textbox>
                  <w:txbxContent>
                    <w:p w14:paraId="5F27559F" w14:textId="77777777" w:rsidR="0008026D" w:rsidRDefault="0008026D" w:rsidP="007840C1">
                      <w:pPr>
                        <w:spacing w:line="240" w:lineRule="exact"/>
                        <w:jc w:val="center"/>
                        <w:rPr>
                          <w:rFonts w:hint="default"/>
                        </w:rPr>
                      </w:pPr>
                      <w:r>
                        <w:t>目標</w:t>
                      </w:r>
                    </w:p>
                  </w:txbxContent>
                </v:textbox>
              </v:roundrect>
            </w:pict>
          </mc:Fallback>
        </mc:AlternateContent>
      </w:r>
    </w:p>
    <w:p w14:paraId="44D0E3E3" w14:textId="77777777" w:rsidR="007840C1" w:rsidRDefault="007840C1" w:rsidP="001619C2">
      <w:pPr>
        <w:rPr>
          <w:rFonts w:ascii="ＭＳ 明朝" w:eastAsia="ＭＳ 明朝" w:hAnsi="ＭＳ 明朝" w:hint="default"/>
          <w:color w:val="auto"/>
          <w:szCs w:val="24"/>
        </w:rPr>
      </w:pPr>
    </w:p>
    <w:p w14:paraId="1CC350D0" w14:textId="7136343D" w:rsidR="00B51417" w:rsidRPr="00B6492C" w:rsidRDefault="007840C1" w:rsidP="001619C2">
      <w:pPr>
        <w:ind w:leftChars="100" w:left="458" w:hangingChars="100" w:hanging="229"/>
        <w:rPr>
          <w:rFonts w:hAnsi="ＭＳ ゴシック" w:hint="default"/>
          <w:color w:val="auto"/>
          <w:szCs w:val="24"/>
        </w:rPr>
      </w:pPr>
      <w:r w:rsidRPr="00B6492C">
        <w:rPr>
          <w:rFonts w:hAnsi="ＭＳ ゴシック"/>
          <w:color w:val="auto"/>
          <w:szCs w:val="24"/>
        </w:rPr>
        <w:t xml:space="preserve">①　</w:t>
      </w:r>
      <w:r w:rsidR="00B51417" w:rsidRPr="00B6492C">
        <w:rPr>
          <w:rFonts w:hAnsi="ＭＳ ゴシック"/>
          <w:color w:val="auto"/>
          <w:szCs w:val="24"/>
        </w:rPr>
        <w:t>児童発達支援センターの設置及び</w:t>
      </w:r>
      <w:r w:rsidR="00394200">
        <w:rPr>
          <w:rFonts w:hAnsi="ＭＳ ゴシック"/>
          <w:color w:val="auto"/>
          <w:szCs w:val="24"/>
        </w:rPr>
        <w:t>障害児の地域社会への参加・</w:t>
      </w:r>
      <w:r w:rsidR="00E72236">
        <w:rPr>
          <w:rFonts w:hAnsi="ＭＳ ゴシック"/>
          <w:color w:val="auto"/>
          <w:szCs w:val="24"/>
        </w:rPr>
        <w:t>包容</w:t>
      </w:r>
      <w:r w:rsidR="00394200">
        <w:rPr>
          <w:rFonts w:hAnsi="ＭＳ ゴシック"/>
          <w:color w:val="auto"/>
          <w:szCs w:val="24"/>
        </w:rPr>
        <w:t>（インクルージョン）の推進</w:t>
      </w:r>
    </w:p>
    <w:p w14:paraId="0BFFEAC5" w14:textId="62EC81B8" w:rsidR="00B51417" w:rsidRPr="0008026D" w:rsidRDefault="00B6492C" w:rsidP="001619C2">
      <w:pPr>
        <w:ind w:leftChars="200" w:left="68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hint="default"/>
          <w:color w:val="auto"/>
          <w:szCs w:val="24"/>
        </w:rPr>
        <w:t xml:space="preserve">(1) </w:t>
      </w:r>
      <w:r w:rsidR="00B51417" w:rsidRPr="001D5C88">
        <w:rPr>
          <w:rFonts w:ascii="BIZ UD明朝 Medium" w:eastAsia="BIZ UD明朝 Medium" w:hAnsi="BIZ UD明朝 Medium"/>
          <w:color w:val="auto"/>
          <w:w w:val="90"/>
          <w:szCs w:val="24"/>
          <w:fitText w:val="8702" w:id="-1190348544"/>
        </w:rPr>
        <w:t>202</w:t>
      </w:r>
      <w:r w:rsidR="000218A4" w:rsidRPr="001D5C88">
        <w:rPr>
          <w:rFonts w:ascii="BIZ UD明朝 Medium" w:eastAsia="BIZ UD明朝 Medium" w:hAnsi="BIZ UD明朝 Medium"/>
          <w:color w:val="auto"/>
          <w:w w:val="90"/>
          <w:szCs w:val="24"/>
          <w:fitText w:val="8702" w:id="-1190348544"/>
        </w:rPr>
        <w:t>6</w:t>
      </w:r>
      <w:r w:rsidR="00B51417" w:rsidRPr="001D5C88">
        <w:rPr>
          <w:rFonts w:ascii="BIZ UD明朝 Medium" w:eastAsia="BIZ UD明朝 Medium" w:hAnsi="BIZ UD明朝 Medium"/>
          <w:color w:val="auto"/>
          <w:w w:val="90"/>
          <w:szCs w:val="24"/>
          <w:fitText w:val="8702" w:id="-1190348544"/>
        </w:rPr>
        <w:t>年度末までに、児童発達支援センターを各市町村に少なくとも１か所以上設置する</w:t>
      </w:r>
      <w:r w:rsidR="00B51417" w:rsidRPr="001D5C88">
        <w:rPr>
          <w:rFonts w:ascii="BIZ UD明朝 Medium" w:eastAsia="BIZ UD明朝 Medium" w:hAnsi="BIZ UD明朝 Medium"/>
          <w:color w:val="auto"/>
          <w:spacing w:val="6"/>
          <w:w w:val="90"/>
          <w:szCs w:val="24"/>
          <w:fitText w:val="8702" w:id="-1190348544"/>
        </w:rPr>
        <w:t>。</w:t>
      </w:r>
    </w:p>
    <w:p w14:paraId="73DE4BAC" w14:textId="77777777" w:rsidR="00B51417" w:rsidRPr="0008026D" w:rsidRDefault="00B51417" w:rsidP="001619C2">
      <w:pPr>
        <w:spacing w:line="0" w:lineRule="atLeast"/>
        <w:ind w:leftChars="300" w:left="870" w:hangingChars="100" w:hanging="182"/>
        <w:rPr>
          <w:rFonts w:ascii="BIZ UD明朝 Medium" w:eastAsia="BIZ UD明朝 Medium" w:hAnsi="BIZ UD明朝 Medium" w:hint="default"/>
          <w:color w:val="auto"/>
          <w:sz w:val="21"/>
          <w:szCs w:val="24"/>
        </w:rPr>
      </w:pPr>
      <w:r w:rsidRPr="001D5C88">
        <w:rPr>
          <w:rFonts w:ascii="BIZ UD明朝 Medium" w:eastAsia="BIZ UD明朝 Medium" w:hAnsi="BIZ UD明朝 Medium"/>
          <w:color w:val="auto"/>
          <w:spacing w:val="1"/>
          <w:w w:val="91"/>
          <w:sz w:val="21"/>
          <w:szCs w:val="24"/>
          <w:fitText w:val="9055" w:id="-1190348543"/>
        </w:rPr>
        <w:t>※　ただし、市町村単独での設置が困難な場合には、圏域での設置であっても差し支えないこととする</w:t>
      </w:r>
      <w:r w:rsidRPr="001D5C88">
        <w:rPr>
          <w:rFonts w:ascii="BIZ UD明朝 Medium" w:eastAsia="BIZ UD明朝 Medium" w:hAnsi="BIZ UD明朝 Medium"/>
          <w:color w:val="auto"/>
          <w:spacing w:val="-5"/>
          <w:w w:val="91"/>
          <w:sz w:val="21"/>
          <w:szCs w:val="24"/>
          <w:fitText w:val="9055" w:id="-1190348543"/>
        </w:rPr>
        <w:t>。</w:t>
      </w:r>
    </w:p>
    <w:p w14:paraId="462CDB3D" w14:textId="723FEA40" w:rsidR="00B51417" w:rsidRPr="000218A4" w:rsidRDefault="00B6492C" w:rsidP="000218A4">
      <w:pPr>
        <w:ind w:leftChars="200" w:left="68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hint="default"/>
          <w:color w:val="auto"/>
          <w:szCs w:val="24"/>
        </w:rPr>
        <w:t xml:space="preserve">(2) </w:t>
      </w:r>
      <w:r w:rsidR="00D333AB">
        <w:rPr>
          <w:rFonts w:ascii="BIZ UD明朝 Medium" w:eastAsia="BIZ UD明朝 Medium" w:hAnsi="BIZ UD明朝 Medium"/>
          <w:color w:val="auto"/>
          <w:szCs w:val="24"/>
        </w:rPr>
        <w:t>児童発達支援センターや地域の障害児通所支援事業所等が保育所等訪問支援等を活用しながら</w:t>
      </w:r>
      <w:r w:rsidR="00B51417" w:rsidRPr="0008026D">
        <w:rPr>
          <w:rFonts w:ascii="BIZ UD明朝 Medium" w:eastAsia="BIZ UD明朝 Medium" w:hAnsi="BIZ UD明朝 Medium"/>
          <w:color w:val="auto"/>
          <w:szCs w:val="24"/>
        </w:rPr>
        <w:t>、</w:t>
      </w:r>
      <w:r w:rsidR="00D333AB">
        <w:rPr>
          <w:rFonts w:ascii="BIZ UD明朝 Medium" w:eastAsia="BIZ UD明朝 Medium" w:hAnsi="BIZ UD明朝 Medium"/>
          <w:color w:val="auto"/>
          <w:szCs w:val="24"/>
        </w:rPr>
        <w:t>2026年度までに、全ての市町村において、</w:t>
      </w:r>
      <w:r w:rsidR="000218A4">
        <w:rPr>
          <w:rFonts w:ascii="BIZ UD明朝 Medium" w:eastAsia="BIZ UD明朝 Medium" w:hAnsi="BIZ UD明朝 Medium"/>
          <w:color w:val="auto"/>
          <w:szCs w:val="24"/>
        </w:rPr>
        <w:t>障害児の地域社会への参加・</w:t>
      </w:r>
      <w:r w:rsidR="00E72236">
        <w:rPr>
          <w:rFonts w:ascii="BIZ UD明朝 Medium" w:eastAsia="BIZ UD明朝 Medium" w:hAnsi="BIZ UD明朝 Medium"/>
          <w:color w:val="auto"/>
          <w:szCs w:val="24"/>
        </w:rPr>
        <w:t>包容</w:t>
      </w:r>
      <w:r w:rsidR="000218A4">
        <w:rPr>
          <w:rFonts w:ascii="BIZ UD明朝 Medium" w:eastAsia="BIZ UD明朝 Medium" w:hAnsi="BIZ UD明朝 Medium"/>
          <w:color w:val="auto"/>
          <w:szCs w:val="24"/>
        </w:rPr>
        <w:t>（インクルージョン）を推進する</w:t>
      </w:r>
      <w:r w:rsidR="00B51417" w:rsidRPr="0008026D">
        <w:rPr>
          <w:rFonts w:ascii="BIZ UD明朝 Medium" w:eastAsia="BIZ UD明朝 Medium" w:hAnsi="BIZ UD明朝 Medium"/>
          <w:color w:val="auto"/>
          <w:szCs w:val="24"/>
        </w:rPr>
        <w:t>体制を構築する。</w:t>
      </w:r>
    </w:p>
    <w:p w14:paraId="41E387D4" w14:textId="77777777" w:rsidR="00B51417" w:rsidRPr="00B6492C" w:rsidRDefault="00B51417" w:rsidP="001619C2">
      <w:pPr>
        <w:ind w:leftChars="100" w:left="458" w:hangingChars="100" w:hanging="229"/>
        <w:rPr>
          <w:rFonts w:hAnsi="ＭＳ ゴシック" w:hint="default"/>
          <w:color w:val="auto"/>
          <w:szCs w:val="24"/>
        </w:rPr>
      </w:pPr>
      <w:r w:rsidRPr="00B6492C">
        <w:rPr>
          <w:rFonts w:hAnsi="ＭＳ ゴシック"/>
          <w:color w:val="auto"/>
          <w:szCs w:val="24"/>
        </w:rPr>
        <w:t>②　難聴児支援のための中核的機能を有する体制の構築</w:t>
      </w:r>
    </w:p>
    <w:p w14:paraId="50DEB398" w14:textId="67521467" w:rsidR="00B51417" w:rsidRPr="0008026D" w:rsidRDefault="00B51417" w:rsidP="00D763ED">
      <w:pPr>
        <w:ind w:leftChars="200" w:left="459" w:firstLineChars="100" w:firstLine="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202</w:t>
      </w:r>
      <w:r w:rsidR="000218A4">
        <w:rPr>
          <w:rFonts w:ascii="BIZ UD明朝 Medium" w:eastAsia="BIZ UD明朝 Medium" w:hAnsi="BIZ UD明朝 Medium"/>
          <w:color w:val="auto"/>
          <w:szCs w:val="24"/>
        </w:rPr>
        <w:t>6</w:t>
      </w:r>
      <w:r w:rsidRPr="0008026D">
        <w:rPr>
          <w:rFonts w:ascii="BIZ UD明朝 Medium" w:eastAsia="BIZ UD明朝 Medium" w:hAnsi="BIZ UD明朝 Medium"/>
          <w:color w:val="auto"/>
          <w:szCs w:val="24"/>
        </w:rPr>
        <w:t>年度末までに、県</w:t>
      </w:r>
      <w:r w:rsidR="000218A4">
        <w:rPr>
          <w:rFonts w:ascii="BIZ UD明朝 Medium" w:eastAsia="BIZ UD明朝 Medium" w:hAnsi="BIZ UD明朝 Medium"/>
          <w:color w:val="auto"/>
          <w:szCs w:val="24"/>
        </w:rPr>
        <w:t>等</w:t>
      </w:r>
      <w:r w:rsidRPr="0008026D">
        <w:rPr>
          <w:rFonts w:ascii="BIZ UD明朝 Medium" w:eastAsia="BIZ UD明朝 Medium" w:hAnsi="BIZ UD明朝 Medium"/>
          <w:color w:val="auto"/>
          <w:szCs w:val="24"/>
        </w:rPr>
        <w:t>において、児童発達支援センター、特別支援学校（聴覚障害）等</w:t>
      </w:r>
      <w:r w:rsidR="00465F71">
        <w:rPr>
          <w:rFonts w:ascii="BIZ UD明朝 Medium" w:eastAsia="BIZ UD明朝 Medium" w:hAnsi="BIZ UD明朝 Medium"/>
          <w:color w:val="auto"/>
          <w:szCs w:val="24"/>
        </w:rPr>
        <w:t>を活用し、</w:t>
      </w:r>
      <w:r w:rsidRPr="0008026D">
        <w:rPr>
          <w:rFonts w:ascii="BIZ UD明朝 Medium" w:eastAsia="BIZ UD明朝 Medium" w:hAnsi="BIZ UD明朝 Medium"/>
          <w:color w:val="auto"/>
          <w:szCs w:val="24"/>
        </w:rPr>
        <w:t>難聴児支援のための中核的機能を有する体制を確保する</w:t>
      </w:r>
      <w:r w:rsidR="00465F71">
        <w:rPr>
          <w:rFonts w:ascii="BIZ UD明朝 Medium" w:eastAsia="BIZ UD明朝 Medium" w:hAnsi="BIZ UD明朝 Medium"/>
          <w:color w:val="auto"/>
          <w:szCs w:val="24"/>
        </w:rPr>
        <w:t>とともに、新生児聴覚検査から</w:t>
      </w:r>
      <w:r w:rsidR="00D763ED" w:rsidRPr="00D763ED">
        <w:rPr>
          <w:rFonts w:ascii="BIZ UD明朝 Medium" w:eastAsia="BIZ UD明朝 Medium" w:hAnsi="BIZ UD明朝 Medium"/>
          <w:color w:val="auto"/>
          <w:szCs w:val="24"/>
        </w:rPr>
        <w:t>発達支援</w:t>
      </w:r>
      <w:r w:rsidR="00465F71">
        <w:rPr>
          <w:rFonts w:ascii="BIZ UD明朝 Medium" w:eastAsia="BIZ UD明朝 Medium" w:hAnsi="BIZ UD明朝 Medium"/>
          <w:color w:val="auto"/>
          <w:szCs w:val="24"/>
        </w:rPr>
        <w:t>につなげる連携体制の構築に向けた取組を進める</w:t>
      </w:r>
      <w:r w:rsidRPr="0008026D">
        <w:rPr>
          <w:rFonts w:ascii="BIZ UD明朝 Medium" w:eastAsia="BIZ UD明朝 Medium" w:hAnsi="BIZ UD明朝 Medium"/>
          <w:color w:val="auto"/>
          <w:szCs w:val="24"/>
        </w:rPr>
        <w:t>。</w:t>
      </w:r>
    </w:p>
    <w:p w14:paraId="0A9CB76C" w14:textId="77777777" w:rsidR="00B51417" w:rsidRPr="00B6492C" w:rsidRDefault="00B51417" w:rsidP="001619C2">
      <w:pPr>
        <w:ind w:leftChars="100" w:left="458" w:hangingChars="100" w:hanging="229"/>
        <w:rPr>
          <w:rFonts w:hAnsi="ＭＳ ゴシック" w:hint="default"/>
          <w:color w:val="auto"/>
          <w:szCs w:val="24"/>
        </w:rPr>
      </w:pPr>
      <w:r w:rsidRPr="00B6492C">
        <w:rPr>
          <w:rFonts w:hAnsi="ＭＳ ゴシック"/>
          <w:color w:val="auto"/>
          <w:szCs w:val="24"/>
        </w:rPr>
        <w:t>③　主に重症心身障害児を支援する児童発達支援事業所及び放課後等デイサービス事業所の確保</w:t>
      </w:r>
    </w:p>
    <w:p w14:paraId="39355E9C" w14:textId="0BD4E51C" w:rsidR="00B51417" w:rsidRPr="0008026D" w:rsidRDefault="00B51417" w:rsidP="001619C2">
      <w:pPr>
        <w:ind w:leftChars="200" w:left="459" w:firstLineChars="100" w:firstLine="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202</w:t>
      </w:r>
      <w:r w:rsidR="00465F71">
        <w:rPr>
          <w:rFonts w:ascii="BIZ UD明朝 Medium" w:eastAsia="BIZ UD明朝 Medium" w:hAnsi="BIZ UD明朝 Medium"/>
          <w:color w:val="auto"/>
          <w:szCs w:val="24"/>
        </w:rPr>
        <w:t>6</w:t>
      </w:r>
      <w:r w:rsidRPr="0008026D">
        <w:rPr>
          <w:rFonts w:ascii="BIZ UD明朝 Medium" w:eastAsia="BIZ UD明朝 Medium" w:hAnsi="BIZ UD明朝 Medium"/>
          <w:color w:val="auto"/>
          <w:szCs w:val="24"/>
        </w:rPr>
        <w:t>年度末までに、主に重症心身障害児を支援する児童発達支援事業所及び放課後等デイサービス事業所を各市町村に少なくとも１か所以上確保する。</w:t>
      </w:r>
    </w:p>
    <w:p w14:paraId="4F7B5F3D" w14:textId="77777777" w:rsidR="00B51417" w:rsidRPr="001D5C88" w:rsidRDefault="00B51417" w:rsidP="001619C2">
      <w:pPr>
        <w:spacing w:line="0" w:lineRule="atLeast"/>
        <w:ind w:leftChars="300" w:left="871" w:hangingChars="100" w:hanging="183"/>
        <w:rPr>
          <w:rFonts w:ascii="BIZ UD明朝 Medium" w:eastAsia="BIZ UD明朝 Medium" w:hAnsi="BIZ UD明朝 Medium" w:hint="default"/>
          <w:color w:val="auto"/>
          <w:spacing w:val="1"/>
          <w:w w:val="91"/>
          <w:sz w:val="21"/>
          <w:szCs w:val="24"/>
        </w:rPr>
      </w:pPr>
      <w:r w:rsidRPr="009A2012">
        <w:rPr>
          <w:rFonts w:ascii="BIZ UD明朝 Medium" w:eastAsia="BIZ UD明朝 Medium" w:hAnsi="BIZ UD明朝 Medium"/>
          <w:color w:val="auto"/>
          <w:w w:val="92"/>
          <w:sz w:val="21"/>
          <w:szCs w:val="24"/>
          <w:fitText w:val="9154" w:id="-1153141248"/>
        </w:rPr>
        <w:t>※　ただし、市町村単独での</w:t>
      </w:r>
      <w:r w:rsidR="00401767" w:rsidRPr="009A2012">
        <w:rPr>
          <w:rFonts w:ascii="BIZ UD明朝 Medium" w:eastAsia="BIZ UD明朝 Medium" w:hAnsi="BIZ UD明朝 Medium"/>
          <w:color w:val="auto"/>
          <w:w w:val="92"/>
          <w:sz w:val="21"/>
          <w:szCs w:val="24"/>
          <w:fitText w:val="9154" w:id="-1153141248"/>
        </w:rPr>
        <w:t>確保</w:t>
      </w:r>
      <w:r w:rsidRPr="009A2012">
        <w:rPr>
          <w:rFonts w:ascii="BIZ UD明朝 Medium" w:eastAsia="BIZ UD明朝 Medium" w:hAnsi="BIZ UD明朝 Medium"/>
          <w:color w:val="auto"/>
          <w:w w:val="92"/>
          <w:sz w:val="21"/>
          <w:szCs w:val="24"/>
          <w:fitText w:val="9154" w:id="-1153141248"/>
        </w:rPr>
        <w:t>が困難な場合には、圏域での確保であっても差し支えないこととする</w:t>
      </w:r>
      <w:r w:rsidRPr="009A2012">
        <w:rPr>
          <w:rFonts w:ascii="BIZ UD明朝 Medium" w:eastAsia="BIZ UD明朝 Medium" w:hAnsi="BIZ UD明朝 Medium"/>
          <w:color w:val="auto"/>
          <w:spacing w:val="37"/>
          <w:w w:val="92"/>
          <w:sz w:val="21"/>
          <w:szCs w:val="24"/>
          <w:fitText w:val="9154" w:id="-1153141248"/>
        </w:rPr>
        <w:t>。</w:t>
      </w:r>
    </w:p>
    <w:p w14:paraId="4B017576" w14:textId="78C2DAA9" w:rsidR="00B51417" w:rsidRPr="00B6492C" w:rsidRDefault="00B51417" w:rsidP="001619C2">
      <w:pPr>
        <w:ind w:leftChars="100" w:left="458" w:hangingChars="100" w:hanging="229"/>
        <w:rPr>
          <w:rFonts w:hAnsi="ＭＳ ゴシック" w:hint="default"/>
          <w:color w:val="auto"/>
          <w:szCs w:val="24"/>
        </w:rPr>
      </w:pPr>
      <w:r w:rsidRPr="00B6492C">
        <w:rPr>
          <w:rFonts w:hAnsi="ＭＳ ゴシック"/>
          <w:color w:val="auto"/>
          <w:szCs w:val="24"/>
        </w:rPr>
        <w:t>④　医療的ケア児支援</w:t>
      </w:r>
      <w:r w:rsidR="00465F71">
        <w:rPr>
          <w:rFonts w:hAnsi="ＭＳ ゴシック"/>
          <w:color w:val="auto"/>
          <w:szCs w:val="24"/>
        </w:rPr>
        <w:t>センターの設置、医療的ケア児支援</w:t>
      </w:r>
      <w:r w:rsidRPr="00B6492C">
        <w:rPr>
          <w:rFonts w:hAnsi="ＭＳ ゴシック"/>
          <w:color w:val="auto"/>
          <w:szCs w:val="24"/>
        </w:rPr>
        <w:t>のための関係機関の協議の場の設置及びコーディネーターの配置</w:t>
      </w:r>
    </w:p>
    <w:p w14:paraId="51C22ADD" w14:textId="77777777" w:rsidR="00D333AB" w:rsidRDefault="00D333AB" w:rsidP="00D333AB">
      <w:pPr>
        <w:ind w:leftChars="200" w:left="688" w:hangingChars="100" w:hanging="229"/>
        <w:rPr>
          <w:rFonts w:ascii="BIZ UD明朝 Medium" w:eastAsia="BIZ UD明朝 Medium" w:hAnsi="BIZ UD明朝 Medium" w:hint="default"/>
          <w:color w:val="auto"/>
          <w:szCs w:val="24"/>
        </w:rPr>
      </w:pPr>
      <w:r>
        <w:rPr>
          <w:rFonts w:ascii="BIZ UD明朝 Medium" w:eastAsia="BIZ UD明朝 Medium" w:hAnsi="BIZ UD明朝 Medium"/>
          <w:color w:val="auto"/>
          <w:szCs w:val="24"/>
        </w:rPr>
        <w:t>(1)</w:t>
      </w:r>
      <w:r>
        <w:rPr>
          <w:rFonts w:ascii="BIZ UD明朝 Medium" w:eastAsia="BIZ UD明朝 Medium" w:hAnsi="BIZ UD明朝 Medium" w:hint="default"/>
          <w:color w:val="auto"/>
          <w:szCs w:val="24"/>
        </w:rPr>
        <w:t xml:space="preserve"> </w:t>
      </w:r>
      <w:r w:rsidR="00465F71">
        <w:rPr>
          <w:rFonts w:ascii="BIZ UD明朝 Medium" w:eastAsia="BIZ UD明朝 Medium" w:hAnsi="BIZ UD明朝 Medium"/>
          <w:color w:val="auto"/>
          <w:szCs w:val="24"/>
        </w:rPr>
        <w:t>県において医療的ケア児支援センターを設置し、医療的ケア児等の支援を総合調整するコーディネーターを配置する。</w:t>
      </w:r>
    </w:p>
    <w:p w14:paraId="12040297" w14:textId="40FCD1DF" w:rsidR="007840C1" w:rsidRPr="0008026D" w:rsidRDefault="00D333AB" w:rsidP="00D333AB">
      <w:pPr>
        <w:ind w:leftChars="200" w:left="688" w:hangingChars="100" w:hanging="229"/>
        <w:rPr>
          <w:rFonts w:ascii="BIZ UD明朝 Medium" w:eastAsia="BIZ UD明朝 Medium" w:hAnsi="BIZ UD明朝 Medium" w:hint="default"/>
          <w:color w:val="auto"/>
          <w:szCs w:val="24"/>
        </w:rPr>
      </w:pPr>
      <w:r>
        <w:rPr>
          <w:rFonts w:ascii="BIZ UD明朝 Medium" w:eastAsia="BIZ UD明朝 Medium" w:hAnsi="BIZ UD明朝 Medium" w:hint="default"/>
          <w:color w:val="auto"/>
          <w:szCs w:val="24"/>
        </w:rPr>
        <w:t>(2)</w:t>
      </w:r>
      <w:r>
        <w:rPr>
          <w:rFonts w:ascii="BIZ UD明朝 Medium" w:eastAsia="BIZ UD明朝 Medium" w:hAnsi="BIZ UD明朝 Medium"/>
          <w:color w:val="auto"/>
          <w:szCs w:val="24"/>
        </w:rPr>
        <w:t xml:space="preserve"> </w:t>
      </w:r>
      <w:r w:rsidR="007840C1" w:rsidRPr="0008026D">
        <w:rPr>
          <w:rFonts w:ascii="BIZ UD明朝 Medium" w:eastAsia="BIZ UD明朝 Medium" w:hAnsi="BIZ UD明朝 Medium"/>
          <w:color w:val="auto"/>
          <w:szCs w:val="24"/>
        </w:rPr>
        <w:t>県</w:t>
      </w:r>
      <w:r w:rsidR="00465F71">
        <w:rPr>
          <w:rFonts w:ascii="BIZ UD明朝 Medium" w:eastAsia="BIZ UD明朝 Medium" w:hAnsi="BIZ UD明朝 Medium"/>
          <w:color w:val="auto"/>
          <w:szCs w:val="24"/>
        </w:rPr>
        <w:t>及び</w:t>
      </w:r>
      <w:r w:rsidR="007840C1" w:rsidRPr="0008026D">
        <w:rPr>
          <w:rFonts w:ascii="BIZ UD明朝 Medium" w:eastAsia="BIZ UD明朝 Medium" w:hAnsi="BIZ UD明朝 Medium"/>
          <w:color w:val="auto"/>
          <w:szCs w:val="24"/>
        </w:rPr>
        <w:t>各市町村において、保健、医療、障害福祉、保育、教育等の関係機関等が連携を図るための協議の場を設けるとともに、県及び各市町村において、医療的ケア児等に関するコーディネーターを配置する。</w:t>
      </w:r>
    </w:p>
    <w:p w14:paraId="2EDC200E" w14:textId="0CA38ED1" w:rsidR="00561975" w:rsidRPr="00561975" w:rsidRDefault="007840C1" w:rsidP="00561975">
      <w:pPr>
        <w:spacing w:line="0" w:lineRule="atLeast"/>
        <w:ind w:leftChars="300" w:left="873" w:hangingChars="100" w:hanging="185"/>
        <w:rPr>
          <w:rFonts w:ascii="BIZ UD明朝 Medium" w:eastAsia="BIZ UD明朝 Medium" w:hAnsi="BIZ UD明朝 Medium" w:hint="default"/>
          <w:color w:val="auto"/>
          <w:w w:val="87"/>
          <w:sz w:val="21"/>
          <w:szCs w:val="24"/>
        </w:rPr>
      </w:pPr>
      <w:r w:rsidRPr="00561975">
        <w:rPr>
          <w:rFonts w:ascii="BIZ UD明朝 Medium" w:eastAsia="BIZ UD明朝 Medium" w:hAnsi="BIZ UD明朝 Medium"/>
          <w:color w:val="auto"/>
          <w:spacing w:val="1"/>
          <w:w w:val="92"/>
          <w:sz w:val="21"/>
          <w:szCs w:val="24"/>
          <w:fitText w:val="9154" w:id="-1153141247"/>
        </w:rPr>
        <w:t>※　ただし、市町村単独での</w:t>
      </w:r>
      <w:r w:rsidR="009C44F0" w:rsidRPr="00561975">
        <w:rPr>
          <w:rFonts w:ascii="BIZ UD明朝 Medium" w:eastAsia="BIZ UD明朝 Medium" w:hAnsi="BIZ UD明朝 Medium"/>
          <w:color w:val="auto"/>
          <w:spacing w:val="1"/>
          <w:w w:val="92"/>
          <w:sz w:val="21"/>
          <w:szCs w:val="24"/>
          <w:fitText w:val="9154" w:id="-1153141247"/>
        </w:rPr>
        <w:t>設置</w:t>
      </w:r>
      <w:r w:rsidRPr="00561975">
        <w:rPr>
          <w:rFonts w:ascii="BIZ UD明朝 Medium" w:eastAsia="BIZ UD明朝 Medium" w:hAnsi="BIZ UD明朝 Medium"/>
          <w:color w:val="auto"/>
          <w:spacing w:val="1"/>
          <w:w w:val="92"/>
          <w:sz w:val="21"/>
          <w:szCs w:val="24"/>
          <w:fitText w:val="9154" w:id="-1153141247"/>
        </w:rPr>
        <w:t>が困難な場合には、圏域での</w:t>
      </w:r>
      <w:r w:rsidR="009C44F0" w:rsidRPr="00561975">
        <w:rPr>
          <w:rFonts w:ascii="BIZ UD明朝 Medium" w:eastAsia="BIZ UD明朝 Medium" w:hAnsi="BIZ UD明朝 Medium"/>
          <w:color w:val="auto"/>
          <w:spacing w:val="1"/>
          <w:w w:val="92"/>
          <w:sz w:val="21"/>
          <w:szCs w:val="24"/>
          <w:fitText w:val="9154" w:id="-1153141247"/>
        </w:rPr>
        <w:t>設置</w:t>
      </w:r>
      <w:r w:rsidRPr="00561975">
        <w:rPr>
          <w:rFonts w:ascii="BIZ UD明朝 Medium" w:eastAsia="BIZ UD明朝 Medium" w:hAnsi="BIZ UD明朝 Medium"/>
          <w:color w:val="auto"/>
          <w:spacing w:val="1"/>
          <w:w w:val="92"/>
          <w:sz w:val="21"/>
          <w:szCs w:val="24"/>
          <w:fitText w:val="9154" w:id="-1153141247"/>
        </w:rPr>
        <w:t>であっても差し支えないこととする</w:t>
      </w:r>
      <w:r w:rsidRPr="00561975">
        <w:rPr>
          <w:rFonts w:ascii="BIZ UD明朝 Medium" w:eastAsia="BIZ UD明朝 Medium" w:hAnsi="BIZ UD明朝 Medium"/>
          <w:color w:val="auto"/>
          <w:spacing w:val="-8"/>
          <w:w w:val="92"/>
          <w:sz w:val="21"/>
          <w:szCs w:val="24"/>
          <w:fitText w:val="9154" w:id="-1153141247"/>
        </w:rPr>
        <w:t>。</w:t>
      </w:r>
    </w:p>
    <w:p w14:paraId="567AFA35" w14:textId="79AA9CD2" w:rsidR="00561975" w:rsidRPr="00561975" w:rsidRDefault="00561975" w:rsidP="00561975">
      <w:pPr>
        <w:rPr>
          <w:rFonts w:ascii="BIZ UD明朝 Medium" w:eastAsia="BIZ UD明朝 Medium" w:hAnsi="BIZ UD明朝 Medium" w:hint="default"/>
          <w:color w:val="auto"/>
          <w:szCs w:val="24"/>
        </w:rPr>
      </w:pPr>
      <w:r w:rsidRPr="00561975">
        <w:rPr>
          <w:rFonts w:hAnsi="ＭＳ ゴシック" w:hint="default"/>
          <w:color w:val="auto"/>
          <w:szCs w:val="24"/>
        </w:rPr>
        <w:t xml:space="preserve"> </w:t>
      </w:r>
      <w:r>
        <w:rPr>
          <w:rFonts w:hAnsi="ＭＳ ゴシック" w:hint="default"/>
          <w:color w:val="auto"/>
          <w:szCs w:val="24"/>
        </w:rPr>
        <w:t xml:space="preserve"> </w:t>
      </w:r>
      <w:r w:rsidRPr="00561975">
        <w:rPr>
          <w:rFonts w:hAnsi="ＭＳ ゴシック"/>
          <w:color w:val="auto"/>
          <w:szCs w:val="24"/>
        </w:rPr>
        <w:t>⑤　移行調整の協議の場の設置</w:t>
      </w:r>
    </w:p>
    <w:p w14:paraId="12EEBD93" w14:textId="0E61FD6D" w:rsidR="00561975" w:rsidRPr="00561975" w:rsidRDefault="00561975" w:rsidP="004C0ADB">
      <w:pPr>
        <w:ind w:left="574" w:hangingChars="250" w:hanging="574"/>
        <w:rPr>
          <w:rFonts w:ascii="BIZ UD明朝 Medium" w:eastAsia="BIZ UD明朝 Medium" w:hAnsi="BIZ UD明朝 Medium" w:hint="default"/>
          <w:color w:val="auto"/>
          <w:szCs w:val="24"/>
        </w:rPr>
      </w:pPr>
      <w:r w:rsidRPr="00561975">
        <w:rPr>
          <w:rFonts w:ascii="BIZ UD明朝 Medium" w:eastAsia="BIZ UD明朝 Medium" w:hAnsi="BIZ UD明朝 Medium"/>
          <w:color w:val="auto"/>
          <w:szCs w:val="24"/>
        </w:rPr>
        <w:t xml:space="preserve">　　 </w:t>
      </w:r>
      <w:r>
        <w:rPr>
          <w:rFonts w:ascii="BIZ UD明朝 Medium" w:eastAsia="BIZ UD明朝 Medium" w:hAnsi="BIZ UD明朝 Medium" w:hint="default"/>
          <w:color w:val="auto"/>
          <w:szCs w:val="24"/>
        </w:rPr>
        <w:t xml:space="preserve"> </w:t>
      </w:r>
      <w:r w:rsidRPr="00561975">
        <w:rPr>
          <w:rFonts w:ascii="BIZ UD明朝 Medium" w:eastAsia="BIZ UD明朝 Medium" w:hAnsi="BIZ UD明朝 Medium"/>
          <w:color w:val="auto"/>
          <w:szCs w:val="24"/>
        </w:rPr>
        <w:t>障害児入所施設に入所</w:t>
      </w:r>
      <w:r w:rsidR="004C0ADB">
        <w:rPr>
          <w:rFonts w:ascii="BIZ UD明朝 Medium" w:eastAsia="BIZ UD明朝 Medium" w:hAnsi="BIZ UD明朝 Medium"/>
          <w:color w:val="auto"/>
          <w:szCs w:val="24"/>
        </w:rPr>
        <w:t>している児童が</w:t>
      </w:r>
      <w:r w:rsidRPr="00561975">
        <w:rPr>
          <w:rFonts w:ascii="BIZ UD明朝 Medium" w:eastAsia="BIZ UD明朝 Medium" w:hAnsi="BIZ UD明朝 Medium"/>
          <w:color w:val="auto"/>
          <w:szCs w:val="24"/>
        </w:rPr>
        <w:t>18歳以降、大人にふさわしい環境に移行できるよう、県において、</w:t>
      </w:r>
      <w:r w:rsidR="004C0ADB">
        <w:rPr>
          <w:rFonts w:ascii="BIZ UD明朝 Medium" w:eastAsia="BIZ UD明朝 Medium" w:hAnsi="BIZ UD明朝 Medium"/>
          <w:color w:val="auto"/>
          <w:szCs w:val="24"/>
        </w:rPr>
        <w:t>2</w:t>
      </w:r>
      <w:r w:rsidR="004C0ADB">
        <w:rPr>
          <w:rFonts w:ascii="BIZ UD明朝 Medium" w:eastAsia="BIZ UD明朝 Medium" w:hAnsi="BIZ UD明朝 Medium" w:hint="default"/>
          <w:color w:val="auto"/>
          <w:szCs w:val="24"/>
        </w:rPr>
        <w:t>026</w:t>
      </w:r>
      <w:r w:rsidR="004C0ADB">
        <w:rPr>
          <w:rFonts w:ascii="BIZ UD明朝 Medium" w:eastAsia="BIZ UD明朝 Medium" w:hAnsi="BIZ UD明朝 Medium"/>
          <w:color w:val="auto"/>
          <w:szCs w:val="24"/>
        </w:rPr>
        <w:t>年度末までに県において移行</w:t>
      </w:r>
      <w:r w:rsidRPr="00561975">
        <w:rPr>
          <w:rFonts w:ascii="BIZ UD明朝 Medium" w:eastAsia="BIZ UD明朝 Medium" w:hAnsi="BIZ UD明朝 Medium"/>
          <w:color w:val="auto"/>
          <w:szCs w:val="24"/>
        </w:rPr>
        <w:t>調整に係る協議の場を設置する。</w:t>
      </w:r>
    </w:p>
    <w:p w14:paraId="51148160" w14:textId="4DC69625" w:rsidR="007840C1" w:rsidRPr="00F52ED6" w:rsidRDefault="00B51417" w:rsidP="001619C2">
      <w:pPr>
        <w:rPr>
          <w:rFonts w:ascii="ＭＳ 明朝" w:eastAsia="ＭＳ 明朝" w:hAnsi="ＭＳ 明朝" w:hint="default"/>
          <w:color w:val="auto"/>
          <w:szCs w:val="24"/>
        </w:rPr>
      </w:pPr>
      <w:r>
        <w:rPr>
          <w:rFonts w:ascii="ＭＳ 明朝" w:eastAsia="ＭＳ 明朝" w:hAnsi="ＭＳ 明朝" w:hint="default"/>
          <w:noProof/>
          <w:color w:val="auto"/>
          <w:szCs w:val="24"/>
        </w:rPr>
        <mc:AlternateContent>
          <mc:Choice Requires="wps">
            <w:drawing>
              <wp:anchor distT="0" distB="0" distL="114300" distR="114300" simplePos="0" relativeHeight="251732480" behindDoc="0" locked="0" layoutInCell="1" allowOverlap="1" wp14:anchorId="0845DA5C" wp14:editId="7AD6BA6F">
                <wp:simplePos x="0" y="0"/>
                <wp:positionH relativeFrom="column">
                  <wp:posOffset>3175</wp:posOffset>
                </wp:positionH>
                <wp:positionV relativeFrom="paragraph">
                  <wp:posOffset>156845</wp:posOffset>
                </wp:positionV>
                <wp:extent cx="1373505" cy="287655"/>
                <wp:effectExtent l="0" t="0" r="17145" b="17145"/>
                <wp:wrapNone/>
                <wp:docPr id="37" name="角丸四角形 37"/>
                <wp:cNvGraphicFramePr/>
                <a:graphic xmlns:a="http://schemas.openxmlformats.org/drawingml/2006/main">
                  <a:graphicData uri="http://schemas.microsoft.com/office/word/2010/wordprocessingShape">
                    <wps:wsp>
                      <wps:cNvSpPr/>
                      <wps:spPr>
                        <a:xfrm>
                          <a:off x="0" y="0"/>
                          <a:ext cx="1373505" cy="287655"/>
                        </a:xfrm>
                        <a:prstGeom prst="roundRect">
                          <a:avLst/>
                        </a:prstGeom>
                        <a:solidFill>
                          <a:srgbClr val="ED7D31">
                            <a:lumMod val="20000"/>
                            <a:lumOff val="80000"/>
                          </a:srgbClr>
                        </a:solidFill>
                        <a:ln w="6350" cap="flat" cmpd="sng" algn="ctr">
                          <a:solidFill>
                            <a:sysClr val="windowText" lastClr="000000"/>
                          </a:solidFill>
                          <a:prstDash val="solid"/>
                          <a:miter lim="800000"/>
                        </a:ln>
                        <a:effectLst/>
                      </wps:spPr>
                      <wps:txbx>
                        <w:txbxContent>
                          <w:p w14:paraId="14545548" w14:textId="77777777" w:rsidR="0008026D" w:rsidRDefault="0008026D" w:rsidP="007840C1">
                            <w:pPr>
                              <w:spacing w:line="240" w:lineRule="exact"/>
                              <w:jc w:val="center"/>
                              <w:rPr>
                                <w:rFonts w:hint="default"/>
                              </w:rPr>
                            </w:pPr>
                            <w:r w:rsidRPr="00F52ED6">
                              <w:t>計画期間の取組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45DA5C" id="角丸四角形 37" o:spid="_x0000_s1062" style="position:absolute;left:0;text-align:left;margin-left:.25pt;margin-top:12.35pt;width:108.15pt;height:22.6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" fillcolor="#fbe5d6" strokecolor="windowText" strokeweight=".5pt">
                <v:stroke joinstyle="miter"/>
                <v:textbox>
                  <w:txbxContent>
                    <w:p w14:paraId="14545548" w14:textId="77777777" w:rsidR="0008026D" w:rsidRDefault="0008026D" w:rsidP="007840C1">
                      <w:pPr>
                        <w:spacing w:line="240" w:lineRule="exact"/>
                        <w:jc w:val="center"/>
                        <w:rPr>
                          <w:rFonts w:hint="default"/>
                        </w:rPr>
                      </w:pPr>
                      <w:r w:rsidRPr="00F52ED6">
                        <w:t>計画期間の取組</w:t>
                      </w:r>
                    </w:p>
                  </w:txbxContent>
                </v:textbox>
              </v:roundrect>
            </w:pict>
          </mc:Fallback>
        </mc:AlternateContent>
      </w:r>
    </w:p>
    <w:p w14:paraId="1AB410E0" w14:textId="77777777" w:rsidR="007840C1" w:rsidRPr="00F52ED6" w:rsidRDefault="007840C1" w:rsidP="001619C2">
      <w:pPr>
        <w:rPr>
          <w:rFonts w:ascii="ＭＳ 明朝" w:eastAsia="ＭＳ 明朝" w:hAnsi="ＭＳ 明朝" w:hint="default"/>
          <w:color w:val="auto"/>
          <w:szCs w:val="24"/>
        </w:rPr>
      </w:pPr>
    </w:p>
    <w:p w14:paraId="08F8226B" w14:textId="77777777" w:rsidR="00E44FA3" w:rsidRPr="0008026D" w:rsidRDefault="00E44FA3"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ア　児童発達支援センターを中心とした地域の支援体制の充実</w:t>
      </w:r>
    </w:p>
    <w:p w14:paraId="324D0976" w14:textId="77777777" w:rsidR="00E44FA3" w:rsidRPr="0008026D" w:rsidRDefault="00E44FA3"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イ　重症心身障害児や医療的ケア児に対する支援体制の構築</w:t>
      </w:r>
    </w:p>
    <w:p w14:paraId="5070BC3F" w14:textId="77777777" w:rsidR="00E44FA3" w:rsidRPr="0008026D" w:rsidRDefault="00E44FA3"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ウ　経済的負担の軽減</w:t>
      </w:r>
    </w:p>
    <w:p w14:paraId="0FF2A890" w14:textId="77777777" w:rsidR="00E44FA3" w:rsidRPr="0008026D" w:rsidRDefault="00E44FA3"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 xml:space="preserve">エ　</w:t>
      </w:r>
      <w:r w:rsidR="00401767" w:rsidRPr="0008026D">
        <w:rPr>
          <w:rFonts w:ascii="BIZ UD明朝 Medium" w:eastAsia="BIZ UD明朝 Medium" w:hAnsi="BIZ UD明朝 Medium"/>
          <w:color w:val="auto"/>
          <w:szCs w:val="24"/>
        </w:rPr>
        <w:t>愛知県</w:t>
      </w:r>
      <w:r w:rsidRPr="0008026D">
        <w:rPr>
          <w:rFonts w:ascii="BIZ UD明朝 Medium" w:eastAsia="BIZ UD明朝 Medium" w:hAnsi="BIZ UD明朝 Medium"/>
          <w:color w:val="auto"/>
          <w:szCs w:val="24"/>
        </w:rPr>
        <w:t>医療療育総合センターを中心とした支援体制の充実</w:t>
      </w:r>
    </w:p>
    <w:p w14:paraId="6B395076" w14:textId="77777777" w:rsidR="007840C1" w:rsidRPr="0008026D" w:rsidRDefault="00E44FA3"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オ　難聴児支援のための中核的機能を有する体制の確保</w:t>
      </w:r>
    </w:p>
    <w:p w14:paraId="10D0A8E5" w14:textId="717BCF1F" w:rsidR="00B6492C" w:rsidRDefault="00B6492C" w:rsidP="001619C2">
      <w:pPr>
        <w:widowControl/>
        <w:overflowPunct/>
        <w:jc w:val="left"/>
        <w:textAlignment w:val="auto"/>
        <w:rPr>
          <w:rFonts w:ascii="BIZ UD明朝 Medium" w:eastAsia="BIZ UD明朝 Medium" w:hAnsi="BIZ UD明朝 Medium" w:hint="default"/>
          <w:color w:val="auto"/>
          <w:szCs w:val="24"/>
        </w:rPr>
      </w:pPr>
    </w:p>
    <w:p w14:paraId="19417D13" w14:textId="77777777" w:rsidR="009E7082" w:rsidRDefault="009E7082" w:rsidP="001619C2">
      <w:pPr>
        <w:widowControl/>
        <w:overflowPunct/>
        <w:jc w:val="left"/>
        <w:textAlignment w:val="auto"/>
        <w:rPr>
          <w:rFonts w:ascii="BIZ UD明朝 Medium" w:eastAsia="BIZ UD明朝 Medium" w:hAnsi="BIZ UD明朝 Medium" w:hint="default"/>
          <w:color w:val="auto"/>
          <w:szCs w:val="24"/>
        </w:rPr>
      </w:pPr>
    </w:p>
    <w:p w14:paraId="6BACB4B3" w14:textId="5B9D234C" w:rsidR="00D51939" w:rsidRDefault="00D51939" w:rsidP="001619C2">
      <w:pPr>
        <w:widowControl/>
        <w:overflowPunct/>
        <w:jc w:val="left"/>
        <w:textAlignment w:val="auto"/>
        <w:rPr>
          <w:rFonts w:ascii="BIZ UD明朝 Medium" w:eastAsia="BIZ UD明朝 Medium" w:hAnsi="BIZ UD明朝 Medium" w:hint="default"/>
          <w:color w:val="auto"/>
          <w:szCs w:val="24"/>
        </w:rPr>
      </w:pPr>
    </w:p>
    <w:p w14:paraId="36600695" w14:textId="77777777" w:rsidR="00D51939" w:rsidRPr="0008026D" w:rsidRDefault="00D51939" w:rsidP="001619C2">
      <w:pPr>
        <w:widowControl/>
        <w:overflowPunct/>
        <w:jc w:val="left"/>
        <w:textAlignment w:val="auto"/>
        <w:rPr>
          <w:rFonts w:ascii="BIZ UD明朝 Medium" w:eastAsia="BIZ UD明朝 Medium" w:hAnsi="BIZ UD明朝 Medium" w:hint="default"/>
          <w:color w:val="auto"/>
          <w:szCs w:val="24"/>
        </w:rPr>
      </w:pPr>
    </w:p>
    <w:tbl>
      <w:tblPr>
        <w:tblStyle w:val="af7"/>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9B52B6" w:rsidRPr="00F35C63" w14:paraId="0DD14C3F" w14:textId="77777777" w:rsidTr="007B7891">
        <w:tc>
          <w:tcPr>
            <w:tcW w:w="9628" w:type="dxa"/>
          </w:tcPr>
          <w:p w14:paraId="2FEC0D91" w14:textId="77777777" w:rsidR="009B52B6" w:rsidRPr="00F35C63" w:rsidRDefault="009B52B6" w:rsidP="007B7891">
            <w:pPr>
              <w:spacing w:line="300" w:lineRule="auto"/>
              <w:rPr>
                <w:rFonts w:hAnsi="ＭＳ ゴシック" w:hint="default"/>
                <w:color w:val="auto"/>
                <w:szCs w:val="24"/>
              </w:rPr>
            </w:pPr>
            <w:r w:rsidRPr="009B52B6">
              <w:rPr>
                <w:rFonts w:hAnsi="ＭＳ ゴシック"/>
                <w:color w:val="auto"/>
                <w:szCs w:val="24"/>
              </w:rPr>
              <w:lastRenderedPageBreak/>
              <w:t>６　相談支援体制の充実・強化等</w:t>
            </w:r>
          </w:p>
        </w:tc>
      </w:tr>
    </w:tbl>
    <w:p w14:paraId="3166B4D3" w14:textId="77777777" w:rsidR="00E44FA3" w:rsidRPr="00F52ED6" w:rsidRDefault="00E44FA3" w:rsidP="001619C2">
      <w:pPr>
        <w:rPr>
          <w:rFonts w:ascii="ＭＳ 明朝" w:eastAsia="ＭＳ 明朝" w:hAnsi="ＭＳ 明朝" w:hint="default"/>
          <w:color w:val="auto"/>
          <w:szCs w:val="24"/>
        </w:rPr>
      </w:pPr>
      <w:r>
        <w:rPr>
          <w:rFonts w:ascii="ＭＳ 明朝" w:eastAsia="ＭＳ 明朝" w:hAnsi="ＭＳ 明朝" w:hint="default"/>
          <w:noProof/>
          <w:color w:val="auto"/>
          <w:szCs w:val="24"/>
        </w:rPr>
        <mc:AlternateContent>
          <mc:Choice Requires="wps">
            <w:drawing>
              <wp:anchor distT="0" distB="0" distL="114300" distR="114300" simplePos="0" relativeHeight="251734528" behindDoc="0" locked="0" layoutInCell="1" allowOverlap="1" wp14:anchorId="1ABB2B50" wp14:editId="197960A0">
                <wp:simplePos x="0" y="0"/>
                <wp:positionH relativeFrom="column">
                  <wp:posOffset>3809</wp:posOffset>
                </wp:positionH>
                <wp:positionV relativeFrom="paragraph">
                  <wp:posOffset>161290</wp:posOffset>
                </wp:positionV>
                <wp:extent cx="1373505" cy="287655"/>
                <wp:effectExtent l="0" t="0" r="17145" b="17145"/>
                <wp:wrapNone/>
                <wp:docPr id="38" name="角丸四角形 38"/>
                <wp:cNvGraphicFramePr/>
                <a:graphic xmlns:a="http://schemas.openxmlformats.org/drawingml/2006/main">
                  <a:graphicData uri="http://schemas.microsoft.com/office/word/2010/wordprocessingShape">
                    <wps:wsp>
                      <wps:cNvSpPr/>
                      <wps:spPr>
                        <a:xfrm>
                          <a:off x="0" y="0"/>
                          <a:ext cx="1373505" cy="287655"/>
                        </a:xfrm>
                        <a:prstGeom prst="roundRect">
                          <a:avLst/>
                        </a:prstGeom>
                        <a:solidFill>
                          <a:srgbClr val="ED7D31">
                            <a:lumMod val="20000"/>
                            <a:lumOff val="80000"/>
                          </a:srgbClr>
                        </a:solidFill>
                        <a:ln w="6350" cap="flat" cmpd="sng" algn="ctr">
                          <a:solidFill>
                            <a:sysClr val="windowText" lastClr="000000"/>
                          </a:solidFill>
                          <a:prstDash val="solid"/>
                          <a:miter lim="800000"/>
                        </a:ln>
                        <a:effectLst/>
                      </wps:spPr>
                      <wps:txbx>
                        <w:txbxContent>
                          <w:p w14:paraId="175DC58D" w14:textId="77777777" w:rsidR="0008026D" w:rsidRDefault="0008026D" w:rsidP="00E44FA3">
                            <w:pPr>
                              <w:spacing w:line="240" w:lineRule="exact"/>
                              <w:jc w:val="center"/>
                              <w:rPr>
                                <w:rFonts w:hint="default"/>
                              </w:rPr>
                            </w:pPr>
                            <w:r>
                              <w:t>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BB2B50" id="角丸四角形 38" o:spid="_x0000_s1063" style="position:absolute;left:0;text-align:left;margin-left:.3pt;margin-top:12.7pt;width:108.15pt;height:22.6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" fillcolor="#fbe5d6" strokecolor="windowText" strokeweight=".5pt">
                <v:stroke joinstyle="miter"/>
                <v:textbox>
                  <w:txbxContent>
                    <w:p w14:paraId="175DC58D" w14:textId="77777777" w:rsidR="0008026D" w:rsidRDefault="0008026D" w:rsidP="00E44FA3">
                      <w:pPr>
                        <w:spacing w:line="240" w:lineRule="exact"/>
                        <w:jc w:val="center"/>
                        <w:rPr>
                          <w:rFonts w:hint="default"/>
                        </w:rPr>
                      </w:pPr>
                      <w:r>
                        <w:t>目標</w:t>
                      </w:r>
                    </w:p>
                  </w:txbxContent>
                </v:textbox>
              </v:roundrect>
            </w:pict>
          </mc:Fallback>
        </mc:AlternateContent>
      </w:r>
    </w:p>
    <w:p w14:paraId="4C33D55F" w14:textId="77777777" w:rsidR="00E44FA3" w:rsidRDefault="00E44FA3" w:rsidP="001619C2">
      <w:pPr>
        <w:rPr>
          <w:rFonts w:ascii="ＭＳ 明朝" w:eastAsia="ＭＳ 明朝" w:hAnsi="ＭＳ 明朝" w:hint="default"/>
          <w:color w:val="auto"/>
          <w:szCs w:val="24"/>
        </w:rPr>
      </w:pPr>
    </w:p>
    <w:p w14:paraId="7B8D8BBA" w14:textId="77777777" w:rsidR="00B51417" w:rsidRPr="0008026D" w:rsidRDefault="00E44FA3"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 xml:space="preserve">○　</w:t>
      </w:r>
      <w:r w:rsidR="00B51417" w:rsidRPr="0008026D">
        <w:rPr>
          <w:rFonts w:ascii="BIZ UD明朝 Medium" w:eastAsia="BIZ UD明朝 Medium" w:hAnsi="BIZ UD明朝 Medium"/>
          <w:color w:val="auto"/>
          <w:szCs w:val="24"/>
        </w:rPr>
        <w:t>相談支援体制の充実・強化等</w:t>
      </w:r>
    </w:p>
    <w:p w14:paraId="3325CCD7" w14:textId="07CB9275" w:rsidR="001D5C88" w:rsidRDefault="001D5C88" w:rsidP="001D5C88">
      <w:pPr>
        <w:ind w:leftChars="150" w:left="459" w:hangingChars="50" w:hanging="115"/>
        <w:rPr>
          <w:rFonts w:ascii="BIZ UD明朝 Medium" w:eastAsia="BIZ UD明朝 Medium" w:hAnsi="BIZ UD明朝 Medium" w:hint="default"/>
          <w:color w:val="auto"/>
          <w:szCs w:val="24"/>
        </w:rPr>
      </w:pPr>
      <w:r w:rsidRPr="0008026D">
        <w:rPr>
          <w:rFonts w:ascii="BIZ UD明朝 Medium" w:eastAsia="BIZ UD明朝 Medium" w:hAnsi="BIZ UD明朝 Medium" w:hint="default"/>
          <w:color w:val="auto"/>
          <w:szCs w:val="24"/>
        </w:rPr>
        <w:t>(1)</w:t>
      </w:r>
      <w:r>
        <w:rPr>
          <w:rFonts w:ascii="BIZ UD明朝 Medium" w:eastAsia="BIZ UD明朝 Medium" w:hAnsi="BIZ UD明朝 Medium" w:hint="default"/>
          <w:color w:val="auto"/>
          <w:szCs w:val="24"/>
        </w:rPr>
        <w:t xml:space="preserve"> </w:t>
      </w:r>
      <w:r w:rsidR="0062231F">
        <w:rPr>
          <w:rFonts w:ascii="BIZ UD明朝 Medium" w:eastAsia="BIZ UD明朝 Medium" w:hAnsi="BIZ UD明朝 Medium"/>
          <w:color w:val="auto"/>
          <w:szCs w:val="24"/>
        </w:rPr>
        <w:t>2026年度末までに</w:t>
      </w:r>
      <w:r w:rsidR="00E44FA3" w:rsidRPr="0008026D">
        <w:rPr>
          <w:rFonts w:ascii="BIZ UD明朝 Medium" w:eastAsia="BIZ UD明朝 Medium" w:hAnsi="BIZ UD明朝 Medium"/>
          <w:color w:val="auto"/>
          <w:szCs w:val="24"/>
        </w:rPr>
        <w:t>各市町村</w:t>
      </w:r>
      <w:r w:rsidR="00465F71">
        <w:rPr>
          <w:rFonts w:ascii="BIZ UD明朝 Medium" w:eastAsia="BIZ UD明朝 Medium" w:hAnsi="BIZ UD明朝 Medium"/>
          <w:color w:val="auto"/>
          <w:szCs w:val="24"/>
        </w:rPr>
        <w:t>において、基幹相談支援センターを設置する（複数市町村による共同設置可）とともに、基幹相談支援センターにおいて地域の相談体制の強化を図る体制を確保する。</w:t>
      </w:r>
    </w:p>
    <w:p w14:paraId="00366632" w14:textId="02844E69" w:rsidR="00E44FA3" w:rsidRPr="0008026D" w:rsidRDefault="001D5C88" w:rsidP="001D5C88">
      <w:pPr>
        <w:ind w:leftChars="150" w:left="459" w:hangingChars="50" w:hanging="115"/>
        <w:rPr>
          <w:rFonts w:ascii="BIZ UD明朝 Medium" w:eastAsia="BIZ UD明朝 Medium" w:hAnsi="BIZ UD明朝 Medium" w:hint="default"/>
          <w:color w:val="auto"/>
          <w:szCs w:val="24"/>
        </w:rPr>
      </w:pPr>
      <w:r>
        <w:rPr>
          <w:rFonts w:ascii="BIZ UD明朝 Medium" w:eastAsia="BIZ UD明朝 Medium" w:hAnsi="BIZ UD明朝 Medium" w:hint="default"/>
          <w:color w:val="auto"/>
          <w:szCs w:val="24"/>
        </w:rPr>
        <w:t>(2)</w:t>
      </w:r>
      <w:r>
        <w:rPr>
          <w:rFonts w:ascii="BIZ UD明朝 Medium" w:eastAsia="BIZ UD明朝 Medium" w:hAnsi="BIZ UD明朝 Medium"/>
          <w:color w:val="auto"/>
          <w:szCs w:val="24"/>
        </w:rPr>
        <w:t xml:space="preserve"> </w:t>
      </w:r>
      <w:r w:rsidR="00D333AB">
        <w:rPr>
          <w:rFonts w:ascii="BIZ UD明朝 Medium" w:eastAsia="BIZ UD明朝 Medium" w:hAnsi="BIZ UD明朝 Medium"/>
          <w:color w:val="auto"/>
          <w:szCs w:val="24"/>
        </w:rPr>
        <w:t>各市町村において、</w:t>
      </w:r>
      <w:r>
        <w:rPr>
          <w:rFonts w:ascii="BIZ UD明朝 Medium" w:eastAsia="BIZ UD明朝 Medium" w:hAnsi="BIZ UD明朝 Medium"/>
          <w:color w:val="auto"/>
          <w:szCs w:val="24"/>
        </w:rPr>
        <w:t>個別事例の検討を通じた地域のサービス基盤の開発・改善</w:t>
      </w:r>
      <w:r w:rsidR="004B4648">
        <w:rPr>
          <w:rFonts w:ascii="BIZ UD明朝 Medium" w:eastAsia="BIZ UD明朝 Medium" w:hAnsi="BIZ UD明朝 Medium"/>
          <w:color w:val="auto"/>
          <w:szCs w:val="24"/>
        </w:rPr>
        <w:t>等を</w:t>
      </w:r>
      <w:r>
        <w:rPr>
          <w:rFonts w:ascii="BIZ UD明朝 Medium" w:eastAsia="BIZ UD明朝 Medium" w:hAnsi="BIZ UD明朝 Medium"/>
          <w:color w:val="auto"/>
          <w:szCs w:val="24"/>
        </w:rPr>
        <w:t>行う</w:t>
      </w:r>
      <w:r w:rsidR="004B4648">
        <w:rPr>
          <w:rFonts w:ascii="BIZ UD明朝 Medium" w:eastAsia="BIZ UD明朝 Medium" w:hAnsi="BIZ UD明朝 Medium"/>
          <w:color w:val="auto"/>
          <w:szCs w:val="24"/>
        </w:rPr>
        <w:t>とともに、その</w:t>
      </w:r>
      <w:r>
        <w:rPr>
          <w:rFonts w:ascii="BIZ UD明朝 Medium" w:eastAsia="BIZ UD明朝 Medium" w:hAnsi="BIZ UD明朝 Medium"/>
          <w:color w:val="auto"/>
          <w:szCs w:val="24"/>
        </w:rPr>
        <w:t>ため</w:t>
      </w:r>
      <w:r w:rsidR="004B4648">
        <w:rPr>
          <w:rFonts w:ascii="BIZ UD明朝 Medium" w:eastAsia="BIZ UD明朝 Medium" w:hAnsi="BIZ UD明朝 Medium"/>
          <w:color w:val="auto"/>
          <w:szCs w:val="24"/>
        </w:rPr>
        <w:t>に必要な協議会の</w:t>
      </w:r>
      <w:r>
        <w:rPr>
          <w:rFonts w:ascii="BIZ UD明朝 Medium" w:eastAsia="BIZ UD明朝 Medium" w:hAnsi="BIZ UD明朝 Medium"/>
          <w:color w:val="auto"/>
          <w:szCs w:val="24"/>
        </w:rPr>
        <w:t>体制を確保する。</w:t>
      </w:r>
    </w:p>
    <w:p w14:paraId="41FB36F3" w14:textId="77777777" w:rsidR="00E44FA3" w:rsidRPr="00F52ED6" w:rsidRDefault="00B51417" w:rsidP="001619C2">
      <w:pPr>
        <w:rPr>
          <w:rFonts w:ascii="ＭＳ 明朝" w:eastAsia="ＭＳ 明朝" w:hAnsi="ＭＳ 明朝" w:hint="default"/>
          <w:color w:val="auto"/>
          <w:szCs w:val="24"/>
        </w:rPr>
      </w:pPr>
      <w:r>
        <w:rPr>
          <w:rFonts w:ascii="ＭＳ 明朝" w:eastAsia="ＭＳ 明朝" w:hAnsi="ＭＳ 明朝" w:hint="default"/>
          <w:noProof/>
          <w:color w:val="auto"/>
          <w:szCs w:val="24"/>
        </w:rPr>
        <mc:AlternateContent>
          <mc:Choice Requires="wps">
            <w:drawing>
              <wp:anchor distT="0" distB="0" distL="114300" distR="114300" simplePos="0" relativeHeight="251735552" behindDoc="0" locked="0" layoutInCell="1" allowOverlap="1" wp14:anchorId="607C9551" wp14:editId="2679314C">
                <wp:simplePos x="0" y="0"/>
                <wp:positionH relativeFrom="column">
                  <wp:posOffset>3175</wp:posOffset>
                </wp:positionH>
                <wp:positionV relativeFrom="paragraph">
                  <wp:posOffset>165100</wp:posOffset>
                </wp:positionV>
                <wp:extent cx="1373505" cy="287655"/>
                <wp:effectExtent l="0" t="0" r="17145" b="17145"/>
                <wp:wrapNone/>
                <wp:docPr id="39" name="角丸四角形 39"/>
                <wp:cNvGraphicFramePr/>
                <a:graphic xmlns:a="http://schemas.openxmlformats.org/drawingml/2006/main">
                  <a:graphicData uri="http://schemas.microsoft.com/office/word/2010/wordprocessingShape">
                    <wps:wsp>
                      <wps:cNvSpPr/>
                      <wps:spPr>
                        <a:xfrm>
                          <a:off x="0" y="0"/>
                          <a:ext cx="1373505" cy="287655"/>
                        </a:xfrm>
                        <a:prstGeom prst="roundRect">
                          <a:avLst/>
                        </a:prstGeom>
                        <a:solidFill>
                          <a:srgbClr val="ED7D31">
                            <a:lumMod val="20000"/>
                            <a:lumOff val="80000"/>
                          </a:srgbClr>
                        </a:solidFill>
                        <a:ln w="6350" cap="flat" cmpd="sng" algn="ctr">
                          <a:solidFill>
                            <a:sysClr val="windowText" lastClr="000000"/>
                          </a:solidFill>
                          <a:prstDash val="solid"/>
                          <a:miter lim="800000"/>
                        </a:ln>
                        <a:effectLst/>
                      </wps:spPr>
                      <wps:txbx>
                        <w:txbxContent>
                          <w:p w14:paraId="0964F36E" w14:textId="77777777" w:rsidR="0008026D" w:rsidRDefault="0008026D" w:rsidP="00E44FA3">
                            <w:pPr>
                              <w:spacing w:line="240" w:lineRule="exact"/>
                              <w:jc w:val="center"/>
                              <w:rPr>
                                <w:rFonts w:hint="default"/>
                              </w:rPr>
                            </w:pPr>
                            <w:r w:rsidRPr="00F52ED6">
                              <w:t>計画期間の取組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7C9551" id="角丸四角形 39" o:spid="_x0000_s1064" style="position:absolute;left:0;text-align:left;margin-left:.25pt;margin-top:13pt;width:108.15pt;height:22.6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" fillcolor="#fbe5d6" strokecolor="windowText" strokeweight=".5pt">
                <v:stroke joinstyle="miter"/>
                <v:textbox>
                  <w:txbxContent>
                    <w:p w14:paraId="0964F36E" w14:textId="77777777" w:rsidR="0008026D" w:rsidRDefault="0008026D" w:rsidP="00E44FA3">
                      <w:pPr>
                        <w:spacing w:line="240" w:lineRule="exact"/>
                        <w:jc w:val="center"/>
                        <w:rPr>
                          <w:rFonts w:hint="default"/>
                        </w:rPr>
                      </w:pPr>
                      <w:r w:rsidRPr="00F52ED6">
                        <w:t>計画期間の取組</w:t>
                      </w:r>
                    </w:p>
                  </w:txbxContent>
                </v:textbox>
              </v:roundrect>
            </w:pict>
          </mc:Fallback>
        </mc:AlternateContent>
      </w:r>
    </w:p>
    <w:p w14:paraId="5D77D740" w14:textId="77777777" w:rsidR="00E44FA3" w:rsidRPr="00F52ED6" w:rsidRDefault="00E44FA3" w:rsidP="001619C2">
      <w:pPr>
        <w:rPr>
          <w:rFonts w:ascii="ＭＳ 明朝" w:eastAsia="ＭＳ 明朝" w:hAnsi="ＭＳ 明朝" w:hint="default"/>
          <w:color w:val="auto"/>
          <w:szCs w:val="24"/>
        </w:rPr>
      </w:pPr>
    </w:p>
    <w:p w14:paraId="5989ABB5" w14:textId="77777777" w:rsidR="002D2164" w:rsidRPr="0008026D" w:rsidRDefault="002D2164" w:rsidP="002D2164">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ア　情報収集・情報提供による市町村支援</w:t>
      </w:r>
    </w:p>
    <w:p w14:paraId="118D2974" w14:textId="1140305A" w:rsidR="00BA0FD6" w:rsidRDefault="0062231F" w:rsidP="001619C2">
      <w:pPr>
        <w:pStyle w:val="30"/>
        <w:spacing w:before="0" w:after="0"/>
        <w:ind w:left="0"/>
        <w:rPr>
          <w:rFonts w:ascii="ＭＳ 明朝" w:eastAsia="ＭＳ 明朝" w:hAnsi="ＭＳ 明朝" w:hint="default"/>
          <w:color w:val="auto"/>
          <w:sz w:val="24"/>
          <w:szCs w:val="24"/>
        </w:rPr>
      </w:pPr>
      <w:r>
        <w:rPr>
          <w:rFonts w:ascii="ＭＳ 明朝" w:eastAsia="ＭＳ 明朝" w:hAnsi="ＭＳ 明朝"/>
          <w:color w:val="auto"/>
          <w:sz w:val="24"/>
          <w:szCs w:val="24"/>
        </w:rPr>
        <w:t xml:space="preserve">　</w:t>
      </w:r>
      <w:r w:rsidRPr="0062231F">
        <w:rPr>
          <w:rFonts w:ascii="BIZ UD明朝 Medium" w:eastAsia="BIZ UD明朝 Medium" w:hAnsi="BIZ UD明朝 Medium"/>
          <w:color w:val="auto"/>
          <w:sz w:val="24"/>
          <w:szCs w:val="24"/>
        </w:rPr>
        <w:t>イ　地域づくりの</w:t>
      </w:r>
      <w:r>
        <w:rPr>
          <w:rFonts w:ascii="BIZ UD明朝 Medium" w:eastAsia="BIZ UD明朝 Medium" w:hAnsi="BIZ UD明朝 Medium"/>
          <w:color w:val="auto"/>
          <w:sz w:val="24"/>
          <w:szCs w:val="24"/>
        </w:rPr>
        <w:t>ための体制整備に向けた助言等</w:t>
      </w:r>
    </w:p>
    <w:p w14:paraId="6F7C13CA" w14:textId="77777777" w:rsidR="00B6492C" w:rsidRDefault="00B6492C" w:rsidP="005F1658">
      <w:pPr>
        <w:pStyle w:val="30"/>
        <w:spacing w:before="0" w:after="0" w:line="480" w:lineRule="auto"/>
        <w:ind w:left="0"/>
        <w:rPr>
          <w:rFonts w:ascii="ＭＳ 明朝" w:eastAsia="ＭＳ 明朝" w:hAnsi="ＭＳ 明朝" w:hint="default"/>
          <w:color w:val="auto"/>
          <w:sz w:val="24"/>
          <w:szCs w:val="24"/>
        </w:rPr>
      </w:pPr>
    </w:p>
    <w:tbl>
      <w:tblPr>
        <w:tblStyle w:val="af7"/>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9B52B6" w:rsidRPr="00F35C63" w14:paraId="347FF458" w14:textId="77777777" w:rsidTr="007B7891">
        <w:tc>
          <w:tcPr>
            <w:tcW w:w="9628" w:type="dxa"/>
          </w:tcPr>
          <w:p w14:paraId="0610259F" w14:textId="77777777" w:rsidR="009B52B6" w:rsidRPr="00F35C63" w:rsidRDefault="009B52B6" w:rsidP="007B7891">
            <w:pPr>
              <w:spacing w:line="300" w:lineRule="auto"/>
              <w:rPr>
                <w:rFonts w:hAnsi="ＭＳ ゴシック" w:hint="default"/>
                <w:color w:val="auto"/>
                <w:szCs w:val="24"/>
              </w:rPr>
            </w:pPr>
            <w:r w:rsidRPr="009B52B6">
              <w:rPr>
                <w:rFonts w:hAnsi="ＭＳ ゴシック"/>
                <w:color w:val="auto"/>
                <w:szCs w:val="24"/>
              </w:rPr>
              <w:t>７　障害福祉サービス等の質を向上させるための取組に係る体制の構築</w:t>
            </w:r>
          </w:p>
        </w:tc>
      </w:tr>
    </w:tbl>
    <w:p w14:paraId="2BCD948F" w14:textId="77777777" w:rsidR="00E44FA3" w:rsidRPr="00F52ED6" w:rsidRDefault="00E44FA3" w:rsidP="001619C2">
      <w:pPr>
        <w:rPr>
          <w:rFonts w:ascii="ＭＳ 明朝" w:eastAsia="ＭＳ 明朝" w:hAnsi="ＭＳ 明朝" w:hint="default"/>
          <w:color w:val="auto"/>
          <w:szCs w:val="24"/>
        </w:rPr>
      </w:pPr>
      <w:r>
        <w:rPr>
          <w:rFonts w:ascii="ＭＳ 明朝" w:eastAsia="ＭＳ 明朝" w:hAnsi="ＭＳ 明朝" w:hint="default"/>
          <w:noProof/>
          <w:color w:val="auto"/>
          <w:szCs w:val="24"/>
        </w:rPr>
        <mc:AlternateContent>
          <mc:Choice Requires="wps">
            <w:drawing>
              <wp:anchor distT="0" distB="0" distL="114300" distR="114300" simplePos="0" relativeHeight="251737600" behindDoc="0" locked="0" layoutInCell="1" allowOverlap="1" wp14:anchorId="12650788" wp14:editId="48DE947E">
                <wp:simplePos x="0" y="0"/>
                <wp:positionH relativeFrom="column">
                  <wp:posOffset>3809</wp:posOffset>
                </wp:positionH>
                <wp:positionV relativeFrom="paragraph">
                  <wp:posOffset>161290</wp:posOffset>
                </wp:positionV>
                <wp:extent cx="1373505" cy="287655"/>
                <wp:effectExtent l="0" t="0" r="17145" b="17145"/>
                <wp:wrapNone/>
                <wp:docPr id="40" name="角丸四角形 40"/>
                <wp:cNvGraphicFramePr/>
                <a:graphic xmlns:a="http://schemas.openxmlformats.org/drawingml/2006/main">
                  <a:graphicData uri="http://schemas.microsoft.com/office/word/2010/wordprocessingShape">
                    <wps:wsp>
                      <wps:cNvSpPr/>
                      <wps:spPr>
                        <a:xfrm>
                          <a:off x="0" y="0"/>
                          <a:ext cx="1373505" cy="287655"/>
                        </a:xfrm>
                        <a:prstGeom prst="roundRect">
                          <a:avLst/>
                        </a:prstGeom>
                        <a:solidFill>
                          <a:srgbClr val="ED7D31">
                            <a:lumMod val="20000"/>
                            <a:lumOff val="80000"/>
                          </a:srgbClr>
                        </a:solidFill>
                        <a:ln w="6350" cap="flat" cmpd="sng" algn="ctr">
                          <a:solidFill>
                            <a:sysClr val="windowText" lastClr="000000"/>
                          </a:solidFill>
                          <a:prstDash val="solid"/>
                          <a:miter lim="800000"/>
                        </a:ln>
                        <a:effectLst/>
                      </wps:spPr>
                      <wps:txbx>
                        <w:txbxContent>
                          <w:p w14:paraId="004CC1FD" w14:textId="77777777" w:rsidR="0008026D" w:rsidRDefault="0008026D" w:rsidP="00E44FA3">
                            <w:pPr>
                              <w:spacing w:line="240" w:lineRule="exact"/>
                              <w:jc w:val="center"/>
                              <w:rPr>
                                <w:rFonts w:hint="default"/>
                              </w:rPr>
                            </w:pPr>
                            <w:r>
                              <w:t>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650788" id="角丸四角形 40" o:spid="_x0000_s1065" style="position:absolute;left:0;text-align:left;margin-left:.3pt;margin-top:12.7pt;width:108.15pt;height:22.6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" fillcolor="#fbe5d6" strokecolor="windowText" strokeweight=".5pt">
                <v:stroke joinstyle="miter"/>
                <v:textbox>
                  <w:txbxContent>
                    <w:p w14:paraId="004CC1FD" w14:textId="77777777" w:rsidR="0008026D" w:rsidRDefault="0008026D" w:rsidP="00E44FA3">
                      <w:pPr>
                        <w:spacing w:line="240" w:lineRule="exact"/>
                        <w:jc w:val="center"/>
                        <w:rPr>
                          <w:rFonts w:hint="default"/>
                        </w:rPr>
                      </w:pPr>
                      <w:r>
                        <w:t>目標</w:t>
                      </w:r>
                    </w:p>
                  </w:txbxContent>
                </v:textbox>
              </v:roundrect>
            </w:pict>
          </mc:Fallback>
        </mc:AlternateContent>
      </w:r>
    </w:p>
    <w:p w14:paraId="08C8FB75" w14:textId="77777777" w:rsidR="00E44FA3" w:rsidRDefault="00E44FA3" w:rsidP="001619C2">
      <w:pPr>
        <w:rPr>
          <w:rFonts w:ascii="ＭＳ 明朝" w:eastAsia="ＭＳ 明朝" w:hAnsi="ＭＳ 明朝" w:hint="default"/>
          <w:color w:val="auto"/>
          <w:szCs w:val="24"/>
        </w:rPr>
      </w:pPr>
    </w:p>
    <w:p w14:paraId="21637240" w14:textId="77777777" w:rsidR="00B51417" w:rsidRPr="0008026D" w:rsidRDefault="00E44FA3"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 xml:space="preserve">○　</w:t>
      </w:r>
      <w:r w:rsidR="00B51417" w:rsidRPr="0008026D">
        <w:rPr>
          <w:rFonts w:ascii="BIZ UD明朝 Medium" w:eastAsia="BIZ UD明朝 Medium" w:hAnsi="BIZ UD明朝 Medium"/>
          <w:color w:val="auto"/>
          <w:szCs w:val="24"/>
        </w:rPr>
        <w:t>障害福祉サービス等の質を向上させるための取組に係る体制の構築</w:t>
      </w:r>
    </w:p>
    <w:p w14:paraId="7F22C44F" w14:textId="0059B890" w:rsidR="00E44FA3" w:rsidRPr="0008026D" w:rsidRDefault="00E44FA3" w:rsidP="001619C2">
      <w:pPr>
        <w:ind w:leftChars="200" w:left="459" w:firstLineChars="100" w:firstLine="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県及び各市町村において、障害福祉サービス等の質を向上させるための取組を実施する体制を構築する。</w:t>
      </w:r>
    </w:p>
    <w:p w14:paraId="73D1FA57" w14:textId="77777777" w:rsidR="00E44FA3" w:rsidRPr="00F52ED6" w:rsidRDefault="00E44FA3" w:rsidP="001619C2">
      <w:pPr>
        <w:rPr>
          <w:rFonts w:ascii="ＭＳ 明朝" w:eastAsia="ＭＳ 明朝" w:hAnsi="ＭＳ 明朝" w:hint="default"/>
          <w:color w:val="auto"/>
          <w:szCs w:val="24"/>
        </w:rPr>
      </w:pPr>
      <w:r>
        <w:rPr>
          <w:rFonts w:ascii="ＭＳ 明朝" w:eastAsia="ＭＳ 明朝" w:hAnsi="ＭＳ 明朝" w:hint="default"/>
          <w:noProof/>
          <w:color w:val="auto"/>
          <w:szCs w:val="24"/>
        </w:rPr>
        <mc:AlternateContent>
          <mc:Choice Requires="wps">
            <w:drawing>
              <wp:anchor distT="0" distB="0" distL="114300" distR="114300" simplePos="0" relativeHeight="251738624" behindDoc="0" locked="0" layoutInCell="1" allowOverlap="1" wp14:anchorId="1DF3866F" wp14:editId="22790FF1">
                <wp:simplePos x="0" y="0"/>
                <wp:positionH relativeFrom="column">
                  <wp:posOffset>3175</wp:posOffset>
                </wp:positionH>
                <wp:positionV relativeFrom="paragraph">
                  <wp:posOffset>163195</wp:posOffset>
                </wp:positionV>
                <wp:extent cx="1373505" cy="287655"/>
                <wp:effectExtent l="0" t="0" r="17145" b="17145"/>
                <wp:wrapNone/>
                <wp:docPr id="41" name="角丸四角形 41"/>
                <wp:cNvGraphicFramePr/>
                <a:graphic xmlns:a="http://schemas.openxmlformats.org/drawingml/2006/main">
                  <a:graphicData uri="http://schemas.microsoft.com/office/word/2010/wordprocessingShape">
                    <wps:wsp>
                      <wps:cNvSpPr/>
                      <wps:spPr>
                        <a:xfrm>
                          <a:off x="0" y="0"/>
                          <a:ext cx="1373505" cy="287655"/>
                        </a:xfrm>
                        <a:prstGeom prst="roundRect">
                          <a:avLst/>
                        </a:prstGeom>
                        <a:solidFill>
                          <a:srgbClr val="ED7D31">
                            <a:lumMod val="20000"/>
                            <a:lumOff val="80000"/>
                          </a:srgbClr>
                        </a:solidFill>
                        <a:ln w="6350" cap="flat" cmpd="sng" algn="ctr">
                          <a:solidFill>
                            <a:sysClr val="windowText" lastClr="000000"/>
                          </a:solidFill>
                          <a:prstDash val="solid"/>
                          <a:miter lim="800000"/>
                        </a:ln>
                        <a:effectLst/>
                      </wps:spPr>
                      <wps:txbx>
                        <w:txbxContent>
                          <w:p w14:paraId="67E04A5D" w14:textId="77777777" w:rsidR="0008026D" w:rsidRDefault="0008026D" w:rsidP="00E44FA3">
                            <w:pPr>
                              <w:spacing w:line="240" w:lineRule="exact"/>
                              <w:jc w:val="center"/>
                              <w:rPr>
                                <w:rFonts w:hint="default"/>
                              </w:rPr>
                            </w:pPr>
                            <w:r w:rsidRPr="00F52ED6">
                              <w:t>計画期間の取組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F3866F" id="角丸四角形 41" o:spid="_x0000_s1066" style="position:absolute;left:0;text-align:left;margin-left:.25pt;margin-top:12.85pt;width:108.15pt;height:22.6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" fillcolor="#fbe5d6" strokecolor="windowText" strokeweight=".5pt">
                <v:stroke joinstyle="miter"/>
                <v:textbox>
                  <w:txbxContent>
                    <w:p w14:paraId="67E04A5D" w14:textId="77777777" w:rsidR="0008026D" w:rsidRDefault="0008026D" w:rsidP="00E44FA3">
                      <w:pPr>
                        <w:spacing w:line="240" w:lineRule="exact"/>
                        <w:jc w:val="center"/>
                        <w:rPr>
                          <w:rFonts w:hint="default"/>
                        </w:rPr>
                      </w:pPr>
                      <w:r w:rsidRPr="00F52ED6">
                        <w:t>計画期間の取組</w:t>
                      </w:r>
                    </w:p>
                  </w:txbxContent>
                </v:textbox>
              </v:roundrect>
            </w:pict>
          </mc:Fallback>
        </mc:AlternateContent>
      </w:r>
    </w:p>
    <w:p w14:paraId="597DCE52" w14:textId="77777777" w:rsidR="00E44FA3" w:rsidRPr="00F52ED6" w:rsidRDefault="00E44FA3" w:rsidP="001619C2">
      <w:pPr>
        <w:rPr>
          <w:rFonts w:ascii="ＭＳ 明朝" w:eastAsia="ＭＳ 明朝" w:hAnsi="ＭＳ 明朝" w:hint="default"/>
          <w:color w:val="auto"/>
          <w:szCs w:val="24"/>
        </w:rPr>
      </w:pPr>
    </w:p>
    <w:p w14:paraId="5929D539" w14:textId="2512CBA9" w:rsidR="001D5C88" w:rsidRDefault="001D5C88" w:rsidP="001619C2">
      <w:pPr>
        <w:ind w:leftChars="100" w:left="458" w:hangingChars="100" w:hanging="229"/>
        <w:rPr>
          <w:rFonts w:ascii="BIZ UD明朝 Medium" w:eastAsia="BIZ UD明朝 Medium" w:hAnsi="BIZ UD明朝 Medium" w:hint="default"/>
          <w:color w:val="auto"/>
          <w:szCs w:val="24"/>
        </w:rPr>
      </w:pPr>
      <w:r>
        <w:rPr>
          <w:rFonts w:ascii="BIZ UD明朝 Medium" w:eastAsia="BIZ UD明朝 Medium" w:hAnsi="BIZ UD明朝 Medium"/>
          <w:color w:val="auto"/>
          <w:szCs w:val="24"/>
        </w:rPr>
        <w:t>ア　相談支援専門員研修及びサービス管理責任者等研修の実施</w:t>
      </w:r>
    </w:p>
    <w:p w14:paraId="4A60FD39" w14:textId="1AA9250E" w:rsidR="00E44FA3" w:rsidRPr="0008026D" w:rsidRDefault="001D5C88" w:rsidP="001619C2">
      <w:pPr>
        <w:ind w:leftChars="100" w:left="458" w:hangingChars="100" w:hanging="229"/>
        <w:rPr>
          <w:rFonts w:ascii="BIZ UD明朝 Medium" w:eastAsia="BIZ UD明朝 Medium" w:hAnsi="BIZ UD明朝 Medium" w:hint="default"/>
          <w:color w:val="auto"/>
          <w:szCs w:val="24"/>
        </w:rPr>
      </w:pPr>
      <w:r>
        <w:rPr>
          <w:rFonts w:ascii="BIZ UD明朝 Medium" w:eastAsia="BIZ UD明朝 Medium" w:hAnsi="BIZ UD明朝 Medium"/>
          <w:color w:val="auto"/>
          <w:szCs w:val="24"/>
        </w:rPr>
        <w:t>イ</w:t>
      </w:r>
      <w:r w:rsidR="00E44FA3" w:rsidRPr="0008026D">
        <w:rPr>
          <w:rFonts w:ascii="BIZ UD明朝 Medium" w:eastAsia="BIZ UD明朝 Medium" w:hAnsi="BIZ UD明朝 Medium"/>
          <w:color w:val="auto"/>
          <w:szCs w:val="24"/>
        </w:rPr>
        <w:t xml:space="preserve">　</w:t>
      </w:r>
      <w:r>
        <w:rPr>
          <w:rFonts w:ascii="BIZ UD明朝 Medium" w:eastAsia="BIZ UD明朝 Medium" w:hAnsi="BIZ UD明朝 Medium"/>
          <w:color w:val="auto"/>
          <w:szCs w:val="24"/>
        </w:rPr>
        <w:t>各サービス分野における質の向上に向けた支援</w:t>
      </w:r>
    </w:p>
    <w:p w14:paraId="79E02509" w14:textId="57195CA4" w:rsidR="001D5C88" w:rsidRDefault="001D5C88" w:rsidP="001619C2">
      <w:pPr>
        <w:ind w:leftChars="100" w:left="458" w:hangingChars="100" w:hanging="229"/>
        <w:rPr>
          <w:rFonts w:ascii="BIZ UD明朝 Medium" w:eastAsia="BIZ UD明朝 Medium" w:hAnsi="BIZ UD明朝 Medium" w:hint="default"/>
          <w:color w:val="auto"/>
          <w:szCs w:val="24"/>
        </w:rPr>
      </w:pPr>
      <w:r>
        <w:rPr>
          <w:rFonts w:ascii="BIZ UD明朝 Medium" w:eastAsia="BIZ UD明朝 Medium" w:hAnsi="BIZ UD明朝 Medium"/>
          <w:color w:val="auto"/>
          <w:szCs w:val="24"/>
        </w:rPr>
        <w:t>ウ　市町村の職員等に対する障害福祉サービス等に係る研修の参加の働きかけ</w:t>
      </w:r>
    </w:p>
    <w:p w14:paraId="05DF60F5" w14:textId="1ED559BB" w:rsidR="00E44FA3" w:rsidRPr="0008026D" w:rsidRDefault="001D5C88" w:rsidP="001619C2">
      <w:pPr>
        <w:ind w:leftChars="100" w:left="458" w:hangingChars="100" w:hanging="229"/>
        <w:rPr>
          <w:rFonts w:ascii="BIZ UD明朝 Medium" w:eastAsia="BIZ UD明朝 Medium" w:hAnsi="BIZ UD明朝 Medium" w:hint="default"/>
          <w:color w:val="auto"/>
          <w:szCs w:val="24"/>
        </w:rPr>
      </w:pPr>
      <w:r>
        <w:rPr>
          <w:rFonts w:ascii="BIZ UD明朝 Medium" w:eastAsia="BIZ UD明朝 Medium" w:hAnsi="BIZ UD明朝 Medium"/>
          <w:color w:val="auto"/>
          <w:szCs w:val="24"/>
        </w:rPr>
        <w:t xml:space="preserve">エ　</w:t>
      </w:r>
      <w:r w:rsidR="00E44FA3" w:rsidRPr="0008026D">
        <w:rPr>
          <w:rFonts w:ascii="BIZ UD明朝 Medium" w:eastAsia="BIZ UD明朝 Medium" w:hAnsi="BIZ UD明朝 Medium"/>
          <w:color w:val="auto"/>
          <w:szCs w:val="24"/>
        </w:rPr>
        <w:t>事業者に対する指導監査の適正な実施とその結果の関係市町村との共有</w:t>
      </w:r>
    </w:p>
    <w:p w14:paraId="65974409" w14:textId="5541605C" w:rsidR="00E44FA3" w:rsidRPr="0008026D" w:rsidRDefault="00E44FA3" w:rsidP="001D5C88">
      <w:pPr>
        <w:rPr>
          <w:rFonts w:ascii="BIZ UD明朝 Medium" w:eastAsia="BIZ UD明朝 Medium" w:hAnsi="BIZ UD明朝 Medium" w:hint="default"/>
          <w:color w:val="auto"/>
          <w:szCs w:val="24"/>
        </w:rPr>
      </w:pPr>
    </w:p>
    <w:p w14:paraId="7719ED79" w14:textId="77777777" w:rsidR="00E44FA3" w:rsidRDefault="00E44FA3" w:rsidP="001619C2">
      <w:pPr>
        <w:widowControl/>
        <w:overflowPunct/>
        <w:jc w:val="left"/>
        <w:textAlignment w:val="auto"/>
        <w:rPr>
          <w:rFonts w:ascii="ＭＳ 明朝" w:eastAsia="ＭＳ 明朝" w:hAnsi="ＭＳ 明朝" w:hint="default"/>
          <w:color w:val="auto"/>
          <w:szCs w:val="24"/>
        </w:rPr>
      </w:pPr>
      <w:r>
        <w:rPr>
          <w:rFonts w:ascii="ＭＳ 明朝" w:eastAsia="ＭＳ 明朝" w:hAnsi="ＭＳ 明朝" w:hint="default"/>
          <w:color w:val="auto"/>
          <w:szCs w:val="24"/>
        </w:rPr>
        <w:br w:type="page"/>
      </w:r>
    </w:p>
    <w:tbl>
      <w:tblPr>
        <w:tblStyle w:val="af7"/>
        <w:tblW w:w="0" w:type="auto"/>
        <w:tblBorders>
          <w:top w:val="none" w:sz="0" w:space="0" w:color="auto"/>
          <w:left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B6492C" w:rsidRPr="00226FCF" w14:paraId="100FD6A5" w14:textId="77777777" w:rsidTr="004C222B">
        <w:tc>
          <w:tcPr>
            <w:tcW w:w="9628" w:type="dxa"/>
            <w:shd w:val="clear" w:color="auto" w:fill="D9D9D9" w:themeFill="background1" w:themeFillShade="D9"/>
          </w:tcPr>
          <w:p w14:paraId="38B843DA" w14:textId="1CE95228" w:rsidR="00B6492C" w:rsidRPr="00226FCF" w:rsidRDefault="00B6492C" w:rsidP="00226FCF">
            <w:pPr>
              <w:spacing w:line="360" w:lineRule="auto"/>
              <w:rPr>
                <w:rFonts w:ascii="HGPｺﾞｼｯｸE" w:eastAsia="HGPｺﾞｼｯｸE" w:hAnsi="HGPｺﾞｼｯｸE" w:hint="default"/>
              </w:rPr>
            </w:pPr>
            <w:r w:rsidRPr="00226FCF">
              <w:rPr>
                <w:rFonts w:ascii="HGPｺﾞｼｯｸE" w:eastAsia="HGPｺﾞｼｯｸE" w:hAnsi="HGPｺﾞｼｯｸE"/>
              </w:rPr>
              <w:lastRenderedPageBreak/>
              <w:t>第７章　障害福祉サービス等の見込量と確保策等</w:t>
            </w:r>
          </w:p>
        </w:tc>
      </w:tr>
    </w:tbl>
    <w:p w14:paraId="4AAA2041" w14:textId="77777777" w:rsidR="00E44FA3" w:rsidRDefault="00E44FA3" w:rsidP="001619C2">
      <w:pPr>
        <w:pStyle w:val="30"/>
        <w:spacing w:before="0" w:after="0"/>
        <w:ind w:left="0"/>
        <w:rPr>
          <w:rFonts w:ascii="ＭＳ 明朝" w:eastAsia="ＭＳ 明朝" w:hAnsi="ＭＳ 明朝" w:hint="default"/>
          <w:color w:val="auto"/>
          <w:sz w:val="24"/>
          <w:szCs w:val="24"/>
        </w:rPr>
      </w:pPr>
    </w:p>
    <w:tbl>
      <w:tblPr>
        <w:tblStyle w:val="af7"/>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B6492C" w:rsidRPr="00F35C63" w14:paraId="6458012D" w14:textId="77777777" w:rsidTr="004C222B">
        <w:tc>
          <w:tcPr>
            <w:tcW w:w="9628" w:type="dxa"/>
          </w:tcPr>
          <w:p w14:paraId="7BA42CCF" w14:textId="77777777" w:rsidR="00B6492C" w:rsidRPr="00F35C63" w:rsidRDefault="00B6492C" w:rsidP="00B9468D">
            <w:pPr>
              <w:spacing w:line="300" w:lineRule="auto"/>
              <w:rPr>
                <w:rFonts w:hAnsi="ＭＳ ゴシック" w:hint="default"/>
                <w:color w:val="auto"/>
                <w:szCs w:val="24"/>
              </w:rPr>
            </w:pPr>
            <w:r w:rsidRPr="00B6492C">
              <w:rPr>
                <w:rFonts w:hAnsi="ＭＳ ゴシック"/>
                <w:color w:val="auto"/>
                <w:szCs w:val="24"/>
              </w:rPr>
              <w:t>１　障害福祉サービス等の見込量と確保策</w:t>
            </w:r>
          </w:p>
        </w:tc>
      </w:tr>
    </w:tbl>
    <w:p w14:paraId="1F31FE7B" w14:textId="77777777" w:rsidR="00B6492C" w:rsidRPr="00B6492C" w:rsidRDefault="00B6492C" w:rsidP="009E7082">
      <w:pPr>
        <w:pStyle w:val="30"/>
        <w:spacing w:before="0" w:after="0" w:line="240" w:lineRule="exact"/>
        <w:ind w:left="0"/>
        <w:rPr>
          <w:rFonts w:ascii="ＭＳ 明朝" w:eastAsia="ＭＳ 明朝" w:hAnsi="ＭＳ 明朝" w:hint="default"/>
          <w:color w:val="auto"/>
          <w:sz w:val="24"/>
          <w:szCs w:val="24"/>
        </w:rPr>
      </w:pPr>
    </w:p>
    <w:p w14:paraId="5BFC7412" w14:textId="77777777" w:rsidR="00AB5EEA" w:rsidRPr="0008026D" w:rsidRDefault="005C7DB2" w:rsidP="001619C2">
      <w:pPr>
        <w:pStyle w:val="a7"/>
        <w:spacing w:before="0" w:after="0"/>
        <w:rPr>
          <w:rFonts w:ascii="BIZ UD明朝 Medium" w:eastAsia="BIZ UD明朝 Medium" w:hAnsi="BIZ UD明朝 Medium" w:hint="default"/>
          <w:color w:val="auto"/>
          <w:sz w:val="24"/>
          <w:szCs w:val="24"/>
        </w:rPr>
      </w:pPr>
      <w:r w:rsidRPr="00246274">
        <w:rPr>
          <w:rFonts w:ascii="ＭＳ ゴシック" w:eastAsia="ＭＳ ゴシック" w:hAnsi="ＭＳ ゴシック"/>
          <w:color w:val="auto"/>
          <w:sz w:val="24"/>
          <w:szCs w:val="24"/>
        </w:rPr>
        <w:t>１</w:t>
      </w:r>
      <w:r w:rsidR="006607D2" w:rsidRPr="00246274">
        <w:rPr>
          <w:rFonts w:ascii="ＭＳ ゴシック" w:eastAsia="ＭＳ ゴシック" w:hAnsi="ＭＳ ゴシック"/>
          <w:color w:val="auto"/>
          <w:sz w:val="24"/>
          <w:szCs w:val="24"/>
        </w:rPr>
        <w:t xml:space="preserve">　</w:t>
      </w:r>
      <w:r w:rsidR="00246274" w:rsidRPr="00246274">
        <w:rPr>
          <w:rFonts w:ascii="ＭＳ ゴシック" w:eastAsia="ＭＳ ゴシック" w:hAnsi="ＭＳ ゴシック"/>
          <w:color w:val="auto"/>
          <w:sz w:val="24"/>
          <w:szCs w:val="24"/>
        </w:rPr>
        <w:t>主な</w:t>
      </w:r>
      <w:r w:rsidR="00B67CE7" w:rsidRPr="00246274">
        <w:rPr>
          <w:rFonts w:ascii="ＭＳ ゴシック" w:eastAsia="ＭＳ ゴシック" w:hAnsi="ＭＳ ゴシック"/>
          <w:color w:val="auto"/>
          <w:sz w:val="24"/>
          <w:szCs w:val="24"/>
        </w:rPr>
        <w:t>サービス</w:t>
      </w:r>
      <w:r w:rsidR="00246274">
        <w:rPr>
          <w:rFonts w:ascii="ＭＳ ゴシック" w:eastAsia="ＭＳ ゴシック" w:hAnsi="ＭＳ ゴシック"/>
          <w:color w:val="auto"/>
          <w:sz w:val="24"/>
          <w:szCs w:val="24"/>
        </w:rPr>
        <w:t>等の</w:t>
      </w:r>
      <w:r w:rsidR="00B67CE7" w:rsidRPr="00246274">
        <w:rPr>
          <w:rFonts w:ascii="ＭＳ ゴシック" w:eastAsia="ＭＳ ゴシック" w:hAnsi="ＭＳ ゴシック"/>
          <w:color w:val="auto"/>
          <w:sz w:val="24"/>
          <w:szCs w:val="24"/>
        </w:rPr>
        <w:t>見込量</w:t>
      </w:r>
      <w:r w:rsidR="00246274">
        <w:rPr>
          <w:rFonts w:ascii="ＭＳ ゴシック" w:eastAsia="ＭＳ ゴシック" w:hAnsi="ＭＳ ゴシック"/>
          <w:color w:val="auto"/>
          <w:sz w:val="24"/>
          <w:szCs w:val="24"/>
        </w:rPr>
        <w:t xml:space="preserve">　　　　　　　　　　　</w:t>
      </w:r>
      <w:r w:rsidR="00B67CE7" w:rsidRPr="00246274">
        <w:rPr>
          <w:rFonts w:ascii="ＭＳ 明朝" w:eastAsia="ＭＳ 明朝" w:hAnsi="ＭＳ 明朝"/>
          <w:color w:val="auto"/>
          <w:sz w:val="24"/>
          <w:szCs w:val="24"/>
        </w:rPr>
        <w:t xml:space="preserve">　　</w:t>
      </w:r>
      <w:r w:rsidR="00246274" w:rsidRPr="0008026D">
        <w:rPr>
          <w:rFonts w:ascii="BIZ UD明朝 Medium" w:eastAsia="BIZ UD明朝 Medium" w:hAnsi="BIZ UD明朝 Medium"/>
          <w:color w:val="auto"/>
          <w:sz w:val="21"/>
          <w:szCs w:val="24"/>
        </w:rPr>
        <w:t xml:space="preserve">※　</w:t>
      </w:r>
      <w:r w:rsidRPr="0008026D">
        <w:rPr>
          <w:rFonts w:ascii="BIZ UD明朝 Medium" w:eastAsia="BIZ UD明朝 Medium" w:hAnsi="BIZ UD明朝 Medium"/>
          <w:color w:val="auto"/>
          <w:sz w:val="21"/>
          <w:szCs w:val="24"/>
        </w:rPr>
        <w:t>市町村の見込量の</w:t>
      </w:r>
      <w:r w:rsidR="00246274" w:rsidRPr="0008026D">
        <w:rPr>
          <w:rFonts w:ascii="BIZ UD明朝 Medium" w:eastAsia="BIZ UD明朝 Medium" w:hAnsi="BIZ UD明朝 Medium"/>
          <w:color w:val="auto"/>
          <w:sz w:val="21"/>
          <w:szCs w:val="24"/>
        </w:rPr>
        <w:t>積み上げ</w:t>
      </w:r>
    </w:p>
    <w:tbl>
      <w:tblPr>
        <w:tblStyle w:val="af7"/>
        <w:tblW w:w="0" w:type="auto"/>
        <w:tblInd w:w="236" w:type="dxa"/>
        <w:tblLook w:val="04A0" w:firstRow="1" w:lastRow="0" w:firstColumn="1" w:lastColumn="0" w:noHBand="0" w:noVBand="1"/>
      </w:tblPr>
      <w:tblGrid>
        <w:gridCol w:w="2430"/>
        <w:gridCol w:w="2148"/>
        <w:gridCol w:w="2407"/>
        <w:gridCol w:w="2407"/>
      </w:tblGrid>
      <w:tr w:rsidR="00FB1AD2" w:rsidRPr="00FB1AD2" w14:paraId="56D39AD7" w14:textId="77777777" w:rsidTr="004C222B">
        <w:tc>
          <w:tcPr>
            <w:tcW w:w="4578" w:type="dxa"/>
            <w:gridSpan w:val="2"/>
          </w:tcPr>
          <w:p w14:paraId="7EFDCA00" w14:textId="77777777" w:rsidR="00FB1AD2" w:rsidRPr="0008026D" w:rsidRDefault="00FB1AD2" w:rsidP="001619C2">
            <w:pPr>
              <w:pStyle w:val="a7"/>
              <w:spacing w:before="0" w:after="0"/>
              <w:jc w:val="center"/>
              <w:rPr>
                <w:rFonts w:ascii="BIZ UD明朝 Medium" w:eastAsia="BIZ UD明朝 Medium" w:hAnsi="BIZ UD明朝 Medium" w:hint="default"/>
                <w:color w:val="auto"/>
                <w:sz w:val="24"/>
                <w:szCs w:val="24"/>
              </w:rPr>
            </w:pPr>
            <w:r w:rsidRPr="0008026D">
              <w:rPr>
                <w:rFonts w:ascii="BIZ UD明朝 Medium" w:eastAsia="BIZ UD明朝 Medium" w:hAnsi="BIZ UD明朝 Medium"/>
                <w:sz w:val="24"/>
                <w:szCs w:val="24"/>
              </w:rPr>
              <w:t>サービス等種別</w:t>
            </w:r>
          </w:p>
        </w:tc>
        <w:tc>
          <w:tcPr>
            <w:tcW w:w="2407" w:type="dxa"/>
          </w:tcPr>
          <w:p w14:paraId="693B5EAE" w14:textId="7D4ECF14" w:rsidR="00FB1AD2" w:rsidRPr="0008026D" w:rsidRDefault="00FB1AD2" w:rsidP="001619C2">
            <w:pPr>
              <w:jc w:val="center"/>
              <w:rPr>
                <w:rFonts w:ascii="BIZ UD明朝 Medium" w:eastAsia="BIZ UD明朝 Medium" w:hAnsi="BIZ UD明朝 Medium" w:hint="default"/>
                <w:szCs w:val="24"/>
              </w:rPr>
            </w:pPr>
            <w:r w:rsidRPr="0008026D">
              <w:rPr>
                <w:rFonts w:ascii="BIZ UD明朝 Medium" w:eastAsia="BIZ UD明朝 Medium" w:hAnsi="BIZ UD明朝 Medium" w:hint="default"/>
                <w:szCs w:val="24"/>
              </w:rPr>
              <w:t>202</w:t>
            </w:r>
            <w:r w:rsidR="000E375D">
              <w:rPr>
                <w:rFonts w:ascii="BIZ UD明朝 Medium" w:eastAsia="BIZ UD明朝 Medium" w:hAnsi="BIZ UD明朝 Medium"/>
                <w:szCs w:val="24"/>
              </w:rPr>
              <w:t>3</w:t>
            </w:r>
            <w:r w:rsidRPr="0008026D">
              <w:rPr>
                <w:rFonts w:ascii="BIZ UD明朝 Medium" w:eastAsia="BIZ UD明朝 Medium" w:hAnsi="BIZ UD明朝 Medium"/>
                <w:szCs w:val="24"/>
              </w:rPr>
              <w:t>年3月実績</w:t>
            </w:r>
          </w:p>
        </w:tc>
        <w:tc>
          <w:tcPr>
            <w:tcW w:w="2407" w:type="dxa"/>
          </w:tcPr>
          <w:p w14:paraId="25AC1CA5" w14:textId="7F93B08E" w:rsidR="00FB1AD2" w:rsidRPr="0008026D" w:rsidRDefault="00FB1AD2" w:rsidP="001619C2">
            <w:pPr>
              <w:jc w:val="center"/>
              <w:rPr>
                <w:rFonts w:ascii="BIZ UD明朝 Medium" w:eastAsia="BIZ UD明朝 Medium" w:hAnsi="BIZ UD明朝 Medium" w:hint="default"/>
                <w:szCs w:val="24"/>
              </w:rPr>
            </w:pPr>
            <w:r w:rsidRPr="0008026D">
              <w:rPr>
                <w:rFonts w:ascii="BIZ UD明朝 Medium" w:eastAsia="BIZ UD明朝 Medium" w:hAnsi="BIZ UD明朝 Medium" w:hint="default"/>
                <w:szCs w:val="24"/>
              </w:rPr>
              <w:t>202</w:t>
            </w:r>
            <w:r w:rsidR="000E375D">
              <w:rPr>
                <w:rFonts w:ascii="BIZ UD明朝 Medium" w:eastAsia="BIZ UD明朝 Medium" w:hAnsi="BIZ UD明朝 Medium"/>
                <w:szCs w:val="24"/>
              </w:rPr>
              <w:t>6</w:t>
            </w:r>
            <w:r w:rsidRPr="0008026D">
              <w:rPr>
                <w:rFonts w:ascii="BIZ UD明朝 Medium" w:eastAsia="BIZ UD明朝 Medium" w:hAnsi="BIZ UD明朝 Medium"/>
                <w:szCs w:val="24"/>
              </w:rPr>
              <w:t>年度見込量</w:t>
            </w:r>
          </w:p>
        </w:tc>
      </w:tr>
      <w:tr w:rsidR="00EF5D4C" w:rsidRPr="00EF5D4C" w14:paraId="0E9E9824" w14:textId="77777777" w:rsidTr="00EF5D4C">
        <w:trPr>
          <w:trHeight w:val="370"/>
        </w:trPr>
        <w:tc>
          <w:tcPr>
            <w:tcW w:w="2430" w:type="dxa"/>
            <w:vMerge w:val="restart"/>
          </w:tcPr>
          <w:p w14:paraId="0EE80D17" w14:textId="77777777" w:rsidR="00EF5D4C" w:rsidRPr="0008026D" w:rsidRDefault="00EF5D4C" w:rsidP="001619C2">
            <w:pPr>
              <w:pStyle w:val="a7"/>
              <w:spacing w:before="0" w:after="0"/>
              <w:rPr>
                <w:rFonts w:ascii="BIZ UD明朝 Medium" w:eastAsia="BIZ UD明朝 Medium" w:hAnsi="BIZ UD明朝 Medium" w:hint="default"/>
                <w:color w:val="auto"/>
                <w:sz w:val="24"/>
                <w:szCs w:val="24"/>
              </w:rPr>
            </w:pPr>
            <w:r w:rsidRPr="0008026D">
              <w:rPr>
                <w:rFonts w:ascii="BIZ UD明朝 Medium" w:eastAsia="BIZ UD明朝 Medium" w:hAnsi="BIZ UD明朝 Medium"/>
                <w:sz w:val="24"/>
                <w:szCs w:val="24"/>
              </w:rPr>
              <w:t>訪問系サービス</w:t>
            </w:r>
          </w:p>
        </w:tc>
        <w:tc>
          <w:tcPr>
            <w:tcW w:w="2148" w:type="dxa"/>
          </w:tcPr>
          <w:p w14:paraId="51672653" w14:textId="1761631F" w:rsidR="00EF5D4C" w:rsidRPr="0008026D" w:rsidRDefault="00EF5D4C" w:rsidP="00EF5D4C">
            <w:pPr>
              <w:pStyle w:val="a7"/>
              <w:spacing w:before="0" w:after="0"/>
              <w:rPr>
                <w:rFonts w:ascii="BIZ UD明朝 Medium" w:eastAsia="BIZ UD明朝 Medium" w:hAnsi="BIZ UD明朝 Medium" w:hint="default"/>
                <w:color w:val="auto"/>
                <w:sz w:val="24"/>
                <w:szCs w:val="24"/>
              </w:rPr>
            </w:pPr>
            <w:r>
              <w:rPr>
                <w:rFonts w:ascii="BIZ UD明朝 Medium" w:eastAsia="BIZ UD明朝 Medium" w:hAnsi="BIZ UD明朝 Medium"/>
                <w:color w:val="auto"/>
                <w:sz w:val="24"/>
                <w:szCs w:val="24"/>
              </w:rPr>
              <w:t>居宅介護</w:t>
            </w:r>
          </w:p>
        </w:tc>
        <w:tc>
          <w:tcPr>
            <w:tcW w:w="2407" w:type="dxa"/>
          </w:tcPr>
          <w:p w14:paraId="774ADCCE" w14:textId="08A883FB" w:rsidR="00EF5D4C" w:rsidRPr="0008026D" w:rsidRDefault="00E77DBF" w:rsidP="001619C2">
            <w:pPr>
              <w:pStyle w:val="a7"/>
              <w:spacing w:before="0" w:after="0"/>
              <w:jc w:val="right"/>
              <w:rPr>
                <w:rFonts w:ascii="BIZ UD明朝 Medium" w:eastAsia="BIZ UD明朝 Medium" w:hAnsi="BIZ UD明朝 Medium" w:hint="default"/>
                <w:color w:val="auto"/>
                <w:sz w:val="24"/>
                <w:szCs w:val="24"/>
              </w:rPr>
            </w:pPr>
            <w:r>
              <w:rPr>
                <w:rFonts w:ascii="BIZ UD明朝 Medium" w:eastAsia="BIZ UD明朝 Medium" w:hAnsi="BIZ UD明朝 Medium"/>
                <w:color w:val="auto"/>
                <w:sz w:val="24"/>
                <w:szCs w:val="24"/>
              </w:rPr>
              <w:t>367,936</w:t>
            </w:r>
            <w:r w:rsidR="00EF5D4C" w:rsidRPr="0008026D">
              <w:rPr>
                <w:rFonts w:ascii="BIZ UD明朝 Medium" w:eastAsia="BIZ UD明朝 Medium" w:hAnsi="BIZ UD明朝 Medium"/>
                <w:color w:val="auto"/>
                <w:sz w:val="24"/>
                <w:szCs w:val="24"/>
              </w:rPr>
              <w:t>時間／月</w:t>
            </w:r>
          </w:p>
        </w:tc>
        <w:tc>
          <w:tcPr>
            <w:tcW w:w="2407" w:type="dxa"/>
          </w:tcPr>
          <w:p w14:paraId="0E05C68C" w14:textId="4DEFE1DB" w:rsidR="00EF5D4C" w:rsidRPr="00EF5D4C" w:rsidRDefault="000C7EBF" w:rsidP="00EF5D4C">
            <w:pPr>
              <w:pStyle w:val="a7"/>
              <w:spacing w:before="0" w:after="0"/>
              <w:jc w:val="right"/>
              <w:rPr>
                <w:rFonts w:ascii="BIZ UD明朝 Medium" w:eastAsia="BIZ UD明朝 Medium" w:hAnsi="BIZ UD明朝 Medium" w:hint="default"/>
                <w:color w:val="auto"/>
                <w:sz w:val="24"/>
                <w:szCs w:val="24"/>
              </w:rPr>
            </w:pPr>
            <w:r>
              <w:rPr>
                <w:rFonts w:ascii="BIZ UD明朝 Medium" w:eastAsia="BIZ UD明朝 Medium" w:hAnsi="BIZ UD明朝 Medium"/>
                <w:color w:val="auto"/>
                <w:sz w:val="24"/>
                <w:szCs w:val="24"/>
              </w:rPr>
              <w:t>418,948時間</w:t>
            </w:r>
            <w:r w:rsidR="00EF5D4C" w:rsidRPr="00EF5D4C">
              <w:rPr>
                <w:rFonts w:ascii="BIZ UD明朝 Medium" w:eastAsia="BIZ UD明朝 Medium" w:hAnsi="BIZ UD明朝 Medium"/>
                <w:color w:val="auto"/>
                <w:sz w:val="24"/>
                <w:szCs w:val="24"/>
              </w:rPr>
              <w:t>／月</w:t>
            </w:r>
          </w:p>
        </w:tc>
      </w:tr>
      <w:tr w:rsidR="00EF5D4C" w:rsidRPr="00EF5D4C" w14:paraId="6184469E" w14:textId="77777777" w:rsidTr="00EF5D4C">
        <w:trPr>
          <w:trHeight w:val="360"/>
        </w:trPr>
        <w:tc>
          <w:tcPr>
            <w:tcW w:w="2430" w:type="dxa"/>
            <w:vMerge/>
          </w:tcPr>
          <w:p w14:paraId="554DD731" w14:textId="77777777" w:rsidR="00EF5D4C" w:rsidRPr="0008026D" w:rsidRDefault="00EF5D4C" w:rsidP="001619C2">
            <w:pPr>
              <w:pStyle w:val="a7"/>
              <w:spacing w:before="0" w:after="0"/>
              <w:rPr>
                <w:rFonts w:ascii="BIZ UD明朝 Medium" w:eastAsia="BIZ UD明朝 Medium" w:hAnsi="BIZ UD明朝 Medium" w:hint="default"/>
                <w:sz w:val="24"/>
                <w:szCs w:val="24"/>
              </w:rPr>
            </w:pPr>
          </w:p>
        </w:tc>
        <w:tc>
          <w:tcPr>
            <w:tcW w:w="2148" w:type="dxa"/>
          </w:tcPr>
          <w:p w14:paraId="264562BF" w14:textId="3AC5F679" w:rsidR="00EF5D4C" w:rsidRPr="0008026D" w:rsidRDefault="00EF5D4C" w:rsidP="00EF5D4C">
            <w:pPr>
              <w:pStyle w:val="a7"/>
              <w:spacing w:before="0" w:after="0"/>
              <w:rPr>
                <w:rFonts w:ascii="BIZ UD明朝 Medium" w:eastAsia="BIZ UD明朝 Medium" w:hAnsi="BIZ UD明朝 Medium" w:hint="default"/>
                <w:color w:val="auto"/>
                <w:sz w:val="24"/>
                <w:szCs w:val="24"/>
              </w:rPr>
            </w:pPr>
            <w:r>
              <w:rPr>
                <w:rFonts w:ascii="BIZ UD明朝 Medium" w:eastAsia="BIZ UD明朝 Medium" w:hAnsi="BIZ UD明朝 Medium"/>
                <w:color w:val="auto"/>
                <w:sz w:val="24"/>
                <w:szCs w:val="24"/>
              </w:rPr>
              <w:t>重度訪問介護</w:t>
            </w:r>
          </w:p>
        </w:tc>
        <w:tc>
          <w:tcPr>
            <w:tcW w:w="2407" w:type="dxa"/>
          </w:tcPr>
          <w:p w14:paraId="4EE9FB19" w14:textId="500ACDBC" w:rsidR="00EF5D4C" w:rsidRDefault="00572D40" w:rsidP="001619C2">
            <w:pPr>
              <w:pStyle w:val="a7"/>
              <w:spacing w:before="0" w:after="0"/>
              <w:jc w:val="right"/>
              <w:rPr>
                <w:rFonts w:ascii="BIZ UD明朝 Medium" w:eastAsia="BIZ UD明朝 Medium" w:hAnsi="BIZ UD明朝 Medium" w:hint="default"/>
                <w:color w:val="auto"/>
                <w:sz w:val="24"/>
                <w:szCs w:val="24"/>
              </w:rPr>
            </w:pPr>
            <w:r>
              <w:rPr>
                <w:rFonts w:ascii="BIZ UD明朝 Medium" w:eastAsia="BIZ UD明朝 Medium" w:hAnsi="BIZ UD明朝 Medium"/>
                <w:color w:val="auto"/>
                <w:sz w:val="24"/>
                <w:szCs w:val="24"/>
              </w:rPr>
              <w:t>225,592</w:t>
            </w:r>
            <w:r w:rsidR="00EF5D4C">
              <w:rPr>
                <w:rFonts w:ascii="BIZ UD明朝 Medium" w:eastAsia="BIZ UD明朝 Medium" w:hAnsi="BIZ UD明朝 Medium"/>
                <w:color w:val="auto"/>
                <w:sz w:val="24"/>
                <w:szCs w:val="24"/>
              </w:rPr>
              <w:t>時間／月</w:t>
            </w:r>
          </w:p>
        </w:tc>
        <w:tc>
          <w:tcPr>
            <w:tcW w:w="2407" w:type="dxa"/>
          </w:tcPr>
          <w:p w14:paraId="0152D364" w14:textId="34E5634D" w:rsidR="00EF5D4C" w:rsidRPr="00EF5D4C" w:rsidRDefault="000C7EBF" w:rsidP="001619C2">
            <w:pPr>
              <w:pStyle w:val="a7"/>
              <w:spacing w:before="0" w:after="0"/>
              <w:jc w:val="right"/>
              <w:rPr>
                <w:rFonts w:ascii="BIZ UD明朝 Medium" w:eastAsia="BIZ UD明朝 Medium" w:hAnsi="BIZ UD明朝 Medium" w:hint="default"/>
                <w:color w:val="auto"/>
                <w:sz w:val="24"/>
                <w:szCs w:val="24"/>
              </w:rPr>
            </w:pPr>
            <w:r>
              <w:rPr>
                <w:rFonts w:ascii="BIZ UD明朝 Medium" w:eastAsia="BIZ UD明朝 Medium" w:hAnsi="BIZ UD明朝 Medium"/>
                <w:color w:val="auto"/>
                <w:sz w:val="24"/>
                <w:szCs w:val="24"/>
              </w:rPr>
              <w:t>255,917</w:t>
            </w:r>
            <w:r w:rsidR="00EF5D4C">
              <w:rPr>
                <w:rFonts w:ascii="BIZ UD明朝 Medium" w:eastAsia="BIZ UD明朝 Medium" w:hAnsi="BIZ UD明朝 Medium"/>
                <w:color w:val="auto"/>
                <w:sz w:val="24"/>
                <w:szCs w:val="24"/>
              </w:rPr>
              <w:t>時間／月</w:t>
            </w:r>
          </w:p>
        </w:tc>
      </w:tr>
      <w:tr w:rsidR="00EF5D4C" w:rsidRPr="00EF5D4C" w14:paraId="115D9FC1" w14:textId="77777777" w:rsidTr="00EF5D4C">
        <w:tc>
          <w:tcPr>
            <w:tcW w:w="2430" w:type="dxa"/>
            <w:vMerge w:val="restart"/>
          </w:tcPr>
          <w:p w14:paraId="753F6827" w14:textId="77777777" w:rsidR="00FB1AD2" w:rsidRPr="0008026D" w:rsidRDefault="00FB1AD2" w:rsidP="001619C2">
            <w:pPr>
              <w:pStyle w:val="a7"/>
              <w:spacing w:before="0" w:after="0"/>
              <w:rPr>
                <w:rFonts w:ascii="BIZ UD明朝 Medium" w:eastAsia="BIZ UD明朝 Medium" w:hAnsi="BIZ UD明朝 Medium" w:hint="default"/>
                <w:color w:val="auto"/>
                <w:sz w:val="24"/>
                <w:szCs w:val="24"/>
              </w:rPr>
            </w:pPr>
            <w:r w:rsidRPr="0008026D">
              <w:rPr>
                <w:rFonts w:ascii="BIZ UD明朝 Medium" w:eastAsia="BIZ UD明朝 Medium" w:hAnsi="BIZ UD明朝 Medium"/>
                <w:sz w:val="24"/>
                <w:szCs w:val="24"/>
              </w:rPr>
              <w:t>日中活動系サービス</w:t>
            </w:r>
          </w:p>
        </w:tc>
        <w:tc>
          <w:tcPr>
            <w:tcW w:w="2148" w:type="dxa"/>
          </w:tcPr>
          <w:p w14:paraId="1C8BA086" w14:textId="77777777" w:rsidR="00FB1AD2" w:rsidRPr="0008026D" w:rsidRDefault="00FB1AD2" w:rsidP="001619C2">
            <w:pPr>
              <w:rPr>
                <w:rFonts w:ascii="BIZ UD明朝 Medium" w:eastAsia="BIZ UD明朝 Medium" w:hAnsi="BIZ UD明朝 Medium" w:hint="default"/>
                <w:szCs w:val="24"/>
              </w:rPr>
            </w:pPr>
            <w:r w:rsidRPr="0008026D">
              <w:rPr>
                <w:rFonts w:ascii="BIZ UD明朝 Medium" w:eastAsia="BIZ UD明朝 Medium" w:hAnsi="BIZ UD明朝 Medium"/>
                <w:szCs w:val="24"/>
              </w:rPr>
              <w:t>生活介護</w:t>
            </w:r>
          </w:p>
        </w:tc>
        <w:tc>
          <w:tcPr>
            <w:tcW w:w="2407" w:type="dxa"/>
          </w:tcPr>
          <w:p w14:paraId="3399EE00" w14:textId="302E5465" w:rsidR="00FB1AD2" w:rsidRPr="0008026D" w:rsidRDefault="004B4648" w:rsidP="001619C2">
            <w:pPr>
              <w:pStyle w:val="a7"/>
              <w:spacing w:before="0" w:after="0"/>
              <w:jc w:val="right"/>
              <w:rPr>
                <w:rFonts w:ascii="BIZ UD明朝 Medium" w:eastAsia="BIZ UD明朝 Medium" w:hAnsi="BIZ UD明朝 Medium" w:hint="default"/>
                <w:color w:val="auto"/>
                <w:sz w:val="24"/>
                <w:szCs w:val="24"/>
              </w:rPr>
            </w:pPr>
            <w:r>
              <w:rPr>
                <w:rFonts w:ascii="BIZ UD明朝 Medium" w:eastAsia="BIZ UD明朝 Medium" w:hAnsi="BIZ UD明朝 Medium"/>
                <w:color w:val="auto"/>
                <w:sz w:val="24"/>
                <w:szCs w:val="24"/>
              </w:rPr>
              <w:t>312,668</w:t>
            </w:r>
            <w:r w:rsidR="00FB1AD2" w:rsidRPr="0008026D">
              <w:rPr>
                <w:rFonts w:ascii="BIZ UD明朝 Medium" w:eastAsia="BIZ UD明朝 Medium" w:hAnsi="BIZ UD明朝 Medium"/>
                <w:color w:val="auto"/>
                <w:sz w:val="24"/>
                <w:szCs w:val="24"/>
              </w:rPr>
              <w:t>人日／月</w:t>
            </w:r>
          </w:p>
        </w:tc>
        <w:tc>
          <w:tcPr>
            <w:tcW w:w="2407" w:type="dxa"/>
          </w:tcPr>
          <w:p w14:paraId="334C4E1E" w14:textId="40E58278" w:rsidR="00FB1AD2" w:rsidRPr="00EF5D4C" w:rsidRDefault="00EF5D4C" w:rsidP="001619C2">
            <w:pPr>
              <w:pStyle w:val="a7"/>
              <w:spacing w:before="0" w:after="0"/>
              <w:jc w:val="right"/>
              <w:rPr>
                <w:rFonts w:ascii="BIZ UD明朝 Medium" w:eastAsia="BIZ UD明朝 Medium" w:hAnsi="BIZ UD明朝 Medium" w:hint="default"/>
                <w:color w:val="auto"/>
                <w:sz w:val="24"/>
                <w:szCs w:val="24"/>
              </w:rPr>
            </w:pPr>
            <w:r w:rsidRPr="00EF5D4C">
              <w:rPr>
                <w:rFonts w:ascii="BIZ UD明朝 Medium" w:eastAsia="BIZ UD明朝 Medium" w:hAnsi="BIZ UD明朝 Medium"/>
                <w:color w:val="auto"/>
                <w:sz w:val="24"/>
                <w:szCs w:val="24"/>
              </w:rPr>
              <w:t>33</w:t>
            </w:r>
            <w:r w:rsidR="000C7EBF">
              <w:rPr>
                <w:rFonts w:ascii="BIZ UD明朝 Medium" w:eastAsia="BIZ UD明朝 Medium" w:hAnsi="BIZ UD明朝 Medium"/>
                <w:color w:val="auto"/>
                <w:sz w:val="24"/>
                <w:szCs w:val="24"/>
              </w:rPr>
              <w:t>9</w:t>
            </w:r>
            <w:r w:rsidRPr="00EF5D4C">
              <w:rPr>
                <w:rFonts w:ascii="BIZ UD明朝 Medium" w:eastAsia="BIZ UD明朝 Medium" w:hAnsi="BIZ UD明朝 Medium"/>
                <w:color w:val="auto"/>
                <w:sz w:val="24"/>
                <w:szCs w:val="24"/>
              </w:rPr>
              <w:t>,</w:t>
            </w:r>
            <w:r w:rsidR="000C7EBF">
              <w:rPr>
                <w:rFonts w:ascii="BIZ UD明朝 Medium" w:eastAsia="BIZ UD明朝 Medium" w:hAnsi="BIZ UD明朝 Medium"/>
                <w:color w:val="auto"/>
                <w:sz w:val="24"/>
                <w:szCs w:val="24"/>
              </w:rPr>
              <w:t>7</w:t>
            </w:r>
            <w:r w:rsidRPr="00EF5D4C">
              <w:rPr>
                <w:rFonts w:ascii="BIZ UD明朝 Medium" w:eastAsia="BIZ UD明朝 Medium" w:hAnsi="BIZ UD明朝 Medium"/>
                <w:color w:val="auto"/>
                <w:sz w:val="24"/>
                <w:szCs w:val="24"/>
              </w:rPr>
              <w:t>0</w:t>
            </w:r>
            <w:r w:rsidR="000C7EBF">
              <w:rPr>
                <w:rFonts w:ascii="BIZ UD明朝 Medium" w:eastAsia="BIZ UD明朝 Medium" w:hAnsi="BIZ UD明朝 Medium"/>
                <w:color w:val="auto"/>
                <w:sz w:val="24"/>
                <w:szCs w:val="24"/>
              </w:rPr>
              <w:t>6</w:t>
            </w:r>
            <w:r w:rsidR="00FB1AD2" w:rsidRPr="00EF5D4C">
              <w:rPr>
                <w:rFonts w:ascii="BIZ UD明朝 Medium" w:eastAsia="BIZ UD明朝 Medium" w:hAnsi="BIZ UD明朝 Medium"/>
                <w:color w:val="auto"/>
                <w:sz w:val="24"/>
                <w:szCs w:val="24"/>
              </w:rPr>
              <w:t>人日／月</w:t>
            </w:r>
          </w:p>
        </w:tc>
      </w:tr>
      <w:tr w:rsidR="00EF5D4C" w:rsidRPr="00EF5D4C" w14:paraId="6EFB40B0" w14:textId="77777777" w:rsidTr="00EF5D4C">
        <w:tc>
          <w:tcPr>
            <w:tcW w:w="2430" w:type="dxa"/>
            <w:vMerge/>
          </w:tcPr>
          <w:p w14:paraId="4FC67432" w14:textId="77777777" w:rsidR="00FB1AD2" w:rsidRPr="0008026D" w:rsidRDefault="00FB1AD2" w:rsidP="001619C2">
            <w:pPr>
              <w:pStyle w:val="a7"/>
              <w:spacing w:before="0" w:after="0"/>
              <w:rPr>
                <w:rFonts w:ascii="BIZ UD明朝 Medium" w:eastAsia="BIZ UD明朝 Medium" w:hAnsi="BIZ UD明朝 Medium" w:hint="default"/>
                <w:color w:val="auto"/>
                <w:sz w:val="24"/>
                <w:szCs w:val="24"/>
              </w:rPr>
            </w:pPr>
          </w:p>
        </w:tc>
        <w:tc>
          <w:tcPr>
            <w:tcW w:w="2148" w:type="dxa"/>
          </w:tcPr>
          <w:p w14:paraId="0B648E24" w14:textId="77777777" w:rsidR="00FB1AD2" w:rsidRPr="0008026D" w:rsidRDefault="00FB1AD2" w:rsidP="001619C2">
            <w:pPr>
              <w:rPr>
                <w:rFonts w:ascii="BIZ UD明朝 Medium" w:eastAsia="BIZ UD明朝 Medium" w:hAnsi="BIZ UD明朝 Medium" w:hint="default"/>
                <w:szCs w:val="24"/>
              </w:rPr>
            </w:pPr>
            <w:r w:rsidRPr="0008026D">
              <w:rPr>
                <w:rFonts w:ascii="BIZ UD明朝 Medium" w:eastAsia="BIZ UD明朝 Medium" w:hAnsi="BIZ UD明朝 Medium"/>
                <w:szCs w:val="24"/>
              </w:rPr>
              <w:t>就労移行支援</w:t>
            </w:r>
          </w:p>
        </w:tc>
        <w:tc>
          <w:tcPr>
            <w:tcW w:w="2407" w:type="dxa"/>
          </w:tcPr>
          <w:p w14:paraId="2BADA4BD" w14:textId="10D3C323" w:rsidR="00FB1AD2" w:rsidRPr="0008026D" w:rsidRDefault="00C44716" w:rsidP="001619C2">
            <w:pPr>
              <w:pStyle w:val="a7"/>
              <w:spacing w:before="0" w:after="0"/>
              <w:jc w:val="right"/>
              <w:rPr>
                <w:rFonts w:ascii="BIZ UD明朝 Medium" w:eastAsia="BIZ UD明朝 Medium" w:hAnsi="BIZ UD明朝 Medium" w:hint="default"/>
                <w:color w:val="auto"/>
                <w:sz w:val="24"/>
                <w:szCs w:val="24"/>
              </w:rPr>
            </w:pPr>
            <w:r>
              <w:rPr>
                <w:rFonts w:ascii="BIZ UD明朝 Medium" w:eastAsia="BIZ UD明朝 Medium" w:hAnsi="BIZ UD明朝 Medium"/>
                <w:color w:val="auto"/>
                <w:sz w:val="24"/>
                <w:szCs w:val="24"/>
              </w:rPr>
              <w:t>4</w:t>
            </w:r>
            <w:r>
              <w:rPr>
                <w:rFonts w:ascii="BIZ UD明朝 Medium" w:eastAsia="BIZ UD明朝 Medium" w:hAnsi="BIZ UD明朝 Medium" w:hint="default"/>
                <w:color w:val="auto"/>
                <w:sz w:val="24"/>
                <w:szCs w:val="24"/>
              </w:rPr>
              <w:t>4</w:t>
            </w:r>
            <w:r>
              <w:rPr>
                <w:rFonts w:ascii="BIZ UD明朝 Medium" w:eastAsia="BIZ UD明朝 Medium" w:hAnsi="BIZ UD明朝 Medium"/>
                <w:color w:val="auto"/>
                <w:sz w:val="24"/>
                <w:szCs w:val="24"/>
              </w:rPr>
              <w:t>,</w:t>
            </w:r>
            <w:r>
              <w:rPr>
                <w:rFonts w:ascii="BIZ UD明朝 Medium" w:eastAsia="BIZ UD明朝 Medium" w:hAnsi="BIZ UD明朝 Medium" w:hint="default"/>
                <w:color w:val="auto"/>
                <w:sz w:val="24"/>
                <w:szCs w:val="24"/>
              </w:rPr>
              <w:t>214</w:t>
            </w:r>
            <w:r>
              <w:rPr>
                <w:rFonts w:ascii="BIZ UD明朝 Medium" w:eastAsia="BIZ UD明朝 Medium" w:hAnsi="BIZ UD明朝 Medium"/>
                <w:color w:val="auto"/>
                <w:sz w:val="24"/>
                <w:szCs w:val="24"/>
              </w:rPr>
              <w:t>人</w:t>
            </w:r>
            <w:r w:rsidR="00FB1AD2" w:rsidRPr="0008026D">
              <w:rPr>
                <w:rFonts w:ascii="BIZ UD明朝 Medium" w:eastAsia="BIZ UD明朝 Medium" w:hAnsi="BIZ UD明朝 Medium"/>
                <w:color w:val="auto"/>
                <w:sz w:val="24"/>
                <w:szCs w:val="24"/>
              </w:rPr>
              <w:t>日／月</w:t>
            </w:r>
          </w:p>
        </w:tc>
        <w:tc>
          <w:tcPr>
            <w:tcW w:w="2407" w:type="dxa"/>
          </w:tcPr>
          <w:p w14:paraId="3F95C033" w14:textId="3D21D0CF" w:rsidR="00FB1AD2" w:rsidRPr="00EF5D4C" w:rsidRDefault="00EF5D4C" w:rsidP="001619C2">
            <w:pPr>
              <w:pStyle w:val="a7"/>
              <w:spacing w:before="0" w:after="0"/>
              <w:jc w:val="right"/>
              <w:rPr>
                <w:rFonts w:ascii="BIZ UD明朝 Medium" w:eastAsia="BIZ UD明朝 Medium" w:hAnsi="BIZ UD明朝 Medium" w:hint="default"/>
                <w:color w:val="auto"/>
                <w:sz w:val="24"/>
                <w:szCs w:val="24"/>
              </w:rPr>
            </w:pPr>
            <w:r w:rsidRPr="00EF5D4C">
              <w:rPr>
                <w:rFonts w:ascii="BIZ UD明朝 Medium" w:eastAsia="BIZ UD明朝 Medium" w:hAnsi="BIZ UD明朝 Medium"/>
                <w:color w:val="auto"/>
                <w:sz w:val="24"/>
                <w:szCs w:val="24"/>
              </w:rPr>
              <w:t>55,97</w:t>
            </w:r>
            <w:r w:rsidR="000C7EBF">
              <w:rPr>
                <w:rFonts w:ascii="BIZ UD明朝 Medium" w:eastAsia="BIZ UD明朝 Medium" w:hAnsi="BIZ UD明朝 Medium"/>
                <w:color w:val="auto"/>
                <w:sz w:val="24"/>
                <w:szCs w:val="24"/>
              </w:rPr>
              <w:t>8</w:t>
            </w:r>
            <w:r w:rsidR="00FB1AD2" w:rsidRPr="00EF5D4C">
              <w:rPr>
                <w:rFonts w:ascii="BIZ UD明朝 Medium" w:eastAsia="BIZ UD明朝 Medium" w:hAnsi="BIZ UD明朝 Medium"/>
                <w:color w:val="auto"/>
                <w:sz w:val="24"/>
                <w:szCs w:val="24"/>
              </w:rPr>
              <w:t>人日／月</w:t>
            </w:r>
          </w:p>
        </w:tc>
      </w:tr>
      <w:tr w:rsidR="00EF5D4C" w:rsidRPr="00EF5D4C" w14:paraId="27542468" w14:textId="77777777" w:rsidTr="00EF5D4C">
        <w:tc>
          <w:tcPr>
            <w:tcW w:w="2430" w:type="dxa"/>
            <w:vMerge/>
          </w:tcPr>
          <w:p w14:paraId="37ED89D0" w14:textId="77777777" w:rsidR="00FB1AD2" w:rsidRPr="0008026D" w:rsidRDefault="00FB1AD2" w:rsidP="001619C2">
            <w:pPr>
              <w:pStyle w:val="a7"/>
              <w:spacing w:before="0" w:after="0"/>
              <w:rPr>
                <w:rFonts w:ascii="BIZ UD明朝 Medium" w:eastAsia="BIZ UD明朝 Medium" w:hAnsi="BIZ UD明朝 Medium" w:hint="default"/>
                <w:color w:val="auto"/>
                <w:sz w:val="24"/>
                <w:szCs w:val="24"/>
              </w:rPr>
            </w:pPr>
          </w:p>
        </w:tc>
        <w:tc>
          <w:tcPr>
            <w:tcW w:w="2148" w:type="dxa"/>
          </w:tcPr>
          <w:p w14:paraId="2ECCBD5E" w14:textId="77777777" w:rsidR="00FB1AD2" w:rsidRPr="0008026D" w:rsidRDefault="00FB1AD2" w:rsidP="001619C2">
            <w:pPr>
              <w:rPr>
                <w:rFonts w:ascii="BIZ UD明朝 Medium" w:eastAsia="BIZ UD明朝 Medium" w:hAnsi="BIZ UD明朝 Medium" w:hint="default"/>
                <w:szCs w:val="24"/>
              </w:rPr>
            </w:pPr>
            <w:r w:rsidRPr="0008026D">
              <w:rPr>
                <w:rFonts w:ascii="BIZ UD明朝 Medium" w:eastAsia="BIZ UD明朝 Medium" w:hAnsi="BIZ UD明朝 Medium"/>
                <w:szCs w:val="24"/>
              </w:rPr>
              <w:t>就労継続支援Ｂ型</w:t>
            </w:r>
          </w:p>
        </w:tc>
        <w:tc>
          <w:tcPr>
            <w:tcW w:w="2407" w:type="dxa"/>
          </w:tcPr>
          <w:p w14:paraId="7F897997" w14:textId="1534C106" w:rsidR="00FB1AD2" w:rsidRPr="0008026D" w:rsidRDefault="004B4648" w:rsidP="001619C2">
            <w:pPr>
              <w:pStyle w:val="a7"/>
              <w:spacing w:before="0" w:after="0"/>
              <w:jc w:val="right"/>
              <w:rPr>
                <w:rFonts w:ascii="BIZ UD明朝 Medium" w:eastAsia="BIZ UD明朝 Medium" w:hAnsi="BIZ UD明朝 Medium" w:hint="default"/>
                <w:color w:val="auto"/>
                <w:sz w:val="24"/>
                <w:szCs w:val="24"/>
              </w:rPr>
            </w:pPr>
            <w:r>
              <w:rPr>
                <w:rFonts w:ascii="BIZ UD明朝 Medium" w:eastAsia="BIZ UD明朝 Medium" w:hAnsi="BIZ UD明朝 Medium"/>
                <w:color w:val="auto"/>
                <w:sz w:val="24"/>
                <w:szCs w:val="24"/>
              </w:rPr>
              <w:t>275,942</w:t>
            </w:r>
            <w:r w:rsidR="00FB1AD2" w:rsidRPr="0008026D">
              <w:rPr>
                <w:rFonts w:ascii="BIZ UD明朝 Medium" w:eastAsia="BIZ UD明朝 Medium" w:hAnsi="BIZ UD明朝 Medium"/>
                <w:color w:val="auto"/>
                <w:sz w:val="24"/>
                <w:szCs w:val="24"/>
              </w:rPr>
              <w:t>人日／月</w:t>
            </w:r>
          </w:p>
        </w:tc>
        <w:tc>
          <w:tcPr>
            <w:tcW w:w="2407" w:type="dxa"/>
          </w:tcPr>
          <w:p w14:paraId="580A89C5" w14:textId="1293C902" w:rsidR="00FB1AD2" w:rsidRPr="00EF5D4C" w:rsidRDefault="00EF5D4C" w:rsidP="001619C2">
            <w:pPr>
              <w:pStyle w:val="a7"/>
              <w:spacing w:before="0" w:after="0"/>
              <w:jc w:val="right"/>
              <w:rPr>
                <w:rFonts w:ascii="BIZ UD明朝 Medium" w:eastAsia="BIZ UD明朝 Medium" w:hAnsi="BIZ UD明朝 Medium" w:hint="default"/>
                <w:color w:val="auto"/>
                <w:sz w:val="24"/>
                <w:szCs w:val="24"/>
              </w:rPr>
            </w:pPr>
            <w:r w:rsidRPr="00EF5D4C">
              <w:rPr>
                <w:rFonts w:ascii="BIZ UD明朝 Medium" w:eastAsia="BIZ UD明朝 Medium" w:hAnsi="BIZ UD明朝 Medium"/>
                <w:color w:val="auto"/>
                <w:sz w:val="24"/>
                <w:szCs w:val="24"/>
              </w:rPr>
              <w:t>34</w:t>
            </w:r>
            <w:r w:rsidR="000C7EBF">
              <w:rPr>
                <w:rFonts w:ascii="BIZ UD明朝 Medium" w:eastAsia="BIZ UD明朝 Medium" w:hAnsi="BIZ UD明朝 Medium"/>
                <w:color w:val="auto"/>
                <w:sz w:val="24"/>
                <w:szCs w:val="24"/>
              </w:rPr>
              <w:t>6</w:t>
            </w:r>
            <w:r w:rsidRPr="00EF5D4C">
              <w:rPr>
                <w:rFonts w:ascii="BIZ UD明朝 Medium" w:eastAsia="BIZ UD明朝 Medium" w:hAnsi="BIZ UD明朝 Medium"/>
                <w:color w:val="auto"/>
                <w:sz w:val="24"/>
                <w:szCs w:val="24"/>
              </w:rPr>
              <w:t>,</w:t>
            </w:r>
            <w:r w:rsidR="000C7EBF">
              <w:rPr>
                <w:rFonts w:ascii="BIZ UD明朝 Medium" w:eastAsia="BIZ UD明朝 Medium" w:hAnsi="BIZ UD明朝 Medium"/>
                <w:color w:val="auto"/>
                <w:sz w:val="24"/>
                <w:szCs w:val="24"/>
              </w:rPr>
              <w:t>537</w:t>
            </w:r>
            <w:r w:rsidR="00FB1AD2" w:rsidRPr="00EF5D4C">
              <w:rPr>
                <w:rFonts w:ascii="BIZ UD明朝 Medium" w:eastAsia="BIZ UD明朝 Medium" w:hAnsi="BIZ UD明朝 Medium"/>
                <w:color w:val="auto"/>
                <w:sz w:val="24"/>
                <w:szCs w:val="24"/>
              </w:rPr>
              <w:t>人日／月</w:t>
            </w:r>
          </w:p>
        </w:tc>
      </w:tr>
      <w:tr w:rsidR="00EF5D4C" w:rsidRPr="00EF5D4C" w14:paraId="37AE0949" w14:textId="77777777" w:rsidTr="00EF5D4C">
        <w:tc>
          <w:tcPr>
            <w:tcW w:w="2430" w:type="dxa"/>
            <w:vMerge/>
          </w:tcPr>
          <w:p w14:paraId="62057B74" w14:textId="77777777" w:rsidR="00FB1AD2" w:rsidRPr="0008026D" w:rsidRDefault="00FB1AD2" w:rsidP="001619C2">
            <w:pPr>
              <w:pStyle w:val="a7"/>
              <w:spacing w:before="0" w:after="0"/>
              <w:rPr>
                <w:rFonts w:ascii="BIZ UD明朝 Medium" w:eastAsia="BIZ UD明朝 Medium" w:hAnsi="BIZ UD明朝 Medium" w:hint="default"/>
                <w:color w:val="auto"/>
                <w:sz w:val="24"/>
                <w:szCs w:val="24"/>
              </w:rPr>
            </w:pPr>
          </w:p>
        </w:tc>
        <w:tc>
          <w:tcPr>
            <w:tcW w:w="2148" w:type="dxa"/>
          </w:tcPr>
          <w:p w14:paraId="075DEA89" w14:textId="77777777" w:rsidR="00FB1AD2" w:rsidRPr="0008026D" w:rsidRDefault="00FB1AD2" w:rsidP="001619C2">
            <w:pPr>
              <w:rPr>
                <w:rFonts w:ascii="BIZ UD明朝 Medium" w:eastAsia="BIZ UD明朝 Medium" w:hAnsi="BIZ UD明朝 Medium" w:hint="default"/>
                <w:szCs w:val="24"/>
              </w:rPr>
            </w:pPr>
            <w:r w:rsidRPr="0008026D">
              <w:rPr>
                <w:rFonts w:ascii="BIZ UD明朝 Medium" w:eastAsia="BIZ UD明朝 Medium" w:hAnsi="BIZ UD明朝 Medium"/>
                <w:szCs w:val="24"/>
              </w:rPr>
              <w:t>福祉型短期入所</w:t>
            </w:r>
          </w:p>
        </w:tc>
        <w:tc>
          <w:tcPr>
            <w:tcW w:w="2407" w:type="dxa"/>
          </w:tcPr>
          <w:p w14:paraId="38FB31A2" w14:textId="468D4A89" w:rsidR="00FB1AD2" w:rsidRPr="0008026D" w:rsidRDefault="004B4648" w:rsidP="001619C2">
            <w:pPr>
              <w:pStyle w:val="a7"/>
              <w:spacing w:before="0" w:after="0"/>
              <w:jc w:val="right"/>
              <w:rPr>
                <w:rFonts w:ascii="BIZ UD明朝 Medium" w:eastAsia="BIZ UD明朝 Medium" w:hAnsi="BIZ UD明朝 Medium" w:hint="default"/>
                <w:color w:val="auto"/>
                <w:sz w:val="24"/>
                <w:szCs w:val="24"/>
              </w:rPr>
            </w:pPr>
            <w:r>
              <w:rPr>
                <w:rFonts w:ascii="BIZ UD明朝 Medium" w:eastAsia="BIZ UD明朝 Medium" w:hAnsi="BIZ UD明朝 Medium"/>
                <w:color w:val="auto"/>
                <w:sz w:val="24"/>
                <w:szCs w:val="24"/>
              </w:rPr>
              <w:t>18,153</w:t>
            </w:r>
            <w:r w:rsidR="00FB1AD2" w:rsidRPr="0008026D">
              <w:rPr>
                <w:rFonts w:ascii="BIZ UD明朝 Medium" w:eastAsia="BIZ UD明朝 Medium" w:hAnsi="BIZ UD明朝 Medium"/>
                <w:color w:val="auto"/>
                <w:sz w:val="24"/>
                <w:szCs w:val="24"/>
              </w:rPr>
              <w:t>人日／月</w:t>
            </w:r>
          </w:p>
        </w:tc>
        <w:tc>
          <w:tcPr>
            <w:tcW w:w="2407" w:type="dxa"/>
          </w:tcPr>
          <w:p w14:paraId="17ABDF9B" w14:textId="19C30673" w:rsidR="00FB1AD2" w:rsidRPr="00EF5D4C" w:rsidRDefault="00EF5D4C" w:rsidP="001619C2">
            <w:pPr>
              <w:pStyle w:val="a7"/>
              <w:spacing w:before="0" w:after="0"/>
              <w:jc w:val="right"/>
              <w:rPr>
                <w:rFonts w:ascii="BIZ UD明朝 Medium" w:eastAsia="BIZ UD明朝 Medium" w:hAnsi="BIZ UD明朝 Medium" w:hint="default"/>
                <w:color w:val="auto"/>
                <w:sz w:val="24"/>
                <w:szCs w:val="24"/>
              </w:rPr>
            </w:pPr>
            <w:r w:rsidRPr="00EF5D4C">
              <w:rPr>
                <w:rFonts w:ascii="BIZ UD明朝 Medium" w:eastAsia="BIZ UD明朝 Medium" w:hAnsi="BIZ UD明朝 Medium"/>
                <w:color w:val="auto"/>
                <w:sz w:val="24"/>
                <w:szCs w:val="24"/>
              </w:rPr>
              <w:t>22,</w:t>
            </w:r>
            <w:r w:rsidR="00152F4C">
              <w:rPr>
                <w:rFonts w:ascii="BIZ UD明朝 Medium" w:eastAsia="BIZ UD明朝 Medium" w:hAnsi="BIZ UD明朝 Medium"/>
                <w:color w:val="auto"/>
                <w:sz w:val="24"/>
                <w:szCs w:val="24"/>
              </w:rPr>
              <w:t>6</w:t>
            </w:r>
            <w:r w:rsidR="000C7EBF">
              <w:rPr>
                <w:rFonts w:ascii="BIZ UD明朝 Medium" w:eastAsia="BIZ UD明朝 Medium" w:hAnsi="BIZ UD明朝 Medium"/>
                <w:color w:val="auto"/>
                <w:sz w:val="24"/>
                <w:szCs w:val="24"/>
              </w:rPr>
              <w:t>93</w:t>
            </w:r>
            <w:r w:rsidR="00FB1AD2" w:rsidRPr="00EF5D4C">
              <w:rPr>
                <w:rFonts w:ascii="BIZ UD明朝 Medium" w:eastAsia="BIZ UD明朝 Medium" w:hAnsi="BIZ UD明朝 Medium"/>
                <w:color w:val="auto"/>
                <w:sz w:val="24"/>
                <w:szCs w:val="24"/>
              </w:rPr>
              <w:t>人日／月</w:t>
            </w:r>
          </w:p>
        </w:tc>
      </w:tr>
      <w:tr w:rsidR="00EF5D4C" w:rsidRPr="00EF5D4C" w14:paraId="5274F17E" w14:textId="77777777" w:rsidTr="00EF5D4C">
        <w:tc>
          <w:tcPr>
            <w:tcW w:w="2430" w:type="dxa"/>
            <w:vMerge w:val="restart"/>
          </w:tcPr>
          <w:p w14:paraId="2AA71667" w14:textId="77777777" w:rsidR="00FB1AD2" w:rsidRPr="0008026D" w:rsidRDefault="00FB1AD2" w:rsidP="001619C2">
            <w:pPr>
              <w:pStyle w:val="a7"/>
              <w:spacing w:before="0" w:after="0"/>
              <w:rPr>
                <w:rFonts w:ascii="BIZ UD明朝 Medium" w:eastAsia="BIZ UD明朝 Medium" w:hAnsi="BIZ UD明朝 Medium" w:hint="default"/>
                <w:color w:val="auto"/>
                <w:sz w:val="24"/>
                <w:szCs w:val="24"/>
              </w:rPr>
            </w:pPr>
            <w:r w:rsidRPr="0008026D">
              <w:rPr>
                <w:rFonts w:ascii="BIZ UD明朝 Medium" w:eastAsia="BIZ UD明朝 Medium" w:hAnsi="BIZ UD明朝 Medium"/>
                <w:sz w:val="24"/>
                <w:szCs w:val="24"/>
              </w:rPr>
              <w:t>居住系サービス</w:t>
            </w:r>
          </w:p>
        </w:tc>
        <w:tc>
          <w:tcPr>
            <w:tcW w:w="2148" w:type="dxa"/>
          </w:tcPr>
          <w:p w14:paraId="671341EF" w14:textId="77777777" w:rsidR="00FB1AD2" w:rsidRPr="0008026D" w:rsidRDefault="00FB1AD2" w:rsidP="001619C2">
            <w:pPr>
              <w:rPr>
                <w:rFonts w:ascii="BIZ UD明朝 Medium" w:eastAsia="BIZ UD明朝 Medium" w:hAnsi="BIZ UD明朝 Medium" w:hint="default"/>
                <w:szCs w:val="24"/>
              </w:rPr>
            </w:pPr>
            <w:r w:rsidRPr="0008026D">
              <w:rPr>
                <w:rFonts w:ascii="BIZ UD明朝 Medium" w:eastAsia="BIZ UD明朝 Medium" w:hAnsi="BIZ UD明朝 Medium"/>
                <w:szCs w:val="24"/>
              </w:rPr>
              <w:t>グループホーム</w:t>
            </w:r>
          </w:p>
        </w:tc>
        <w:tc>
          <w:tcPr>
            <w:tcW w:w="2407" w:type="dxa"/>
            <w:vAlign w:val="center"/>
          </w:tcPr>
          <w:p w14:paraId="68D569D4" w14:textId="41156D1F" w:rsidR="00FB1AD2" w:rsidRPr="0008026D" w:rsidRDefault="004B4648" w:rsidP="001619C2">
            <w:pPr>
              <w:pStyle w:val="a7"/>
              <w:spacing w:before="0" w:after="0"/>
              <w:jc w:val="right"/>
              <w:rPr>
                <w:rFonts w:ascii="BIZ UD明朝 Medium" w:eastAsia="BIZ UD明朝 Medium" w:hAnsi="BIZ UD明朝 Medium" w:hint="default"/>
                <w:color w:val="auto"/>
                <w:sz w:val="24"/>
                <w:szCs w:val="24"/>
              </w:rPr>
            </w:pPr>
            <w:r>
              <w:rPr>
                <w:rFonts w:ascii="BIZ UD明朝 Medium" w:eastAsia="BIZ UD明朝 Medium" w:hAnsi="BIZ UD明朝 Medium"/>
                <w:color w:val="auto"/>
                <w:sz w:val="24"/>
                <w:szCs w:val="24"/>
              </w:rPr>
              <w:t>8,919</w:t>
            </w:r>
            <w:r w:rsidR="00FB1AD2" w:rsidRPr="0008026D">
              <w:rPr>
                <w:rFonts w:ascii="BIZ UD明朝 Medium" w:eastAsia="BIZ UD明朝 Medium" w:hAnsi="BIZ UD明朝 Medium"/>
                <w:color w:val="auto"/>
                <w:sz w:val="24"/>
                <w:szCs w:val="24"/>
              </w:rPr>
              <w:t>人　／月</w:t>
            </w:r>
          </w:p>
        </w:tc>
        <w:tc>
          <w:tcPr>
            <w:tcW w:w="2407" w:type="dxa"/>
            <w:vAlign w:val="center"/>
          </w:tcPr>
          <w:p w14:paraId="5E49DB75" w14:textId="27159872" w:rsidR="00FB1AD2" w:rsidRPr="00EF5D4C" w:rsidRDefault="00EF5D4C" w:rsidP="001619C2">
            <w:pPr>
              <w:pStyle w:val="a7"/>
              <w:spacing w:before="0" w:after="0"/>
              <w:jc w:val="right"/>
              <w:rPr>
                <w:rFonts w:ascii="BIZ UD明朝 Medium" w:eastAsia="BIZ UD明朝 Medium" w:hAnsi="BIZ UD明朝 Medium" w:hint="default"/>
                <w:color w:val="auto"/>
                <w:sz w:val="24"/>
                <w:szCs w:val="24"/>
              </w:rPr>
            </w:pPr>
            <w:r w:rsidRPr="00EF5D4C">
              <w:rPr>
                <w:rFonts w:ascii="BIZ UD明朝 Medium" w:eastAsia="BIZ UD明朝 Medium" w:hAnsi="BIZ UD明朝 Medium"/>
                <w:color w:val="auto"/>
                <w:sz w:val="24"/>
                <w:szCs w:val="24"/>
              </w:rPr>
              <w:t>12,</w:t>
            </w:r>
            <w:r w:rsidR="000C7EBF">
              <w:rPr>
                <w:rFonts w:ascii="BIZ UD明朝 Medium" w:eastAsia="BIZ UD明朝 Medium" w:hAnsi="BIZ UD明朝 Medium"/>
                <w:color w:val="auto"/>
                <w:sz w:val="24"/>
                <w:szCs w:val="24"/>
              </w:rPr>
              <w:t>369</w:t>
            </w:r>
            <w:r w:rsidR="00FB1AD2" w:rsidRPr="00EF5D4C">
              <w:rPr>
                <w:rFonts w:ascii="BIZ UD明朝 Medium" w:eastAsia="BIZ UD明朝 Medium" w:hAnsi="BIZ UD明朝 Medium"/>
                <w:color w:val="auto"/>
                <w:sz w:val="24"/>
                <w:szCs w:val="24"/>
              </w:rPr>
              <w:t>人　／月</w:t>
            </w:r>
          </w:p>
        </w:tc>
      </w:tr>
      <w:tr w:rsidR="00EF5D4C" w:rsidRPr="00EF5D4C" w14:paraId="75BEF32D" w14:textId="77777777" w:rsidTr="00EF5D4C">
        <w:tc>
          <w:tcPr>
            <w:tcW w:w="2430" w:type="dxa"/>
            <w:vMerge/>
          </w:tcPr>
          <w:p w14:paraId="6B614E61" w14:textId="77777777" w:rsidR="00FB1AD2" w:rsidRPr="0008026D" w:rsidRDefault="00FB1AD2" w:rsidP="001619C2">
            <w:pPr>
              <w:pStyle w:val="a7"/>
              <w:spacing w:before="0" w:after="0"/>
              <w:rPr>
                <w:rFonts w:ascii="BIZ UD明朝 Medium" w:eastAsia="BIZ UD明朝 Medium" w:hAnsi="BIZ UD明朝 Medium" w:hint="default"/>
                <w:color w:val="auto"/>
                <w:sz w:val="24"/>
                <w:szCs w:val="24"/>
              </w:rPr>
            </w:pPr>
          </w:p>
        </w:tc>
        <w:tc>
          <w:tcPr>
            <w:tcW w:w="2148" w:type="dxa"/>
          </w:tcPr>
          <w:p w14:paraId="0F08D6C1" w14:textId="77777777" w:rsidR="00FB1AD2" w:rsidRPr="0008026D" w:rsidRDefault="00FB1AD2" w:rsidP="001619C2">
            <w:pPr>
              <w:rPr>
                <w:rFonts w:ascii="BIZ UD明朝 Medium" w:eastAsia="BIZ UD明朝 Medium" w:hAnsi="BIZ UD明朝 Medium" w:hint="default"/>
                <w:szCs w:val="24"/>
              </w:rPr>
            </w:pPr>
            <w:r w:rsidRPr="0008026D">
              <w:rPr>
                <w:rFonts w:ascii="BIZ UD明朝 Medium" w:eastAsia="BIZ UD明朝 Medium" w:hAnsi="BIZ UD明朝 Medium"/>
                <w:szCs w:val="24"/>
              </w:rPr>
              <w:t>施設入所支援</w:t>
            </w:r>
          </w:p>
        </w:tc>
        <w:tc>
          <w:tcPr>
            <w:tcW w:w="2407" w:type="dxa"/>
            <w:vAlign w:val="center"/>
          </w:tcPr>
          <w:p w14:paraId="612352CC" w14:textId="78AF43FD" w:rsidR="00FB1AD2" w:rsidRPr="0008026D" w:rsidRDefault="004B4648" w:rsidP="001619C2">
            <w:pPr>
              <w:pStyle w:val="a7"/>
              <w:spacing w:before="0" w:after="0"/>
              <w:jc w:val="right"/>
              <w:rPr>
                <w:rFonts w:ascii="BIZ UD明朝 Medium" w:eastAsia="BIZ UD明朝 Medium" w:hAnsi="BIZ UD明朝 Medium" w:hint="default"/>
                <w:color w:val="auto"/>
                <w:sz w:val="24"/>
                <w:szCs w:val="24"/>
              </w:rPr>
            </w:pPr>
            <w:r>
              <w:rPr>
                <w:rFonts w:ascii="BIZ UD明朝 Medium" w:eastAsia="BIZ UD明朝 Medium" w:hAnsi="BIZ UD明朝 Medium"/>
                <w:color w:val="auto"/>
                <w:sz w:val="24"/>
                <w:szCs w:val="24"/>
              </w:rPr>
              <w:t>3,81</w:t>
            </w:r>
            <w:r w:rsidR="00C44716">
              <w:rPr>
                <w:rFonts w:ascii="BIZ UD明朝 Medium" w:eastAsia="BIZ UD明朝 Medium" w:hAnsi="BIZ UD明朝 Medium"/>
                <w:color w:val="auto"/>
                <w:sz w:val="24"/>
                <w:szCs w:val="24"/>
              </w:rPr>
              <w:t>1</w:t>
            </w:r>
            <w:r w:rsidR="00FB1AD2" w:rsidRPr="0008026D">
              <w:rPr>
                <w:rFonts w:ascii="BIZ UD明朝 Medium" w:eastAsia="BIZ UD明朝 Medium" w:hAnsi="BIZ UD明朝 Medium"/>
                <w:color w:val="auto"/>
                <w:sz w:val="24"/>
                <w:szCs w:val="24"/>
              </w:rPr>
              <w:t>人　／月</w:t>
            </w:r>
          </w:p>
        </w:tc>
        <w:tc>
          <w:tcPr>
            <w:tcW w:w="2407" w:type="dxa"/>
            <w:vAlign w:val="center"/>
          </w:tcPr>
          <w:p w14:paraId="232C4E27" w14:textId="5E7CD815" w:rsidR="00FB1AD2" w:rsidRPr="00EF5D4C" w:rsidRDefault="00EF5D4C" w:rsidP="001619C2">
            <w:pPr>
              <w:pStyle w:val="a7"/>
              <w:spacing w:before="0" w:after="0"/>
              <w:jc w:val="right"/>
              <w:rPr>
                <w:rFonts w:ascii="BIZ UD明朝 Medium" w:eastAsia="BIZ UD明朝 Medium" w:hAnsi="BIZ UD明朝 Medium" w:hint="default"/>
                <w:color w:val="auto"/>
                <w:sz w:val="24"/>
                <w:szCs w:val="24"/>
              </w:rPr>
            </w:pPr>
            <w:r w:rsidRPr="00EF5D4C">
              <w:rPr>
                <w:rFonts w:ascii="BIZ UD明朝 Medium" w:eastAsia="BIZ UD明朝 Medium" w:hAnsi="BIZ UD明朝 Medium"/>
                <w:color w:val="auto"/>
                <w:sz w:val="24"/>
                <w:szCs w:val="24"/>
              </w:rPr>
              <w:t>3,</w:t>
            </w:r>
            <w:r w:rsidR="000C7EBF">
              <w:rPr>
                <w:rFonts w:ascii="BIZ UD明朝 Medium" w:eastAsia="BIZ UD明朝 Medium" w:hAnsi="BIZ UD明朝 Medium"/>
                <w:color w:val="auto"/>
                <w:sz w:val="24"/>
                <w:szCs w:val="24"/>
              </w:rPr>
              <w:t>732</w:t>
            </w:r>
            <w:r w:rsidR="00FB1AD2" w:rsidRPr="00EF5D4C">
              <w:rPr>
                <w:rFonts w:ascii="BIZ UD明朝 Medium" w:eastAsia="BIZ UD明朝 Medium" w:hAnsi="BIZ UD明朝 Medium"/>
                <w:color w:val="auto"/>
                <w:sz w:val="24"/>
                <w:szCs w:val="24"/>
              </w:rPr>
              <w:t>人　／月</w:t>
            </w:r>
          </w:p>
        </w:tc>
      </w:tr>
      <w:tr w:rsidR="00EF5D4C" w:rsidRPr="00EF5D4C" w14:paraId="7D672EF0" w14:textId="77777777" w:rsidTr="00EF5D4C">
        <w:tc>
          <w:tcPr>
            <w:tcW w:w="2430" w:type="dxa"/>
          </w:tcPr>
          <w:p w14:paraId="3983EA5A" w14:textId="77777777" w:rsidR="00FB1AD2" w:rsidRPr="0008026D" w:rsidRDefault="00FB1AD2" w:rsidP="001619C2">
            <w:pPr>
              <w:pStyle w:val="a7"/>
              <w:spacing w:before="0" w:after="0"/>
              <w:rPr>
                <w:rFonts w:ascii="BIZ UD明朝 Medium" w:eastAsia="BIZ UD明朝 Medium" w:hAnsi="BIZ UD明朝 Medium" w:hint="default"/>
                <w:color w:val="auto"/>
                <w:sz w:val="24"/>
                <w:szCs w:val="24"/>
              </w:rPr>
            </w:pPr>
            <w:r w:rsidRPr="0008026D">
              <w:rPr>
                <w:rFonts w:ascii="BIZ UD明朝 Medium" w:eastAsia="BIZ UD明朝 Medium" w:hAnsi="BIZ UD明朝 Medium"/>
                <w:color w:val="auto"/>
                <w:sz w:val="24"/>
                <w:szCs w:val="24"/>
              </w:rPr>
              <w:t>相談支援</w:t>
            </w:r>
          </w:p>
        </w:tc>
        <w:tc>
          <w:tcPr>
            <w:tcW w:w="2148" w:type="dxa"/>
          </w:tcPr>
          <w:p w14:paraId="14C252D8" w14:textId="77777777" w:rsidR="00FB1AD2" w:rsidRPr="0008026D" w:rsidRDefault="00FB1AD2" w:rsidP="001619C2">
            <w:pPr>
              <w:rPr>
                <w:rFonts w:ascii="BIZ UD明朝 Medium" w:eastAsia="BIZ UD明朝 Medium" w:hAnsi="BIZ UD明朝 Medium" w:hint="default"/>
                <w:szCs w:val="24"/>
              </w:rPr>
            </w:pPr>
            <w:r w:rsidRPr="0008026D">
              <w:rPr>
                <w:rFonts w:ascii="BIZ UD明朝 Medium" w:eastAsia="BIZ UD明朝 Medium" w:hAnsi="BIZ UD明朝 Medium"/>
                <w:szCs w:val="24"/>
              </w:rPr>
              <w:t>計画相談支援</w:t>
            </w:r>
          </w:p>
        </w:tc>
        <w:tc>
          <w:tcPr>
            <w:tcW w:w="2407" w:type="dxa"/>
            <w:vAlign w:val="center"/>
          </w:tcPr>
          <w:p w14:paraId="7DF0DB44" w14:textId="3FA3CAFE" w:rsidR="00FB1AD2" w:rsidRPr="0008026D" w:rsidRDefault="004B4648" w:rsidP="001619C2">
            <w:pPr>
              <w:pStyle w:val="a7"/>
              <w:spacing w:before="0" w:after="0"/>
              <w:jc w:val="right"/>
              <w:rPr>
                <w:rFonts w:ascii="BIZ UD明朝 Medium" w:eastAsia="BIZ UD明朝 Medium" w:hAnsi="BIZ UD明朝 Medium" w:hint="default"/>
                <w:color w:val="auto"/>
                <w:sz w:val="24"/>
                <w:szCs w:val="24"/>
              </w:rPr>
            </w:pPr>
            <w:r>
              <w:rPr>
                <w:rFonts w:ascii="BIZ UD明朝 Medium" w:eastAsia="BIZ UD明朝 Medium" w:hAnsi="BIZ UD明朝 Medium"/>
                <w:color w:val="auto"/>
                <w:sz w:val="24"/>
                <w:szCs w:val="24"/>
              </w:rPr>
              <w:t>12,820</w:t>
            </w:r>
            <w:r w:rsidR="00FB1AD2" w:rsidRPr="0008026D">
              <w:rPr>
                <w:rFonts w:ascii="BIZ UD明朝 Medium" w:eastAsia="BIZ UD明朝 Medium" w:hAnsi="BIZ UD明朝 Medium"/>
                <w:color w:val="auto"/>
                <w:sz w:val="24"/>
                <w:szCs w:val="24"/>
              </w:rPr>
              <w:t>人　／月</w:t>
            </w:r>
          </w:p>
        </w:tc>
        <w:tc>
          <w:tcPr>
            <w:tcW w:w="2407" w:type="dxa"/>
          </w:tcPr>
          <w:p w14:paraId="1C18C5C1" w14:textId="536E42CC" w:rsidR="00FB1AD2" w:rsidRPr="00EF5D4C" w:rsidRDefault="00E77DBF" w:rsidP="001619C2">
            <w:pPr>
              <w:pStyle w:val="a7"/>
              <w:spacing w:before="0" w:after="0"/>
              <w:jc w:val="right"/>
              <w:rPr>
                <w:rFonts w:ascii="BIZ UD明朝 Medium" w:eastAsia="BIZ UD明朝 Medium" w:hAnsi="BIZ UD明朝 Medium" w:hint="default"/>
                <w:color w:val="auto"/>
                <w:sz w:val="24"/>
                <w:szCs w:val="24"/>
              </w:rPr>
            </w:pPr>
            <w:r>
              <w:rPr>
                <w:rFonts w:ascii="BIZ UD明朝 Medium" w:eastAsia="BIZ UD明朝 Medium" w:hAnsi="BIZ UD明朝 Medium"/>
                <w:color w:val="auto"/>
                <w:sz w:val="24"/>
                <w:szCs w:val="24"/>
              </w:rPr>
              <w:t>15,</w:t>
            </w:r>
            <w:r w:rsidR="000C7EBF">
              <w:rPr>
                <w:rFonts w:ascii="BIZ UD明朝 Medium" w:eastAsia="BIZ UD明朝 Medium" w:hAnsi="BIZ UD明朝 Medium"/>
                <w:color w:val="auto"/>
                <w:sz w:val="24"/>
                <w:szCs w:val="24"/>
              </w:rPr>
              <w:t>664</w:t>
            </w:r>
            <w:r w:rsidR="00FB1AD2" w:rsidRPr="00EF5D4C">
              <w:rPr>
                <w:rFonts w:ascii="BIZ UD明朝 Medium" w:eastAsia="BIZ UD明朝 Medium" w:hAnsi="BIZ UD明朝 Medium"/>
                <w:color w:val="auto"/>
                <w:sz w:val="24"/>
                <w:szCs w:val="24"/>
              </w:rPr>
              <w:t>人　／月</w:t>
            </w:r>
          </w:p>
        </w:tc>
      </w:tr>
      <w:tr w:rsidR="00EF5D4C" w:rsidRPr="00EF5D4C" w14:paraId="50B17EBF" w14:textId="77777777" w:rsidTr="00EF5D4C">
        <w:tc>
          <w:tcPr>
            <w:tcW w:w="2430" w:type="dxa"/>
            <w:vMerge w:val="restart"/>
          </w:tcPr>
          <w:p w14:paraId="7A80A55F" w14:textId="77777777" w:rsidR="00FB1AD2" w:rsidRPr="0008026D" w:rsidRDefault="00FB1AD2" w:rsidP="001619C2">
            <w:pPr>
              <w:pStyle w:val="a7"/>
              <w:spacing w:before="0" w:after="0"/>
              <w:rPr>
                <w:rFonts w:ascii="BIZ UD明朝 Medium" w:eastAsia="BIZ UD明朝 Medium" w:hAnsi="BIZ UD明朝 Medium" w:hint="default"/>
                <w:color w:val="auto"/>
                <w:sz w:val="24"/>
                <w:szCs w:val="24"/>
              </w:rPr>
            </w:pPr>
            <w:r w:rsidRPr="0008026D">
              <w:rPr>
                <w:rFonts w:ascii="BIZ UD明朝 Medium" w:eastAsia="BIZ UD明朝 Medium" w:hAnsi="BIZ UD明朝 Medium"/>
                <w:color w:val="auto"/>
                <w:sz w:val="24"/>
                <w:szCs w:val="24"/>
              </w:rPr>
              <w:t>障害児支援</w:t>
            </w:r>
          </w:p>
        </w:tc>
        <w:tc>
          <w:tcPr>
            <w:tcW w:w="2148" w:type="dxa"/>
            <w:vAlign w:val="center"/>
          </w:tcPr>
          <w:p w14:paraId="345514D7" w14:textId="77777777" w:rsidR="00FB1AD2" w:rsidRPr="0008026D" w:rsidRDefault="00FB1AD2" w:rsidP="001619C2">
            <w:pPr>
              <w:rPr>
                <w:rFonts w:ascii="BIZ UD明朝 Medium" w:eastAsia="BIZ UD明朝 Medium" w:hAnsi="BIZ UD明朝 Medium" w:hint="default"/>
                <w:szCs w:val="24"/>
              </w:rPr>
            </w:pPr>
            <w:r w:rsidRPr="0008026D">
              <w:rPr>
                <w:rFonts w:ascii="BIZ UD明朝 Medium" w:eastAsia="BIZ UD明朝 Medium" w:hAnsi="BIZ UD明朝 Medium"/>
                <w:szCs w:val="24"/>
              </w:rPr>
              <w:t>児童発達支援</w:t>
            </w:r>
          </w:p>
        </w:tc>
        <w:tc>
          <w:tcPr>
            <w:tcW w:w="2407" w:type="dxa"/>
            <w:vAlign w:val="center"/>
          </w:tcPr>
          <w:p w14:paraId="3F0D422A" w14:textId="21E06927" w:rsidR="00FB1AD2" w:rsidRPr="0008026D" w:rsidRDefault="004B4648" w:rsidP="001619C2">
            <w:pPr>
              <w:pStyle w:val="a7"/>
              <w:spacing w:before="0" w:after="0"/>
              <w:jc w:val="right"/>
              <w:rPr>
                <w:rFonts w:ascii="BIZ UD明朝 Medium" w:eastAsia="BIZ UD明朝 Medium" w:hAnsi="BIZ UD明朝 Medium" w:hint="default"/>
                <w:color w:val="auto"/>
                <w:sz w:val="24"/>
                <w:szCs w:val="24"/>
              </w:rPr>
            </w:pPr>
            <w:r>
              <w:rPr>
                <w:rFonts w:ascii="BIZ UD明朝 Medium" w:eastAsia="BIZ UD明朝 Medium" w:hAnsi="BIZ UD明朝 Medium"/>
                <w:color w:val="auto"/>
                <w:sz w:val="24"/>
                <w:szCs w:val="24"/>
              </w:rPr>
              <w:t>84,636</w:t>
            </w:r>
            <w:r w:rsidR="00FB1AD2" w:rsidRPr="0008026D">
              <w:rPr>
                <w:rFonts w:ascii="BIZ UD明朝 Medium" w:eastAsia="BIZ UD明朝 Medium" w:hAnsi="BIZ UD明朝 Medium"/>
                <w:color w:val="auto"/>
                <w:sz w:val="24"/>
                <w:szCs w:val="24"/>
              </w:rPr>
              <w:t>人日／月</w:t>
            </w:r>
          </w:p>
        </w:tc>
        <w:tc>
          <w:tcPr>
            <w:tcW w:w="2407" w:type="dxa"/>
          </w:tcPr>
          <w:p w14:paraId="7AB018BA" w14:textId="44D33F68" w:rsidR="00FB1AD2" w:rsidRPr="00EF5D4C" w:rsidRDefault="00EF5D4C" w:rsidP="001619C2">
            <w:pPr>
              <w:pStyle w:val="a7"/>
              <w:spacing w:before="0" w:after="0"/>
              <w:jc w:val="right"/>
              <w:rPr>
                <w:rFonts w:ascii="BIZ UD明朝 Medium" w:eastAsia="BIZ UD明朝 Medium" w:hAnsi="BIZ UD明朝 Medium" w:hint="default"/>
                <w:color w:val="auto"/>
                <w:sz w:val="24"/>
                <w:szCs w:val="24"/>
              </w:rPr>
            </w:pPr>
            <w:r w:rsidRPr="00EF5D4C">
              <w:rPr>
                <w:rFonts w:ascii="BIZ UD明朝 Medium" w:eastAsia="BIZ UD明朝 Medium" w:hAnsi="BIZ UD明朝 Medium"/>
                <w:color w:val="auto"/>
                <w:sz w:val="24"/>
                <w:szCs w:val="24"/>
              </w:rPr>
              <w:t>12</w:t>
            </w:r>
            <w:r w:rsidR="000C7EBF">
              <w:rPr>
                <w:rFonts w:ascii="BIZ UD明朝 Medium" w:eastAsia="BIZ UD明朝 Medium" w:hAnsi="BIZ UD明朝 Medium"/>
                <w:color w:val="auto"/>
                <w:sz w:val="24"/>
                <w:szCs w:val="24"/>
              </w:rPr>
              <w:t>2</w:t>
            </w:r>
            <w:r w:rsidRPr="00EF5D4C">
              <w:rPr>
                <w:rFonts w:ascii="BIZ UD明朝 Medium" w:eastAsia="BIZ UD明朝 Medium" w:hAnsi="BIZ UD明朝 Medium"/>
                <w:color w:val="auto"/>
                <w:sz w:val="24"/>
                <w:szCs w:val="24"/>
              </w:rPr>
              <w:t>,</w:t>
            </w:r>
            <w:r w:rsidR="000C7EBF">
              <w:rPr>
                <w:rFonts w:ascii="BIZ UD明朝 Medium" w:eastAsia="BIZ UD明朝 Medium" w:hAnsi="BIZ UD明朝 Medium"/>
                <w:color w:val="auto"/>
                <w:sz w:val="24"/>
                <w:szCs w:val="24"/>
              </w:rPr>
              <w:t>651</w:t>
            </w:r>
            <w:r w:rsidR="00FB1AD2" w:rsidRPr="00EF5D4C">
              <w:rPr>
                <w:rFonts w:ascii="BIZ UD明朝 Medium" w:eastAsia="BIZ UD明朝 Medium" w:hAnsi="BIZ UD明朝 Medium"/>
                <w:color w:val="auto"/>
                <w:sz w:val="24"/>
                <w:szCs w:val="24"/>
              </w:rPr>
              <w:t>人日／月</w:t>
            </w:r>
          </w:p>
        </w:tc>
      </w:tr>
      <w:tr w:rsidR="00EF5D4C" w:rsidRPr="00EF5D4C" w14:paraId="7D046BEC" w14:textId="77777777" w:rsidTr="00EF5D4C">
        <w:tc>
          <w:tcPr>
            <w:tcW w:w="2430" w:type="dxa"/>
            <w:vMerge/>
          </w:tcPr>
          <w:p w14:paraId="445843DF" w14:textId="77777777" w:rsidR="00FB1AD2" w:rsidRPr="0008026D" w:rsidRDefault="00FB1AD2" w:rsidP="001619C2">
            <w:pPr>
              <w:pStyle w:val="a7"/>
              <w:spacing w:before="0" w:after="0"/>
              <w:rPr>
                <w:rFonts w:ascii="BIZ UD明朝 Medium" w:eastAsia="BIZ UD明朝 Medium" w:hAnsi="BIZ UD明朝 Medium" w:hint="default"/>
                <w:color w:val="auto"/>
                <w:sz w:val="24"/>
                <w:szCs w:val="24"/>
              </w:rPr>
            </w:pPr>
          </w:p>
        </w:tc>
        <w:tc>
          <w:tcPr>
            <w:tcW w:w="2148" w:type="dxa"/>
            <w:vAlign w:val="center"/>
          </w:tcPr>
          <w:p w14:paraId="09309DBA" w14:textId="77777777" w:rsidR="00FB1AD2" w:rsidRPr="0008026D" w:rsidRDefault="00FB1AD2" w:rsidP="001619C2">
            <w:pPr>
              <w:rPr>
                <w:rFonts w:ascii="BIZ UD明朝 Medium" w:eastAsia="BIZ UD明朝 Medium" w:hAnsi="BIZ UD明朝 Medium" w:hint="default"/>
                <w:szCs w:val="24"/>
              </w:rPr>
            </w:pPr>
            <w:r w:rsidRPr="0008026D">
              <w:rPr>
                <w:rFonts w:ascii="BIZ UD明朝 Medium" w:eastAsia="BIZ UD明朝 Medium" w:hAnsi="BIZ UD明朝 Medium"/>
                <w:szCs w:val="24"/>
              </w:rPr>
              <w:t>障害児相談支援</w:t>
            </w:r>
          </w:p>
        </w:tc>
        <w:tc>
          <w:tcPr>
            <w:tcW w:w="2407" w:type="dxa"/>
            <w:vAlign w:val="center"/>
          </w:tcPr>
          <w:p w14:paraId="291FA8A3" w14:textId="2EA9D844" w:rsidR="00FB1AD2" w:rsidRPr="0008026D" w:rsidRDefault="004B4648" w:rsidP="001619C2">
            <w:pPr>
              <w:pStyle w:val="a7"/>
              <w:spacing w:before="0" w:after="0"/>
              <w:jc w:val="right"/>
              <w:rPr>
                <w:rFonts w:ascii="BIZ UD明朝 Medium" w:eastAsia="BIZ UD明朝 Medium" w:hAnsi="BIZ UD明朝 Medium" w:hint="default"/>
                <w:color w:val="auto"/>
                <w:sz w:val="24"/>
                <w:szCs w:val="24"/>
              </w:rPr>
            </w:pPr>
            <w:r>
              <w:rPr>
                <w:rFonts w:ascii="BIZ UD明朝 Medium" w:eastAsia="BIZ UD明朝 Medium" w:hAnsi="BIZ UD明朝 Medium"/>
                <w:color w:val="auto"/>
                <w:sz w:val="24"/>
                <w:szCs w:val="24"/>
              </w:rPr>
              <w:t>4,706</w:t>
            </w:r>
            <w:r w:rsidR="00FB1AD2" w:rsidRPr="0008026D">
              <w:rPr>
                <w:rFonts w:ascii="BIZ UD明朝 Medium" w:eastAsia="BIZ UD明朝 Medium" w:hAnsi="BIZ UD明朝 Medium"/>
                <w:color w:val="auto"/>
                <w:sz w:val="24"/>
                <w:szCs w:val="24"/>
              </w:rPr>
              <w:t>人　／月</w:t>
            </w:r>
          </w:p>
        </w:tc>
        <w:tc>
          <w:tcPr>
            <w:tcW w:w="2407" w:type="dxa"/>
          </w:tcPr>
          <w:p w14:paraId="3E95344E" w14:textId="687A9A9A" w:rsidR="00FB1AD2" w:rsidRPr="00EF5D4C" w:rsidRDefault="00EF5D4C" w:rsidP="001619C2">
            <w:pPr>
              <w:pStyle w:val="a7"/>
              <w:spacing w:before="0" w:after="0"/>
              <w:jc w:val="right"/>
              <w:rPr>
                <w:rFonts w:ascii="BIZ UD明朝 Medium" w:eastAsia="BIZ UD明朝 Medium" w:hAnsi="BIZ UD明朝 Medium" w:hint="default"/>
                <w:color w:val="auto"/>
                <w:sz w:val="24"/>
                <w:szCs w:val="24"/>
              </w:rPr>
            </w:pPr>
            <w:r w:rsidRPr="00EF5D4C">
              <w:rPr>
                <w:rFonts w:ascii="BIZ UD明朝 Medium" w:eastAsia="BIZ UD明朝 Medium" w:hAnsi="BIZ UD明朝 Medium"/>
                <w:color w:val="auto"/>
                <w:sz w:val="24"/>
                <w:szCs w:val="24"/>
              </w:rPr>
              <w:t>5,</w:t>
            </w:r>
            <w:r w:rsidR="000C7EBF">
              <w:rPr>
                <w:rFonts w:ascii="BIZ UD明朝 Medium" w:eastAsia="BIZ UD明朝 Medium" w:hAnsi="BIZ UD明朝 Medium"/>
                <w:color w:val="auto"/>
                <w:sz w:val="24"/>
                <w:szCs w:val="24"/>
              </w:rPr>
              <w:t>759</w:t>
            </w:r>
            <w:r w:rsidR="00FB1AD2" w:rsidRPr="00EF5D4C">
              <w:rPr>
                <w:rFonts w:ascii="BIZ UD明朝 Medium" w:eastAsia="BIZ UD明朝 Medium" w:hAnsi="BIZ UD明朝 Medium"/>
                <w:color w:val="auto"/>
                <w:sz w:val="24"/>
                <w:szCs w:val="24"/>
              </w:rPr>
              <w:t>人　／月</w:t>
            </w:r>
          </w:p>
        </w:tc>
      </w:tr>
    </w:tbl>
    <w:p w14:paraId="2DAD49E7" w14:textId="77777777" w:rsidR="00FB1AD2" w:rsidRPr="00FB1AD2" w:rsidRDefault="00FB1AD2" w:rsidP="001619C2">
      <w:pPr>
        <w:pStyle w:val="a6"/>
        <w:spacing w:after="0"/>
        <w:ind w:left="0"/>
        <w:rPr>
          <w:rFonts w:ascii="ＭＳ 明朝" w:eastAsia="ＭＳ 明朝" w:hAnsi="ＭＳ 明朝" w:hint="default"/>
          <w:color w:val="auto"/>
          <w:sz w:val="24"/>
          <w:szCs w:val="24"/>
        </w:rPr>
      </w:pPr>
    </w:p>
    <w:p w14:paraId="6BF8DE7C" w14:textId="77777777" w:rsidR="000D1D29" w:rsidRDefault="00FB1AD2" w:rsidP="001619C2">
      <w:pPr>
        <w:pStyle w:val="a7"/>
        <w:spacing w:before="0" w:after="0"/>
        <w:rPr>
          <w:rFonts w:ascii="ＭＳ ゴシック" w:eastAsia="ＭＳ ゴシック" w:hAnsi="ＭＳ ゴシック" w:hint="default"/>
          <w:color w:val="auto"/>
          <w:sz w:val="24"/>
          <w:szCs w:val="24"/>
        </w:rPr>
      </w:pPr>
      <w:r w:rsidRPr="00FB1AD2">
        <w:rPr>
          <w:rFonts w:ascii="ＭＳ ゴシック" w:eastAsia="ＭＳ ゴシック" w:hAnsi="ＭＳ ゴシック"/>
          <w:color w:val="auto"/>
          <w:sz w:val="24"/>
          <w:szCs w:val="24"/>
        </w:rPr>
        <w:t xml:space="preserve">２　</w:t>
      </w:r>
      <w:r w:rsidR="005C7DB2" w:rsidRPr="00FB1AD2">
        <w:rPr>
          <w:rFonts w:ascii="ＭＳ ゴシック" w:eastAsia="ＭＳ ゴシック" w:hAnsi="ＭＳ ゴシック"/>
          <w:color w:val="auto"/>
          <w:sz w:val="24"/>
          <w:szCs w:val="24"/>
        </w:rPr>
        <w:t>サービスの確保策</w:t>
      </w:r>
    </w:p>
    <w:p w14:paraId="457C2465" w14:textId="77777777" w:rsidR="00FB1AD2" w:rsidRDefault="00FB1AD2" w:rsidP="001619C2">
      <w:pPr>
        <w:pStyle w:val="a7"/>
        <w:spacing w:before="0" w:after="0"/>
        <w:ind w:leftChars="100" w:left="229"/>
        <w:rPr>
          <w:rFonts w:ascii="ＭＳ ゴシック" w:eastAsia="ＭＳ ゴシック" w:hAnsi="ＭＳ ゴシック" w:hint="default"/>
          <w:color w:val="auto"/>
          <w:sz w:val="24"/>
          <w:szCs w:val="24"/>
        </w:rPr>
      </w:pPr>
      <w:r>
        <w:rPr>
          <w:rFonts w:ascii="ＭＳ ゴシック" w:eastAsia="ＭＳ ゴシック" w:hAnsi="ＭＳ ゴシック"/>
          <w:color w:val="auto"/>
          <w:sz w:val="24"/>
          <w:szCs w:val="24"/>
        </w:rPr>
        <w:t xml:space="preserve">(1) </w:t>
      </w:r>
      <w:r w:rsidRPr="00FB1AD2">
        <w:rPr>
          <w:rFonts w:ascii="ＭＳ ゴシック" w:eastAsia="ＭＳ ゴシック" w:hAnsi="ＭＳ ゴシック"/>
          <w:color w:val="auto"/>
          <w:sz w:val="24"/>
          <w:szCs w:val="24"/>
        </w:rPr>
        <w:t>訪問系サービス</w:t>
      </w:r>
    </w:p>
    <w:p w14:paraId="468D1F84" w14:textId="77777777" w:rsidR="0090705B" w:rsidRPr="0008026D" w:rsidRDefault="0090705B" w:rsidP="001619C2">
      <w:pPr>
        <w:pStyle w:val="a7"/>
        <w:spacing w:before="0" w:after="0"/>
        <w:ind w:leftChars="200" w:left="688" w:hangingChars="100" w:hanging="229"/>
        <w:rPr>
          <w:rFonts w:ascii="BIZ UD明朝 Medium" w:eastAsia="BIZ UD明朝 Medium" w:hAnsi="BIZ UD明朝 Medium" w:hint="default"/>
          <w:color w:val="auto"/>
          <w:sz w:val="24"/>
          <w:szCs w:val="24"/>
        </w:rPr>
      </w:pPr>
      <w:r w:rsidRPr="0008026D">
        <w:rPr>
          <w:rFonts w:ascii="BIZ UD明朝 Medium" w:eastAsia="BIZ UD明朝 Medium" w:hAnsi="BIZ UD明朝 Medium"/>
          <w:color w:val="auto"/>
          <w:sz w:val="24"/>
          <w:szCs w:val="24"/>
        </w:rPr>
        <w:t>○　全ての居宅介護事業者が重度訪問介護を実施することを目指し、働きかけます。</w:t>
      </w:r>
    </w:p>
    <w:p w14:paraId="2EFEE937" w14:textId="77777777" w:rsidR="0090705B" w:rsidRPr="0008026D" w:rsidRDefault="0090705B" w:rsidP="001619C2">
      <w:pPr>
        <w:pStyle w:val="a7"/>
        <w:spacing w:before="0" w:after="0"/>
        <w:ind w:leftChars="200" w:left="688" w:hangingChars="100" w:hanging="229"/>
        <w:rPr>
          <w:rFonts w:ascii="BIZ UD明朝 Medium" w:eastAsia="BIZ UD明朝 Medium" w:hAnsi="BIZ UD明朝 Medium" w:hint="default"/>
          <w:color w:val="auto"/>
          <w:sz w:val="24"/>
          <w:szCs w:val="24"/>
        </w:rPr>
      </w:pPr>
      <w:r w:rsidRPr="0008026D">
        <w:rPr>
          <w:rFonts w:ascii="BIZ UD明朝 Medium" w:eastAsia="BIZ UD明朝 Medium" w:hAnsi="BIZ UD明朝 Medium"/>
          <w:color w:val="auto"/>
          <w:sz w:val="24"/>
          <w:szCs w:val="24"/>
        </w:rPr>
        <w:t>○　居宅介護事業者等に対して、行動援護、同行援護、喀痰吸引等事業への参入を働きかけます。</w:t>
      </w:r>
    </w:p>
    <w:p w14:paraId="0445A9CB" w14:textId="77777777" w:rsidR="00FB1AD2" w:rsidRPr="00FB1AD2" w:rsidRDefault="00FB1AD2" w:rsidP="001619C2">
      <w:pPr>
        <w:pStyle w:val="a7"/>
        <w:spacing w:before="0" w:after="0"/>
        <w:ind w:leftChars="100" w:left="229"/>
        <w:rPr>
          <w:rFonts w:ascii="ＭＳ ゴシック" w:eastAsia="ＭＳ ゴシック" w:hAnsi="ＭＳ ゴシック" w:hint="default"/>
          <w:color w:val="auto"/>
          <w:sz w:val="24"/>
          <w:szCs w:val="24"/>
        </w:rPr>
      </w:pPr>
      <w:r>
        <w:rPr>
          <w:rFonts w:ascii="ＭＳ ゴシック" w:eastAsia="ＭＳ ゴシック" w:hAnsi="ＭＳ ゴシック"/>
          <w:color w:val="auto"/>
          <w:sz w:val="24"/>
          <w:szCs w:val="24"/>
        </w:rPr>
        <w:t xml:space="preserve">(2) </w:t>
      </w:r>
      <w:r w:rsidRPr="00FB1AD2">
        <w:rPr>
          <w:rFonts w:ascii="ＭＳ ゴシック" w:eastAsia="ＭＳ ゴシック" w:hAnsi="ＭＳ ゴシック"/>
          <w:color w:val="auto"/>
          <w:sz w:val="24"/>
          <w:szCs w:val="24"/>
        </w:rPr>
        <w:t>日中活動系サービス</w:t>
      </w:r>
    </w:p>
    <w:p w14:paraId="7F8F76CE" w14:textId="45094667" w:rsidR="0090705B" w:rsidRPr="0008026D" w:rsidRDefault="0090705B" w:rsidP="001619C2">
      <w:pPr>
        <w:pStyle w:val="a7"/>
        <w:spacing w:before="0" w:after="0"/>
        <w:ind w:leftChars="200" w:left="688" w:hangingChars="100" w:hanging="229"/>
        <w:rPr>
          <w:rFonts w:ascii="BIZ UD明朝 Medium" w:eastAsia="BIZ UD明朝 Medium" w:hAnsi="BIZ UD明朝 Medium" w:hint="default"/>
          <w:color w:val="auto"/>
          <w:sz w:val="24"/>
          <w:szCs w:val="24"/>
        </w:rPr>
      </w:pPr>
      <w:r w:rsidRPr="0008026D">
        <w:rPr>
          <w:rFonts w:ascii="BIZ UD明朝 Medium" w:eastAsia="BIZ UD明朝 Medium" w:hAnsi="BIZ UD明朝 Medium"/>
          <w:color w:val="auto"/>
          <w:sz w:val="24"/>
          <w:szCs w:val="24"/>
        </w:rPr>
        <w:t xml:space="preserve">○　</w:t>
      </w:r>
      <w:r w:rsidR="007B5215">
        <w:rPr>
          <w:rFonts w:ascii="BIZ UD明朝 Medium" w:eastAsia="BIZ UD明朝 Medium" w:hAnsi="BIZ UD明朝 Medium"/>
          <w:color w:val="auto"/>
          <w:sz w:val="24"/>
          <w:szCs w:val="24"/>
        </w:rPr>
        <w:t>介護保険と障害福祉サービスを一体的に提供する「共生型サービス」等の新規参入の促進を図ります。</w:t>
      </w:r>
    </w:p>
    <w:p w14:paraId="3DCDC787" w14:textId="77777777" w:rsidR="0090705B" w:rsidRPr="0008026D" w:rsidRDefault="0090705B" w:rsidP="001619C2">
      <w:pPr>
        <w:pStyle w:val="a7"/>
        <w:spacing w:before="0" w:after="0"/>
        <w:ind w:leftChars="200" w:left="688" w:hangingChars="100" w:hanging="229"/>
        <w:rPr>
          <w:rFonts w:ascii="BIZ UD明朝 Medium" w:eastAsia="BIZ UD明朝 Medium" w:hAnsi="BIZ UD明朝 Medium" w:hint="default"/>
          <w:color w:val="auto"/>
          <w:sz w:val="24"/>
          <w:szCs w:val="24"/>
        </w:rPr>
      </w:pPr>
      <w:r w:rsidRPr="0008026D">
        <w:rPr>
          <w:rFonts w:ascii="BIZ UD明朝 Medium" w:eastAsia="BIZ UD明朝 Medium" w:hAnsi="BIZ UD明朝 Medium"/>
          <w:color w:val="auto"/>
          <w:sz w:val="24"/>
          <w:szCs w:val="24"/>
        </w:rPr>
        <w:t>○　看護職員を配置した福祉型強化短期入所サービスの提供を進めます。</w:t>
      </w:r>
    </w:p>
    <w:p w14:paraId="1A6C6847" w14:textId="77777777" w:rsidR="00FB1AD2" w:rsidRDefault="00FB1AD2" w:rsidP="001619C2">
      <w:pPr>
        <w:pStyle w:val="a7"/>
        <w:spacing w:before="0" w:after="0"/>
        <w:ind w:leftChars="100" w:left="229"/>
        <w:rPr>
          <w:rFonts w:ascii="ＭＳ ゴシック" w:eastAsia="ＭＳ ゴシック" w:hAnsi="ＭＳ ゴシック" w:hint="default"/>
          <w:color w:val="auto"/>
          <w:sz w:val="24"/>
          <w:szCs w:val="24"/>
        </w:rPr>
      </w:pPr>
      <w:r w:rsidRPr="0090705B">
        <w:rPr>
          <w:rFonts w:ascii="ＭＳ ゴシック" w:eastAsia="ＭＳ ゴシック" w:hAnsi="ＭＳ ゴシック"/>
          <w:color w:val="auto"/>
          <w:sz w:val="24"/>
          <w:szCs w:val="24"/>
        </w:rPr>
        <w:t>(3) 居住系サービス</w:t>
      </w:r>
    </w:p>
    <w:p w14:paraId="4BE9244A" w14:textId="496E693C" w:rsidR="0090705B" w:rsidRPr="0008026D" w:rsidRDefault="001619C2" w:rsidP="001619C2">
      <w:pPr>
        <w:pStyle w:val="a7"/>
        <w:spacing w:before="0" w:after="0"/>
        <w:ind w:leftChars="200" w:left="688" w:hangingChars="100" w:hanging="229"/>
        <w:rPr>
          <w:rFonts w:ascii="BIZ UD明朝 Medium" w:eastAsia="BIZ UD明朝 Medium" w:hAnsi="BIZ UD明朝 Medium" w:hint="default"/>
          <w:color w:val="auto"/>
          <w:sz w:val="24"/>
          <w:szCs w:val="24"/>
        </w:rPr>
      </w:pPr>
      <w:r w:rsidRPr="0008026D">
        <w:rPr>
          <w:rFonts w:ascii="BIZ UD明朝 Medium" w:eastAsia="BIZ UD明朝 Medium" w:hAnsi="BIZ UD明朝 Medium"/>
          <w:color w:val="auto"/>
          <w:sz w:val="24"/>
          <w:szCs w:val="24"/>
        </w:rPr>
        <w:t>○　グループホームの整備を推進</w:t>
      </w:r>
      <w:r w:rsidR="00622889" w:rsidRPr="00622889">
        <w:rPr>
          <w:rFonts w:ascii="BIZ UD明朝 Medium" w:eastAsia="BIZ UD明朝 Medium" w:hAnsi="BIZ UD明朝 Medium"/>
          <w:color w:val="auto"/>
          <w:sz w:val="24"/>
          <w:szCs w:val="24"/>
        </w:rPr>
        <w:t>するとともに、支援の質の確保を図ります。</w:t>
      </w:r>
    </w:p>
    <w:p w14:paraId="4A220313" w14:textId="77777777" w:rsidR="00FB1AD2" w:rsidRPr="00FB1AD2" w:rsidRDefault="00FB1AD2" w:rsidP="001619C2">
      <w:pPr>
        <w:pStyle w:val="a7"/>
        <w:spacing w:before="0" w:after="0"/>
        <w:ind w:leftChars="100" w:left="229"/>
        <w:rPr>
          <w:rFonts w:ascii="ＭＳ ゴシック" w:eastAsia="ＭＳ ゴシック" w:hAnsi="ＭＳ ゴシック" w:hint="default"/>
          <w:color w:val="auto"/>
          <w:sz w:val="24"/>
          <w:szCs w:val="24"/>
        </w:rPr>
      </w:pPr>
      <w:r>
        <w:rPr>
          <w:rFonts w:ascii="ＭＳ ゴシック" w:eastAsia="ＭＳ ゴシック" w:hAnsi="ＭＳ ゴシック"/>
          <w:color w:val="auto"/>
          <w:sz w:val="24"/>
          <w:szCs w:val="24"/>
        </w:rPr>
        <w:t xml:space="preserve">(4) </w:t>
      </w:r>
      <w:r w:rsidRPr="00FB1AD2">
        <w:rPr>
          <w:rFonts w:ascii="ＭＳ ゴシック" w:eastAsia="ＭＳ ゴシック" w:hAnsi="ＭＳ ゴシック"/>
          <w:color w:val="auto"/>
          <w:sz w:val="24"/>
          <w:szCs w:val="24"/>
        </w:rPr>
        <w:t>相談支援</w:t>
      </w:r>
    </w:p>
    <w:p w14:paraId="15DCC1BA" w14:textId="77777777" w:rsidR="001619C2" w:rsidRPr="0008026D" w:rsidRDefault="0090705B" w:rsidP="001619C2">
      <w:pPr>
        <w:pStyle w:val="a7"/>
        <w:spacing w:before="0" w:after="0"/>
        <w:ind w:leftChars="200" w:left="688" w:hangingChars="100" w:hanging="229"/>
        <w:rPr>
          <w:rFonts w:ascii="BIZ UD明朝 Medium" w:eastAsia="BIZ UD明朝 Medium" w:hAnsi="BIZ UD明朝 Medium" w:hint="default"/>
          <w:color w:val="auto"/>
          <w:sz w:val="24"/>
          <w:szCs w:val="24"/>
        </w:rPr>
      </w:pPr>
      <w:r w:rsidRPr="0008026D">
        <w:rPr>
          <w:rFonts w:ascii="BIZ UD明朝 Medium" w:eastAsia="BIZ UD明朝 Medium" w:hAnsi="BIZ UD明朝 Medium"/>
          <w:color w:val="auto"/>
          <w:sz w:val="24"/>
          <w:szCs w:val="24"/>
        </w:rPr>
        <w:t>○</w:t>
      </w:r>
      <w:r w:rsidR="00226FCF" w:rsidRPr="0008026D">
        <w:rPr>
          <w:rFonts w:ascii="BIZ UD明朝 Medium" w:eastAsia="BIZ UD明朝 Medium" w:hAnsi="BIZ UD明朝 Medium"/>
          <w:color w:val="auto"/>
          <w:sz w:val="24"/>
          <w:szCs w:val="24"/>
        </w:rPr>
        <w:t xml:space="preserve">　</w:t>
      </w:r>
      <w:r w:rsidR="001619C2" w:rsidRPr="0008026D">
        <w:rPr>
          <w:rFonts w:ascii="BIZ UD明朝 Medium" w:eastAsia="BIZ UD明朝 Medium" w:hAnsi="BIZ UD明朝 Medium"/>
          <w:color w:val="auto"/>
          <w:sz w:val="24"/>
          <w:szCs w:val="24"/>
        </w:rPr>
        <w:t>相談支援従事者等研修を実施し、相談支援専門員の確保を図</w:t>
      </w:r>
      <w:r w:rsidR="00226FCF" w:rsidRPr="0008026D">
        <w:rPr>
          <w:rFonts w:ascii="BIZ UD明朝 Medium" w:eastAsia="BIZ UD明朝 Medium" w:hAnsi="BIZ UD明朝 Medium"/>
          <w:color w:val="auto"/>
          <w:sz w:val="24"/>
          <w:szCs w:val="24"/>
        </w:rPr>
        <w:t>り</w:t>
      </w:r>
      <w:r w:rsidR="001619C2" w:rsidRPr="0008026D">
        <w:rPr>
          <w:rFonts w:ascii="BIZ UD明朝 Medium" w:eastAsia="BIZ UD明朝 Medium" w:hAnsi="BIZ UD明朝 Medium"/>
          <w:color w:val="auto"/>
          <w:sz w:val="24"/>
          <w:szCs w:val="24"/>
        </w:rPr>
        <w:t>ます。</w:t>
      </w:r>
    </w:p>
    <w:p w14:paraId="5100BD88" w14:textId="77777777" w:rsidR="0090705B" w:rsidRPr="0008026D" w:rsidRDefault="001619C2" w:rsidP="001619C2">
      <w:pPr>
        <w:pStyle w:val="a7"/>
        <w:spacing w:before="0" w:after="0"/>
        <w:ind w:leftChars="200" w:left="688" w:hangingChars="100" w:hanging="229"/>
        <w:rPr>
          <w:rFonts w:ascii="BIZ UD明朝 Medium" w:eastAsia="BIZ UD明朝 Medium" w:hAnsi="BIZ UD明朝 Medium" w:hint="default"/>
          <w:color w:val="auto"/>
          <w:sz w:val="24"/>
          <w:szCs w:val="24"/>
        </w:rPr>
      </w:pPr>
      <w:r w:rsidRPr="0008026D">
        <w:rPr>
          <w:rFonts w:ascii="BIZ UD明朝 Medium" w:eastAsia="BIZ UD明朝 Medium" w:hAnsi="BIZ UD明朝 Medium"/>
          <w:color w:val="auto"/>
          <w:sz w:val="24"/>
          <w:szCs w:val="24"/>
        </w:rPr>
        <w:t>○　相談支援に関するアドバイザーを各圏域に設置し、</w:t>
      </w:r>
      <w:r w:rsidR="004C222B" w:rsidRPr="0008026D">
        <w:rPr>
          <w:rFonts w:ascii="BIZ UD明朝 Medium" w:eastAsia="BIZ UD明朝 Medium" w:hAnsi="BIZ UD明朝 Medium"/>
          <w:color w:val="auto"/>
          <w:sz w:val="24"/>
          <w:szCs w:val="24"/>
        </w:rPr>
        <w:t>助言</w:t>
      </w:r>
      <w:r w:rsidRPr="0008026D">
        <w:rPr>
          <w:rFonts w:ascii="BIZ UD明朝 Medium" w:eastAsia="BIZ UD明朝 Medium" w:hAnsi="BIZ UD明朝 Medium"/>
          <w:color w:val="auto"/>
          <w:sz w:val="24"/>
          <w:szCs w:val="24"/>
        </w:rPr>
        <w:t>やネットワーク構築に向けた指導・調整など広域的専門的な支援を行</w:t>
      </w:r>
      <w:r w:rsidR="00226FCF" w:rsidRPr="0008026D">
        <w:rPr>
          <w:rFonts w:ascii="BIZ UD明朝 Medium" w:eastAsia="BIZ UD明朝 Medium" w:hAnsi="BIZ UD明朝 Medium"/>
          <w:color w:val="auto"/>
          <w:sz w:val="24"/>
          <w:szCs w:val="24"/>
        </w:rPr>
        <w:t>います。</w:t>
      </w:r>
    </w:p>
    <w:p w14:paraId="2473F6C1" w14:textId="77777777" w:rsidR="00FB1AD2" w:rsidRPr="00FB1AD2" w:rsidRDefault="00FB1AD2" w:rsidP="004C222B">
      <w:pPr>
        <w:pStyle w:val="a7"/>
        <w:spacing w:before="0" w:after="0"/>
        <w:ind w:leftChars="100" w:left="229"/>
        <w:rPr>
          <w:rFonts w:ascii="ＭＳ ゴシック" w:eastAsia="ＭＳ ゴシック" w:hAnsi="ＭＳ ゴシック" w:hint="default"/>
          <w:color w:val="auto"/>
          <w:sz w:val="24"/>
          <w:szCs w:val="24"/>
        </w:rPr>
      </w:pPr>
      <w:r>
        <w:rPr>
          <w:rFonts w:ascii="ＭＳ ゴシック" w:eastAsia="ＭＳ ゴシック" w:hAnsi="ＭＳ ゴシック"/>
          <w:color w:val="auto"/>
          <w:sz w:val="24"/>
          <w:szCs w:val="24"/>
        </w:rPr>
        <w:t xml:space="preserve">(5) </w:t>
      </w:r>
      <w:r w:rsidRPr="00FB1AD2">
        <w:rPr>
          <w:rFonts w:ascii="ＭＳ ゴシック" w:eastAsia="ＭＳ ゴシック" w:hAnsi="ＭＳ ゴシック"/>
          <w:color w:val="auto"/>
          <w:sz w:val="24"/>
          <w:szCs w:val="24"/>
        </w:rPr>
        <w:t>障害児支援</w:t>
      </w:r>
    </w:p>
    <w:p w14:paraId="0FCE169E" w14:textId="77777777" w:rsidR="00B04923" w:rsidRPr="0008026D" w:rsidRDefault="00B04923" w:rsidP="004C222B">
      <w:pPr>
        <w:pStyle w:val="a7"/>
        <w:spacing w:before="0" w:after="0"/>
        <w:ind w:leftChars="200" w:left="688" w:hangingChars="100" w:hanging="229"/>
        <w:rPr>
          <w:rFonts w:ascii="BIZ UD明朝 Medium" w:eastAsia="BIZ UD明朝 Medium" w:hAnsi="BIZ UD明朝 Medium" w:hint="default"/>
          <w:color w:val="auto"/>
          <w:sz w:val="24"/>
          <w:szCs w:val="24"/>
        </w:rPr>
      </w:pPr>
      <w:r w:rsidRPr="0008026D">
        <w:rPr>
          <w:rFonts w:ascii="BIZ UD明朝 Medium" w:eastAsia="BIZ UD明朝 Medium" w:hAnsi="BIZ UD明朝 Medium"/>
          <w:color w:val="auto"/>
          <w:sz w:val="24"/>
          <w:szCs w:val="24"/>
        </w:rPr>
        <w:t>○　児童発達支援管理責任者研修を実施するなど、人材の養成に努めます。</w:t>
      </w:r>
    </w:p>
    <w:p w14:paraId="70467054" w14:textId="77777777" w:rsidR="004C222B" w:rsidRDefault="004C222B">
      <w:pPr>
        <w:widowControl/>
        <w:overflowPunct/>
        <w:jc w:val="left"/>
        <w:textAlignment w:val="auto"/>
        <w:rPr>
          <w:rFonts w:ascii="ＭＳ 明朝" w:eastAsia="ＭＳ 明朝" w:hAnsi="ＭＳ 明朝" w:hint="default"/>
          <w:color w:val="auto"/>
          <w:szCs w:val="24"/>
        </w:rPr>
      </w:pPr>
      <w:r>
        <w:rPr>
          <w:rFonts w:ascii="ＭＳ 明朝" w:eastAsia="ＭＳ 明朝" w:hAnsi="ＭＳ 明朝" w:hint="default"/>
          <w:color w:val="auto"/>
          <w:szCs w:val="24"/>
        </w:rPr>
        <w:br w:type="page"/>
      </w:r>
    </w:p>
    <w:tbl>
      <w:tblPr>
        <w:tblStyle w:val="af7"/>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4C222B" w:rsidRPr="00F35C63" w14:paraId="7856CB58" w14:textId="77777777" w:rsidTr="004C222B">
        <w:tc>
          <w:tcPr>
            <w:tcW w:w="9628" w:type="dxa"/>
          </w:tcPr>
          <w:p w14:paraId="59504AEA" w14:textId="77777777" w:rsidR="004C222B" w:rsidRPr="00F35C63" w:rsidRDefault="004C222B" w:rsidP="00176AEC">
            <w:pPr>
              <w:spacing w:line="300" w:lineRule="auto"/>
              <w:rPr>
                <w:rFonts w:hAnsi="ＭＳ ゴシック" w:hint="default"/>
                <w:color w:val="auto"/>
                <w:szCs w:val="24"/>
              </w:rPr>
            </w:pPr>
            <w:r w:rsidRPr="004C222B">
              <w:rPr>
                <w:rFonts w:hAnsi="ＭＳ ゴシック"/>
                <w:color w:val="auto"/>
                <w:szCs w:val="24"/>
              </w:rPr>
              <w:lastRenderedPageBreak/>
              <w:t>２　圏域の現状とサービス見込量</w:t>
            </w:r>
          </w:p>
        </w:tc>
      </w:tr>
    </w:tbl>
    <w:p w14:paraId="34C3F517" w14:textId="77777777" w:rsidR="00453325" w:rsidRDefault="00453325" w:rsidP="009E7082">
      <w:pPr>
        <w:pStyle w:val="30"/>
        <w:spacing w:before="0" w:after="0" w:line="240" w:lineRule="exact"/>
        <w:ind w:left="0"/>
        <w:rPr>
          <w:rFonts w:ascii="ＭＳ 明朝" w:hAnsi="ＭＳ 明朝" w:hint="default"/>
          <w:color w:val="auto"/>
          <w:szCs w:val="24"/>
        </w:rPr>
      </w:pPr>
    </w:p>
    <w:p w14:paraId="5C9E5297" w14:textId="77777777" w:rsidR="00453325" w:rsidRPr="0008026D" w:rsidRDefault="008E2EB2" w:rsidP="001F2BD4">
      <w:pPr>
        <w:pStyle w:val="a5"/>
        <w:ind w:leftChars="100" w:left="458" w:right="0"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 xml:space="preserve">※　</w:t>
      </w:r>
      <w:r w:rsidR="00453325" w:rsidRPr="0008026D">
        <w:rPr>
          <w:rFonts w:ascii="BIZ UD明朝 Medium" w:eastAsia="BIZ UD明朝 Medium" w:hAnsi="BIZ UD明朝 Medium"/>
          <w:color w:val="auto"/>
          <w:szCs w:val="24"/>
        </w:rPr>
        <w:t>圏域ごとに、障害福祉サービスの利用状況や今後の見込量等を記載します</w:t>
      </w:r>
      <w:r w:rsidRPr="0008026D">
        <w:rPr>
          <w:rFonts w:ascii="BIZ UD明朝 Medium" w:eastAsia="BIZ UD明朝 Medium" w:hAnsi="BIZ UD明朝 Medium"/>
          <w:color w:val="auto"/>
          <w:szCs w:val="24"/>
        </w:rPr>
        <w:t>。</w:t>
      </w:r>
    </w:p>
    <w:p w14:paraId="40D33F86" w14:textId="77777777" w:rsidR="004C222B" w:rsidRPr="00453325" w:rsidRDefault="004C222B" w:rsidP="004C222B">
      <w:pPr>
        <w:pStyle w:val="30"/>
        <w:spacing w:before="0" w:after="0"/>
        <w:ind w:left="0"/>
        <w:rPr>
          <w:rFonts w:ascii="ＭＳ 明朝" w:eastAsia="ＭＳ 明朝" w:hAnsi="ＭＳ 明朝" w:hint="default"/>
          <w:color w:val="auto"/>
          <w:sz w:val="24"/>
          <w:szCs w:val="24"/>
        </w:rPr>
      </w:pPr>
    </w:p>
    <w:p w14:paraId="0338DB43" w14:textId="77777777" w:rsidR="004C222B" w:rsidRDefault="004C222B">
      <w:pPr>
        <w:widowControl/>
        <w:overflowPunct/>
        <w:jc w:val="left"/>
        <w:textAlignment w:val="auto"/>
        <w:rPr>
          <w:rFonts w:hAnsi="ＭＳ ゴシック" w:hint="default"/>
          <w:color w:val="auto"/>
          <w:szCs w:val="24"/>
        </w:rPr>
      </w:pPr>
    </w:p>
    <w:tbl>
      <w:tblPr>
        <w:tblStyle w:val="af7"/>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4C222B" w:rsidRPr="00F35C63" w14:paraId="3B1D0517" w14:textId="77777777" w:rsidTr="004C222B">
        <w:tc>
          <w:tcPr>
            <w:tcW w:w="9628" w:type="dxa"/>
          </w:tcPr>
          <w:p w14:paraId="37405C2D" w14:textId="77777777" w:rsidR="004C222B" w:rsidRPr="00F35C63" w:rsidRDefault="004C222B" w:rsidP="00B9468D">
            <w:pPr>
              <w:spacing w:line="300" w:lineRule="auto"/>
              <w:rPr>
                <w:rFonts w:hAnsi="ＭＳ ゴシック" w:hint="default"/>
                <w:color w:val="auto"/>
                <w:szCs w:val="24"/>
              </w:rPr>
            </w:pPr>
            <w:r w:rsidRPr="004C222B">
              <w:rPr>
                <w:rFonts w:hAnsi="ＭＳ ゴシック"/>
                <w:color w:val="auto"/>
                <w:szCs w:val="24"/>
              </w:rPr>
              <w:t>３　障害福祉サービス等以外の見込量と確保策</w:t>
            </w:r>
          </w:p>
        </w:tc>
      </w:tr>
    </w:tbl>
    <w:p w14:paraId="63590C8F" w14:textId="77777777" w:rsidR="00FB1AD2" w:rsidRPr="009E7082" w:rsidRDefault="00FB1AD2" w:rsidP="009E7082">
      <w:pPr>
        <w:pStyle w:val="30"/>
        <w:spacing w:before="0" w:after="0" w:line="240" w:lineRule="exact"/>
        <w:ind w:left="0"/>
        <w:rPr>
          <w:rFonts w:ascii="ＭＳ 明朝" w:hAnsi="ＭＳ 明朝" w:hint="default"/>
          <w:color w:val="auto"/>
          <w:szCs w:val="24"/>
        </w:rPr>
      </w:pPr>
    </w:p>
    <w:p w14:paraId="6A43B58B" w14:textId="77777777" w:rsidR="00AC2210" w:rsidRPr="004C222B" w:rsidRDefault="004C222B" w:rsidP="00763A6E">
      <w:pPr>
        <w:pStyle w:val="a7"/>
        <w:spacing w:before="0" w:after="0"/>
        <w:rPr>
          <w:rFonts w:ascii="ＭＳ ゴシック" w:eastAsia="ＭＳ ゴシック" w:hAnsi="ＭＳ ゴシック" w:hint="default"/>
          <w:color w:val="auto"/>
          <w:sz w:val="24"/>
          <w:szCs w:val="24"/>
        </w:rPr>
      </w:pPr>
      <w:r w:rsidRPr="004C222B">
        <w:rPr>
          <w:rFonts w:ascii="ＭＳ ゴシック" w:eastAsia="ＭＳ ゴシック" w:hAnsi="ＭＳ ゴシック"/>
          <w:color w:val="auto"/>
          <w:sz w:val="24"/>
          <w:szCs w:val="24"/>
        </w:rPr>
        <w:t xml:space="preserve">１　</w:t>
      </w:r>
      <w:r w:rsidR="00DD5D41" w:rsidRPr="004C222B">
        <w:rPr>
          <w:rFonts w:ascii="ＭＳ ゴシック" w:eastAsia="ＭＳ ゴシック" w:hAnsi="ＭＳ ゴシック"/>
          <w:color w:val="auto"/>
          <w:sz w:val="24"/>
          <w:szCs w:val="24"/>
        </w:rPr>
        <w:t>子ども・子育て支援等</w:t>
      </w:r>
    </w:p>
    <w:p w14:paraId="42988F68" w14:textId="4D42C48E" w:rsidR="004C222B" w:rsidRPr="0008026D" w:rsidRDefault="004C222B" w:rsidP="00763A6E">
      <w:pPr>
        <w:pStyle w:val="a7"/>
        <w:spacing w:before="0" w:after="0"/>
        <w:ind w:leftChars="100" w:left="229" w:firstLineChars="100" w:firstLine="229"/>
        <w:rPr>
          <w:rFonts w:ascii="BIZ UD明朝 Medium" w:eastAsia="BIZ UD明朝 Medium" w:hAnsi="BIZ UD明朝 Medium" w:hint="default"/>
          <w:color w:val="auto"/>
          <w:sz w:val="24"/>
          <w:szCs w:val="24"/>
        </w:rPr>
      </w:pPr>
      <w:r w:rsidRPr="0008026D">
        <w:rPr>
          <w:rFonts w:ascii="BIZ UD明朝 Medium" w:eastAsia="BIZ UD明朝 Medium" w:hAnsi="BIZ UD明朝 Medium"/>
          <w:color w:val="auto"/>
          <w:sz w:val="24"/>
          <w:szCs w:val="24"/>
        </w:rPr>
        <w:t>子ども・子育て支援等の利用を希望する障害のある</w:t>
      </w:r>
      <w:r w:rsidR="0062231F">
        <w:rPr>
          <w:rFonts w:ascii="BIZ UD明朝 Medium" w:eastAsia="BIZ UD明朝 Medium" w:hAnsi="BIZ UD明朝 Medium"/>
          <w:color w:val="auto"/>
          <w:sz w:val="24"/>
          <w:szCs w:val="24"/>
        </w:rPr>
        <w:t>こ</w:t>
      </w:r>
      <w:r w:rsidRPr="0008026D">
        <w:rPr>
          <w:rFonts w:ascii="BIZ UD明朝 Medium" w:eastAsia="BIZ UD明朝 Medium" w:hAnsi="BIZ UD明朝 Medium"/>
          <w:color w:val="auto"/>
          <w:sz w:val="24"/>
          <w:szCs w:val="24"/>
        </w:rPr>
        <w:t>どもが希望に沿った利用ができるよう、市町村と連携し、ニーズの把握を行うとともに、「あいち はぐみんプラン2020-2024」と調和を図りながら、その提供体制の整備に取り組みます。</w:t>
      </w:r>
    </w:p>
    <w:p w14:paraId="71C2508F" w14:textId="77777777" w:rsidR="00033F89" w:rsidRDefault="00033F89" w:rsidP="009E7082">
      <w:pPr>
        <w:pStyle w:val="30"/>
        <w:spacing w:before="0" w:after="0" w:line="240" w:lineRule="exact"/>
        <w:ind w:left="0"/>
        <w:rPr>
          <w:rFonts w:ascii="ＭＳ 明朝" w:eastAsia="ＭＳ 明朝" w:hAnsi="ＭＳ 明朝" w:hint="default"/>
          <w:color w:val="auto"/>
          <w:sz w:val="24"/>
          <w:szCs w:val="24"/>
        </w:rPr>
      </w:pPr>
    </w:p>
    <w:p w14:paraId="46997E9A" w14:textId="77777777" w:rsidR="00380547" w:rsidRPr="00033F89" w:rsidRDefault="00033F89" w:rsidP="00763A6E">
      <w:pPr>
        <w:pStyle w:val="a7"/>
        <w:spacing w:before="0" w:after="0"/>
        <w:rPr>
          <w:rFonts w:ascii="ＭＳ ゴシック" w:eastAsia="ＭＳ ゴシック" w:hAnsi="ＭＳ ゴシック" w:hint="default"/>
          <w:color w:val="auto"/>
          <w:sz w:val="24"/>
          <w:szCs w:val="24"/>
        </w:rPr>
      </w:pPr>
      <w:r w:rsidRPr="00033F89">
        <w:rPr>
          <w:rFonts w:ascii="ＭＳ ゴシック" w:eastAsia="ＭＳ ゴシック" w:hAnsi="ＭＳ ゴシック"/>
          <w:color w:val="auto"/>
          <w:sz w:val="24"/>
          <w:szCs w:val="24"/>
        </w:rPr>
        <w:t>２　医療的ケア児等を支援するコーディネーターの配置</w:t>
      </w:r>
    </w:p>
    <w:p w14:paraId="099AAF24" w14:textId="77777777" w:rsidR="00033F89" w:rsidRPr="0008026D" w:rsidRDefault="004F7ED8" w:rsidP="00763A6E">
      <w:pPr>
        <w:pStyle w:val="a7"/>
        <w:spacing w:before="0" w:after="0"/>
        <w:ind w:leftChars="100" w:left="229" w:firstLineChars="100" w:firstLine="229"/>
        <w:rPr>
          <w:rFonts w:ascii="BIZ UD明朝 Medium" w:eastAsia="BIZ UD明朝 Medium" w:hAnsi="BIZ UD明朝 Medium" w:hint="default"/>
          <w:color w:val="auto"/>
          <w:sz w:val="24"/>
          <w:szCs w:val="24"/>
        </w:rPr>
      </w:pPr>
      <w:r w:rsidRPr="0008026D">
        <w:rPr>
          <w:rFonts w:ascii="BIZ UD明朝 Medium" w:eastAsia="BIZ UD明朝 Medium" w:hAnsi="BIZ UD明朝 Medium"/>
          <w:color w:val="auto"/>
          <w:sz w:val="24"/>
          <w:szCs w:val="24"/>
        </w:rPr>
        <w:t>医療的ケア児等を支える地域づくりを推進する役割を担うコーディネーターの配置を進めるため、医療的ケア児等コーディネーター養成研修を実施し、人材の養成に努めます。</w:t>
      </w:r>
    </w:p>
    <w:p w14:paraId="0E3DBFB7" w14:textId="77777777" w:rsidR="00033F89" w:rsidRPr="0008026D" w:rsidRDefault="00033F89" w:rsidP="009E7082">
      <w:pPr>
        <w:pStyle w:val="30"/>
        <w:spacing w:before="0" w:after="0" w:line="240" w:lineRule="exact"/>
        <w:ind w:left="0"/>
        <w:rPr>
          <w:rFonts w:ascii="BIZ UD明朝 Medium" w:eastAsia="BIZ UD明朝 Medium" w:hAnsi="BIZ UD明朝 Medium" w:hint="default"/>
          <w:color w:val="auto"/>
          <w:sz w:val="24"/>
          <w:szCs w:val="24"/>
        </w:rPr>
      </w:pPr>
    </w:p>
    <w:p w14:paraId="71F07577" w14:textId="77777777" w:rsidR="00033F89" w:rsidRPr="00033F89" w:rsidRDefault="00033F89" w:rsidP="00763A6E">
      <w:pPr>
        <w:pStyle w:val="a7"/>
        <w:spacing w:before="0" w:after="0"/>
        <w:rPr>
          <w:rFonts w:ascii="ＭＳ ゴシック" w:eastAsia="ＭＳ ゴシック" w:hAnsi="ＭＳ ゴシック" w:hint="default"/>
          <w:color w:val="auto"/>
          <w:sz w:val="24"/>
          <w:szCs w:val="24"/>
        </w:rPr>
      </w:pPr>
      <w:r w:rsidRPr="00033F89">
        <w:rPr>
          <w:rFonts w:ascii="ＭＳ ゴシック" w:eastAsia="ＭＳ ゴシック" w:hAnsi="ＭＳ ゴシック"/>
          <w:color w:val="auto"/>
          <w:sz w:val="24"/>
          <w:szCs w:val="24"/>
        </w:rPr>
        <w:t>３</w:t>
      </w:r>
      <w:r>
        <w:rPr>
          <w:rFonts w:ascii="ＭＳ ゴシック" w:eastAsia="ＭＳ ゴシック" w:hAnsi="ＭＳ ゴシック"/>
          <w:color w:val="auto"/>
          <w:sz w:val="24"/>
          <w:szCs w:val="24"/>
        </w:rPr>
        <w:t xml:space="preserve">　</w:t>
      </w:r>
      <w:r w:rsidRPr="00033F89">
        <w:rPr>
          <w:rFonts w:ascii="ＭＳ ゴシック" w:eastAsia="ＭＳ ゴシック" w:hAnsi="ＭＳ ゴシック"/>
          <w:color w:val="auto"/>
          <w:sz w:val="24"/>
          <w:szCs w:val="24"/>
        </w:rPr>
        <w:t>就労支援</w:t>
      </w:r>
    </w:p>
    <w:p w14:paraId="30D759F5" w14:textId="2EFE1944" w:rsidR="00033F89" w:rsidRPr="0008026D" w:rsidRDefault="00033F89" w:rsidP="00763A6E">
      <w:pPr>
        <w:pStyle w:val="a7"/>
        <w:spacing w:before="0" w:after="0"/>
        <w:ind w:leftChars="100" w:left="229" w:firstLineChars="100" w:firstLine="229"/>
        <w:rPr>
          <w:rFonts w:ascii="BIZ UD明朝 Medium" w:eastAsia="BIZ UD明朝 Medium" w:hAnsi="BIZ UD明朝 Medium" w:hint="default"/>
          <w:color w:val="auto"/>
          <w:sz w:val="24"/>
          <w:szCs w:val="24"/>
        </w:rPr>
      </w:pPr>
      <w:r w:rsidRPr="0008026D">
        <w:rPr>
          <w:rFonts w:ascii="BIZ UD明朝 Medium" w:eastAsia="BIZ UD明朝 Medium" w:hAnsi="BIZ UD明朝 Medium"/>
          <w:color w:val="auto"/>
          <w:sz w:val="24"/>
          <w:szCs w:val="24"/>
        </w:rPr>
        <w:t>一般就労への</w:t>
      </w:r>
      <w:r w:rsidR="00622889" w:rsidRPr="00622889">
        <w:rPr>
          <w:rFonts w:ascii="BIZ UD明朝 Medium" w:eastAsia="BIZ UD明朝 Medium" w:hAnsi="BIZ UD明朝 Medium"/>
          <w:color w:val="auto"/>
          <w:sz w:val="24"/>
          <w:szCs w:val="24"/>
        </w:rPr>
        <w:t>移行及び定着に向けた取組</w:t>
      </w:r>
      <w:r w:rsidRPr="00622889">
        <w:rPr>
          <w:rFonts w:ascii="BIZ UD明朝 Medium" w:eastAsia="BIZ UD明朝 Medium" w:hAnsi="BIZ UD明朝 Medium"/>
          <w:color w:val="auto"/>
          <w:sz w:val="24"/>
          <w:szCs w:val="24"/>
        </w:rPr>
        <w:t>を行う</w:t>
      </w:r>
      <w:r w:rsidRPr="0008026D">
        <w:rPr>
          <w:rFonts w:ascii="BIZ UD明朝 Medium" w:eastAsia="BIZ UD明朝 Medium" w:hAnsi="BIZ UD明朝 Medium"/>
          <w:color w:val="auto"/>
          <w:sz w:val="24"/>
          <w:szCs w:val="24"/>
        </w:rPr>
        <w:t>とともに、愛知労働局を始めとする関係機関との連携の強化を図り、障害保健福祉施策と労働施策の双方から重層的に取り組</w:t>
      </w:r>
      <w:r w:rsidR="00401767" w:rsidRPr="0008026D">
        <w:rPr>
          <w:rFonts w:ascii="BIZ UD明朝 Medium" w:eastAsia="BIZ UD明朝 Medium" w:hAnsi="BIZ UD明朝 Medium"/>
          <w:color w:val="auto"/>
          <w:sz w:val="24"/>
          <w:szCs w:val="24"/>
        </w:rPr>
        <w:t>み</w:t>
      </w:r>
      <w:r w:rsidRPr="0008026D">
        <w:rPr>
          <w:rFonts w:ascii="BIZ UD明朝 Medium" w:eastAsia="BIZ UD明朝 Medium" w:hAnsi="BIZ UD明朝 Medium"/>
          <w:color w:val="auto"/>
          <w:sz w:val="24"/>
          <w:szCs w:val="24"/>
        </w:rPr>
        <w:t>ます。</w:t>
      </w:r>
    </w:p>
    <w:p w14:paraId="50A2CC11" w14:textId="77777777" w:rsidR="00033F89" w:rsidRPr="004C7F2F" w:rsidRDefault="00033F89" w:rsidP="009E7082">
      <w:pPr>
        <w:pStyle w:val="30"/>
        <w:spacing w:before="0" w:after="0" w:line="240" w:lineRule="exact"/>
        <w:ind w:left="0"/>
        <w:rPr>
          <w:rFonts w:ascii="ＭＳ 明朝" w:eastAsia="ＭＳ 明朝" w:hAnsi="ＭＳ 明朝" w:hint="default"/>
          <w:color w:val="auto"/>
          <w:sz w:val="24"/>
          <w:szCs w:val="24"/>
        </w:rPr>
      </w:pPr>
    </w:p>
    <w:p w14:paraId="107B8DA2" w14:textId="77777777" w:rsidR="00033F89" w:rsidRPr="00033F89" w:rsidRDefault="00033F89" w:rsidP="00763A6E">
      <w:pPr>
        <w:pStyle w:val="a7"/>
        <w:spacing w:before="0" w:after="0"/>
        <w:rPr>
          <w:rFonts w:ascii="ＭＳ ゴシック" w:eastAsia="ＭＳ ゴシック" w:hAnsi="ＭＳ ゴシック" w:hint="default"/>
          <w:color w:val="auto"/>
          <w:sz w:val="24"/>
          <w:szCs w:val="24"/>
        </w:rPr>
      </w:pPr>
      <w:r w:rsidRPr="00033F89">
        <w:rPr>
          <w:rFonts w:ascii="ＭＳ ゴシック" w:eastAsia="ＭＳ ゴシック" w:hAnsi="ＭＳ ゴシック"/>
          <w:color w:val="auto"/>
          <w:sz w:val="24"/>
          <w:szCs w:val="24"/>
        </w:rPr>
        <w:t>４</w:t>
      </w:r>
      <w:r>
        <w:rPr>
          <w:rFonts w:ascii="ＭＳ ゴシック" w:eastAsia="ＭＳ ゴシック" w:hAnsi="ＭＳ ゴシック"/>
          <w:color w:val="auto"/>
          <w:sz w:val="24"/>
          <w:szCs w:val="24"/>
        </w:rPr>
        <w:t xml:space="preserve">　</w:t>
      </w:r>
      <w:r w:rsidRPr="00033F89">
        <w:rPr>
          <w:rFonts w:ascii="ＭＳ ゴシック" w:eastAsia="ＭＳ ゴシック" w:hAnsi="ＭＳ ゴシック"/>
          <w:color w:val="auto"/>
          <w:sz w:val="24"/>
          <w:szCs w:val="24"/>
        </w:rPr>
        <w:t>発達障害のある人に対する支援</w:t>
      </w:r>
    </w:p>
    <w:p w14:paraId="6EF53114" w14:textId="77777777" w:rsidR="00033F89" w:rsidRPr="0008026D" w:rsidRDefault="00401767" w:rsidP="00763A6E">
      <w:pPr>
        <w:pStyle w:val="a7"/>
        <w:spacing w:before="0" w:after="0"/>
        <w:ind w:leftChars="100" w:left="229" w:firstLineChars="100" w:firstLine="229"/>
        <w:rPr>
          <w:rFonts w:ascii="BIZ UD明朝 Medium" w:eastAsia="BIZ UD明朝 Medium" w:hAnsi="BIZ UD明朝 Medium" w:hint="default"/>
          <w:color w:val="auto"/>
          <w:sz w:val="24"/>
          <w:szCs w:val="24"/>
        </w:rPr>
      </w:pPr>
      <w:r w:rsidRPr="0008026D">
        <w:rPr>
          <w:rFonts w:ascii="BIZ UD明朝 Medium" w:eastAsia="BIZ UD明朝 Medium" w:hAnsi="BIZ UD明朝 Medium"/>
          <w:color w:val="auto"/>
          <w:sz w:val="24"/>
          <w:szCs w:val="24"/>
        </w:rPr>
        <w:t>愛知県</w:t>
      </w:r>
      <w:r w:rsidR="003B34C1" w:rsidRPr="0008026D">
        <w:rPr>
          <w:rFonts w:ascii="BIZ UD明朝 Medium" w:eastAsia="BIZ UD明朝 Medium" w:hAnsi="BIZ UD明朝 Medium"/>
          <w:color w:val="auto"/>
          <w:sz w:val="24"/>
          <w:szCs w:val="24"/>
        </w:rPr>
        <w:t>医療</w:t>
      </w:r>
      <w:r w:rsidR="00033F89" w:rsidRPr="0008026D">
        <w:rPr>
          <w:rFonts w:ascii="BIZ UD明朝 Medium" w:eastAsia="BIZ UD明朝 Medium" w:hAnsi="BIZ UD明朝 Medium"/>
          <w:color w:val="auto"/>
          <w:sz w:val="24"/>
          <w:szCs w:val="24"/>
        </w:rPr>
        <w:t>療育総合センターに設置した「あいち発達障害者支援センター」を中心として、医療、保健、福祉、労働、教育等の各分野の関係機関の連携を強化し、総合的な支援体制の整備に取り組</w:t>
      </w:r>
      <w:r w:rsidR="00763A6E" w:rsidRPr="0008026D">
        <w:rPr>
          <w:rFonts w:ascii="BIZ UD明朝 Medium" w:eastAsia="BIZ UD明朝 Medium" w:hAnsi="BIZ UD明朝 Medium"/>
          <w:color w:val="auto"/>
          <w:sz w:val="24"/>
          <w:szCs w:val="24"/>
        </w:rPr>
        <w:t>み</w:t>
      </w:r>
      <w:r w:rsidR="00033F89" w:rsidRPr="0008026D">
        <w:rPr>
          <w:rFonts w:ascii="BIZ UD明朝 Medium" w:eastAsia="BIZ UD明朝 Medium" w:hAnsi="BIZ UD明朝 Medium"/>
          <w:color w:val="auto"/>
          <w:sz w:val="24"/>
          <w:szCs w:val="24"/>
        </w:rPr>
        <w:t>ます。</w:t>
      </w:r>
    </w:p>
    <w:p w14:paraId="4F68B311" w14:textId="77777777" w:rsidR="00033F89" w:rsidRPr="0008026D" w:rsidRDefault="00763A6E" w:rsidP="00763A6E">
      <w:pPr>
        <w:pStyle w:val="a7"/>
        <w:spacing w:before="0" w:after="0"/>
        <w:ind w:leftChars="100" w:left="229" w:firstLineChars="100" w:firstLine="229"/>
        <w:rPr>
          <w:rFonts w:ascii="BIZ UD明朝 Medium" w:eastAsia="BIZ UD明朝 Medium" w:hAnsi="BIZ UD明朝 Medium" w:hint="default"/>
          <w:color w:val="auto"/>
          <w:sz w:val="24"/>
          <w:szCs w:val="24"/>
        </w:rPr>
      </w:pPr>
      <w:r w:rsidRPr="0008026D">
        <w:rPr>
          <w:rFonts w:ascii="BIZ UD明朝 Medium" w:eastAsia="BIZ UD明朝 Medium" w:hAnsi="BIZ UD明朝 Medium"/>
          <w:color w:val="auto"/>
          <w:sz w:val="24"/>
          <w:szCs w:val="24"/>
        </w:rPr>
        <w:t>また、</w:t>
      </w:r>
      <w:r w:rsidR="00033F89" w:rsidRPr="0008026D">
        <w:rPr>
          <w:rFonts w:ascii="BIZ UD明朝 Medium" w:eastAsia="BIZ UD明朝 Medium" w:hAnsi="BIZ UD明朝 Medium"/>
          <w:color w:val="auto"/>
          <w:sz w:val="24"/>
          <w:szCs w:val="24"/>
        </w:rPr>
        <w:t>発達障害の早期発見や発達支援、成人期の発達障害のある人への支援方策等について、「発達障害者支援体制整備推進協議会」において、引き続き検討します。</w:t>
      </w:r>
    </w:p>
    <w:p w14:paraId="7EAA751B" w14:textId="77777777" w:rsidR="00763A6E" w:rsidRPr="0008026D" w:rsidRDefault="00763A6E" w:rsidP="009E7082">
      <w:pPr>
        <w:pStyle w:val="30"/>
        <w:spacing w:before="0" w:after="0" w:line="240" w:lineRule="exact"/>
        <w:ind w:left="0"/>
        <w:rPr>
          <w:rFonts w:ascii="BIZ UD明朝 Medium" w:eastAsia="BIZ UD明朝 Medium" w:hAnsi="BIZ UD明朝 Medium" w:hint="default"/>
          <w:color w:val="auto"/>
          <w:sz w:val="24"/>
          <w:szCs w:val="24"/>
        </w:rPr>
      </w:pPr>
    </w:p>
    <w:p w14:paraId="6C5B7628" w14:textId="77777777" w:rsidR="00763A6E" w:rsidRPr="00763A6E" w:rsidRDefault="00763A6E" w:rsidP="00763A6E">
      <w:pPr>
        <w:pStyle w:val="a7"/>
        <w:spacing w:before="0" w:after="0"/>
        <w:rPr>
          <w:rFonts w:ascii="ＭＳ ゴシック" w:eastAsia="ＭＳ ゴシック" w:hAnsi="ＭＳ ゴシック" w:hint="default"/>
          <w:color w:val="auto"/>
          <w:sz w:val="24"/>
          <w:szCs w:val="24"/>
        </w:rPr>
      </w:pPr>
      <w:r w:rsidRPr="00763A6E">
        <w:rPr>
          <w:rFonts w:ascii="ＭＳ ゴシック" w:eastAsia="ＭＳ ゴシック" w:hAnsi="ＭＳ ゴシック"/>
          <w:color w:val="auto"/>
          <w:sz w:val="24"/>
          <w:szCs w:val="24"/>
        </w:rPr>
        <w:t>５</w:t>
      </w:r>
      <w:r>
        <w:rPr>
          <w:rFonts w:ascii="ＭＳ ゴシック" w:eastAsia="ＭＳ ゴシック" w:hAnsi="ＭＳ ゴシック"/>
          <w:color w:val="auto"/>
          <w:sz w:val="24"/>
          <w:szCs w:val="24"/>
        </w:rPr>
        <w:t xml:space="preserve">　</w:t>
      </w:r>
      <w:r w:rsidRPr="00763A6E">
        <w:rPr>
          <w:rFonts w:ascii="ＭＳ ゴシック" w:eastAsia="ＭＳ ゴシック" w:hAnsi="ＭＳ ゴシック"/>
          <w:color w:val="auto"/>
          <w:sz w:val="24"/>
          <w:szCs w:val="24"/>
        </w:rPr>
        <w:t>精神障害にも対応した地域包括ケアシステムの構築</w:t>
      </w:r>
    </w:p>
    <w:p w14:paraId="0BD0C55C" w14:textId="77777777" w:rsidR="00B4246D" w:rsidRPr="0008026D" w:rsidRDefault="00B4246D" w:rsidP="00B4246D">
      <w:pPr>
        <w:pStyle w:val="a7"/>
        <w:spacing w:before="0" w:after="0"/>
        <w:ind w:leftChars="100" w:left="229" w:firstLineChars="100" w:firstLine="229"/>
        <w:rPr>
          <w:rFonts w:ascii="BIZ UD明朝 Medium" w:eastAsia="BIZ UD明朝 Medium" w:hAnsi="BIZ UD明朝 Medium" w:hint="default"/>
          <w:color w:val="auto"/>
          <w:sz w:val="24"/>
          <w:szCs w:val="24"/>
        </w:rPr>
      </w:pPr>
      <w:r w:rsidRPr="0008026D">
        <w:rPr>
          <w:rFonts w:ascii="BIZ UD明朝 Medium" w:eastAsia="BIZ UD明朝 Medium" w:hAnsi="BIZ UD明朝 Medium"/>
          <w:color w:val="auto"/>
          <w:sz w:val="24"/>
          <w:szCs w:val="24"/>
        </w:rPr>
        <w:t>保健所が市町村へ必要に応じた支援を行い、精神保健福祉センターにおいては人材育成・研修等を進め、重層的な連携による支援体制の構築を進めます。</w:t>
      </w:r>
    </w:p>
    <w:p w14:paraId="63301264" w14:textId="77777777" w:rsidR="00B4246D" w:rsidRDefault="00B4246D" w:rsidP="009E7082">
      <w:pPr>
        <w:pStyle w:val="30"/>
        <w:spacing w:before="0" w:after="0" w:line="240" w:lineRule="exact"/>
        <w:ind w:left="0"/>
        <w:rPr>
          <w:rFonts w:ascii="ＭＳ 明朝" w:eastAsia="ＭＳ 明朝" w:hAnsi="ＭＳ 明朝" w:hint="default"/>
          <w:color w:val="auto"/>
          <w:sz w:val="24"/>
          <w:szCs w:val="24"/>
        </w:rPr>
      </w:pPr>
    </w:p>
    <w:p w14:paraId="463E7A78" w14:textId="77777777" w:rsidR="00763A6E" w:rsidRDefault="00763A6E" w:rsidP="00763A6E">
      <w:pPr>
        <w:pStyle w:val="a7"/>
        <w:spacing w:before="0" w:after="0"/>
        <w:rPr>
          <w:rFonts w:ascii="ＭＳ ゴシック" w:eastAsia="ＭＳ ゴシック" w:hAnsi="ＭＳ ゴシック" w:hint="default"/>
          <w:color w:val="auto"/>
          <w:sz w:val="24"/>
          <w:szCs w:val="24"/>
        </w:rPr>
      </w:pPr>
      <w:r w:rsidRPr="00763A6E">
        <w:rPr>
          <w:rFonts w:ascii="ＭＳ ゴシック" w:eastAsia="ＭＳ ゴシック" w:hAnsi="ＭＳ ゴシック"/>
          <w:color w:val="auto"/>
          <w:sz w:val="24"/>
          <w:szCs w:val="24"/>
        </w:rPr>
        <w:t>６</w:t>
      </w:r>
      <w:r>
        <w:rPr>
          <w:rFonts w:ascii="ＭＳ ゴシック" w:eastAsia="ＭＳ ゴシック" w:hAnsi="ＭＳ ゴシック"/>
          <w:color w:val="auto"/>
          <w:sz w:val="24"/>
          <w:szCs w:val="24"/>
        </w:rPr>
        <w:t xml:space="preserve">　</w:t>
      </w:r>
      <w:r w:rsidRPr="00763A6E">
        <w:rPr>
          <w:rFonts w:ascii="ＭＳ ゴシック" w:eastAsia="ＭＳ ゴシック" w:hAnsi="ＭＳ ゴシック"/>
          <w:color w:val="auto"/>
          <w:sz w:val="24"/>
          <w:szCs w:val="24"/>
        </w:rPr>
        <w:t>障害福祉サービスの質を向上させるための取組</w:t>
      </w:r>
    </w:p>
    <w:p w14:paraId="65ED15E6" w14:textId="1FA45E34" w:rsidR="00763A6E" w:rsidRPr="0008026D" w:rsidRDefault="0062231F" w:rsidP="00763A6E">
      <w:pPr>
        <w:pStyle w:val="a7"/>
        <w:spacing w:before="0" w:after="0"/>
        <w:ind w:leftChars="100" w:left="229" w:firstLineChars="100" w:firstLine="229"/>
        <w:rPr>
          <w:rFonts w:ascii="BIZ UD明朝 Medium" w:eastAsia="BIZ UD明朝 Medium" w:hAnsi="BIZ UD明朝 Medium" w:hint="default"/>
          <w:color w:val="auto"/>
          <w:sz w:val="24"/>
          <w:szCs w:val="24"/>
        </w:rPr>
      </w:pPr>
      <w:r>
        <w:rPr>
          <w:rFonts w:ascii="BIZ UD明朝 Medium" w:eastAsia="BIZ UD明朝 Medium" w:hAnsi="BIZ UD明朝 Medium"/>
          <w:color w:val="auto"/>
          <w:sz w:val="24"/>
          <w:szCs w:val="24"/>
        </w:rPr>
        <w:t>計画的な人材養成を推進するとともに、</w:t>
      </w:r>
      <w:r w:rsidR="00763A6E" w:rsidRPr="0008026D">
        <w:rPr>
          <w:rFonts w:ascii="BIZ UD明朝 Medium" w:eastAsia="BIZ UD明朝 Medium" w:hAnsi="BIZ UD明朝 Medium"/>
          <w:color w:val="auto"/>
          <w:sz w:val="24"/>
          <w:szCs w:val="24"/>
        </w:rPr>
        <w:t>指定障害福祉サービス事業者及び指定障害児通所支援事業者等に対して、指導監査を適正に実施し、その結果を関係自治体と共有します。</w:t>
      </w:r>
    </w:p>
    <w:p w14:paraId="536DFD42" w14:textId="77777777" w:rsidR="00763A6E" w:rsidRPr="0008026D" w:rsidRDefault="00763A6E" w:rsidP="009E7082">
      <w:pPr>
        <w:pStyle w:val="30"/>
        <w:spacing w:before="0" w:after="0" w:line="240" w:lineRule="exact"/>
        <w:ind w:left="0"/>
        <w:rPr>
          <w:rFonts w:ascii="BIZ UD明朝 Medium" w:eastAsia="BIZ UD明朝 Medium" w:hAnsi="BIZ UD明朝 Medium" w:hint="default"/>
          <w:color w:val="auto"/>
          <w:sz w:val="24"/>
          <w:szCs w:val="24"/>
        </w:rPr>
      </w:pPr>
    </w:p>
    <w:p w14:paraId="3D99AB9D" w14:textId="77777777" w:rsidR="00763A6E" w:rsidRPr="00763A6E" w:rsidRDefault="00763A6E" w:rsidP="00763A6E">
      <w:pPr>
        <w:pStyle w:val="a7"/>
        <w:spacing w:before="0" w:after="0"/>
        <w:rPr>
          <w:rFonts w:ascii="ＭＳ ゴシック" w:eastAsia="ＭＳ ゴシック" w:hAnsi="ＭＳ ゴシック" w:hint="default"/>
          <w:color w:val="auto"/>
          <w:sz w:val="24"/>
          <w:szCs w:val="24"/>
        </w:rPr>
      </w:pPr>
      <w:r w:rsidRPr="00763A6E">
        <w:rPr>
          <w:rFonts w:ascii="ＭＳ ゴシック" w:eastAsia="ＭＳ ゴシック" w:hAnsi="ＭＳ ゴシック"/>
          <w:color w:val="auto"/>
          <w:sz w:val="24"/>
          <w:szCs w:val="24"/>
        </w:rPr>
        <w:t>７　障害福祉サービスに従事する者の育成等及びサービスの質の向上のために講ずる措置</w:t>
      </w:r>
    </w:p>
    <w:p w14:paraId="4B596952" w14:textId="77777777" w:rsidR="00763A6E" w:rsidRPr="0008026D" w:rsidRDefault="00763A6E" w:rsidP="00763A6E">
      <w:pPr>
        <w:pStyle w:val="a7"/>
        <w:spacing w:before="0" w:after="0"/>
        <w:ind w:leftChars="100" w:left="229" w:firstLineChars="100" w:firstLine="229"/>
        <w:rPr>
          <w:rFonts w:ascii="BIZ UD明朝 Medium" w:eastAsia="BIZ UD明朝 Medium" w:hAnsi="BIZ UD明朝 Medium" w:hint="default"/>
          <w:color w:val="auto"/>
          <w:sz w:val="24"/>
          <w:szCs w:val="24"/>
        </w:rPr>
      </w:pPr>
      <w:r w:rsidRPr="0008026D">
        <w:rPr>
          <w:rFonts w:ascii="BIZ UD明朝 Medium" w:eastAsia="BIZ UD明朝 Medium" w:hAnsi="BIZ UD明朝 Medium"/>
          <w:color w:val="auto"/>
          <w:sz w:val="24"/>
          <w:szCs w:val="24"/>
        </w:rPr>
        <w:t>研修等を通じた人材の養成、サービスの評価など、適切なサービスの選択・利用を支援する仕組みを身近な地域に整備していきます。</w:t>
      </w:r>
    </w:p>
    <w:p w14:paraId="402A4CF9" w14:textId="77777777" w:rsidR="00763A6E" w:rsidRPr="009E7082" w:rsidRDefault="00763A6E" w:rsidP="009E7082">
      <w:pPr>
        <w:pStyle w:val="30"/>
        <w:spacing w:before="0" w:after="0" w:line="240" w:lineRule="exact"/>
        <w:ind w:left="0"/>
        <w:rPr>
          <w:rFonts w:ascii="ＭＳ 明朝" w:hAnsi="ＭＳ 明朝" w:hint="default"/>
          <w:color w:val="auto"/>
          <w:szCs w:val="24"/>
        </w:rPr>
      </w:pPr>
      <w:r w:rsidRPr="009E7082">
        <w:rPr>
          <w:rFonts w:ascii="ＭＳ 明朝" w:hAnsi="ＭＳ 明朝" w:hint="default"/>
          <w:color w:val="auto"/>
          <w:szCs w:val="24"/>
        </w:rPr>
        <w:br w:type="page"/>
      </w:r>
    </w:p>
    <w:tbl>
      <w:tblPr>
        <w:tblStyle w:val="af7"/>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B4246D" w:rsidRPr="00F35C63" w14:paraId="3FB96DF1" w14:textId="77777777" w:rsidTr="007B7891">
        <w:tc>
          <w:tcPr>
            <w:tcW w:w="9628" w:type="dxa"/>
          </w:tcPr>
          <w:p w14:paraId="31D7D2A9" w14:textId="77777777" w:rsidR="00B4246D" w:rsidRPr="00F35C63" w:rsidRDefault="00B4246D" w:rsidP="00B9468D">
            <w:pPr>
              <w:spacing w:line="300" w:lineRule="auto"/>
              <w:rPr>
                <w:rFonts w:hAnsi="ＭＳ ゴシック" w:hint="default"/>
                <w:color w:val="auto"/>
                <w:szCs w:val="24"/>
              </w:rPr>
            </w:pPr>
            <w:r w:rsidRPr="00B4246D">
              <w:rPr>
                <w:rFonts w:hAnsi="ＭＳ ゴシック"/>
                <w:color w:val="auto"/>
                <w:szCs w:val="24"/>
              </w:rPr>
              <w:lastRenderedPageBreak/>
              <w:t>４　県の地域生活支援事業の実施に関する事項</w:t>
            </w:r>
          </w:p>
        </w:tc>
      </w:tr>
    </w:tbl>
    <w:p w14:paraId="47BB9A81" w14:textId="77777777" w:rsidR="00B4246D" w:rsidRDefault="00B4246D" w:rsidP="009E7082">
      <w:pPr>
        <w:pStyle w:val="30"/>
        <w:spacing w:before="0" w:after="0" w:line="200" w:lineRule="exact"/>
        <w:ind w:left="0"/>
        <w:rPr>
          <w:rFonts w:ascii="ＭＳ 明朝" w:hAnsi="ＭＳ 明朝" w:hint="default"/>
          <w:color w:val="auto"/>
          <w:szCs w:val="24"/>
        </w:rPr>
      </w:pPr>
    </w:p>
    <w:p w14:paraId="03232C8C" w14:textId="77777777" w:rsidR="00B4246D" w:rsidRPr="00B4246D" w:rsidRDefault="00B4246D" w:rsidP="00B4246D">
      <w:pPr>
        <w:pStyle w:val="a5"/>
        <w:ind w:left="229" w:right="0" w:hangingChars="100" w:hanging="229"/>
        <w:rPr>
          <w:rFonts w:eastAsia="ＭＳ ゴシック" w:hAnsi="ＭＳ ゴシック" w:hint="default"/>
          <w:color w:val="auto"/>
          <w:szCs w:val="24"/>
        </w:rPr>
      </w:pPr>
      <w:r w:rsidRPr="00B4246D">
        <w:rPr>
          <w:rFonts w:eastAsia="ＭＳ ゴシック" w:hAnsi="ＭＳ ゴシック"/>
          <w:color w:val="auto"/>
          <w:szCs w:val="24"/>
        </w:rPr>
        <w:t>１　専門性の高い相談支援事業</w:t>
      </w:r>
    </w:p>
    <w:p w14:paraId="777096A0" w14:textId="77777777" w:rsidR="00B4246D" w:rsidRPr="0008026D" w:rsidRDefault="00B4246D" w:rsidP="00B4246D">
      <w:pPr>
        <w:pStyle w:val="a5"/>
        <w:ind w:leftChars="100" w:left="458" w:right="0"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ア　発達障害者支援センター運営事業</w:t>
      </w:r>
    </w:p>
    <w:p w14:paraId="354F78EE" w14:textId="77777777" w:rsidR="00B4246D" w:rsidRPr="0008026D" w:rsidRDefault="00B4246D" w:rsidP="00B4246D">
      <w:pPr>
        <w:pStyle w:val="a5"/>
        <w:ind w:leftChars="100" w:left="458" w:right="0"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イ　高次脳機能障害及びその関連障害に対する支援普及事業</w:t>
      </w:r>
    </w:p>
    <w:p w14:paraId="44DF1628" w14:textId="77777777" w:rsidR="00B4246D" w:rsidRPr="0008026D" w:rsidRDefault="00B4246D" w:rsidP="00B4246D">
      <w:pPr>
        <w:pStyle w:val="a5"/>
        <w:ind w:leftChars="100" w:left="458" w:right="0"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ウ　障害児等療育支援事業</w:t>
      </w:r>
    </w:p>
    <w:p w14:paraId="3D61D240" w14:textId="77777777" w:rsidR="00B4246D" w:rsidRPr="0008026D" w:rsidRDefault="00B4246D" w:rsidP="00B4246D">
      <w:pPr>
        <w:pStyle w:val="a5"/>
        <w:ind w:leftChars="100" w:left="458" w:right="0"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エ　障害者就業・生活支援センター運営事業</w:t>
      </w:r>
    </w:p>
    <w:p w14:paraId="6CCBB34B" w14:textId="77777777" w:rsidR="00B4246D" w:rsidRPr="00B4246D" w:rsidRDefault="00B4246D" w:rsidP="009E7082">
      <w:pPr>
        <w:pStyle w:val="30"/>
        <w:spacing w:before="0" w:after="0" w:line="240" w:lineRule="exact"/>
        <w:ind w:left="0"/>
        <w:rPr>
          <w:rFonts w:ascii="ＭＳ 明朝" w:hAnsi="ＭＳ 明朝" w:hint="default"/>
          <w:color w:val="auto"/>
          <w:szCs w:val="24"/>
        </w:rPr>
      </w:pPr>
    </w:p>
    <w:p w14:paraId="5DAA407A" w14:textId="77777777" w:rsidR="00B4246D" w:rsidRPr="00B4246D" w:rsidRDefault="00B4246D" w:rsidP="00B4246D">
      <w:pPr>
        <w:pStyle w:val="a5"/>
        <w:ind w:left="229" w:right="0" w:hangingChars="100" w:hanging="229"/>
        <w:rPr>
          <w:rFonts w:eastAsia="ＭＳ ゴシック" w:hAnsi="ＭＳ ゴシック" w:hint="default"/>
          <w:color w:val="auto"/>
          <w:szCs w:val="24"/>
        </w:rPr>
      </w:pPr>
      <w:r w:rsidRPr="00B4246D">
        <w:rPr>
          <w:rFonts w:eastAsia="ＭＳ ゴシック" w:hAnsi="ＭＳ ゴシック"/>
          <w:color w:val="auto"/>
          <w:szCs w:val="24"/>
        </w:rPr>
        <w:t>２　広域的な支援事業</w:t>
      </w:r>
    </w:p>
    <w:p w14:paraId="67786874" w14:textId="77777777" w:rsidR="00B4246D" w:rsidRPr="0008026D" w:rsidRDefault="00B4246D" w:rsidP="00B4246D">
      <w:pPr>
        <w:pStyle w:val="a5"/>
        <w:ind w:leftChars="100" w:left="458" w:right="0"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ア　相談支援体制整備事業</w:t>
      </w:r>
    </w:p>
    <w:p w14:paraId="114C05B5" w14:textId="77777777" w:rsidR="00B4246D" w:rsidRPr="0008026D" w:rsidRDefault="00B4246D" w:rsidP="00B4246D">
      <w:pPr>
        <w:pStyle w:val="a5"/>
        <w:ind w:leftChars="100" w:left="458" w:right="0"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イ　精神障害者地域生活支援広域調整等事業</w:t>
      </w:r>
    </w:p>
    <w:p w14:paraId="2C83A2E2" w14:textId="77777777" w:rsidR="00B4246D" w:rsidRPr="0008026D" w:rsidRDefault="00B4246D" w:rsidP="00B4246D">
      <w:pPr>
        <w:pStyle w:val="a5"/>
        <w:ind w:leftChars="100" w:left="458" w:right="0"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ウ　発達障害者支援地域協議会による体制整備事業</w:t>
      </w:r>
    </w:p>
    <w:p w14:paraId="510C7F6F" w14:textId="77777777" w:rsidR="00B4246D" w:rsidRPr="00B4246D" w:rsidRDefault="00B4246D" w:rsidP="009E7082">
      <w:pPr>
        <w:pStyle w:val="30"/>
        <w:spacing w:before="0" w:after="0" w:line="240" w:lineRule="exact"/>
        <w:ind w:left="0"/>
        <w:rPr>
          <w:rFonts w:ascii="ＭＳ 明朝" w:hAnsi="ＭＳ 明朝" w:hint="default"/>
          <w:color w:val="auto"/>
          <w:szCs w:val="24"/>
        </w:rPr>
      </w:pPr>
    </w:p>
    <w:p w14:paraId="67819C2A" w14:textId="77777777" w:rsidR="00B4246D" w:rsidRPr="00B4246D" w:rsidRDefault="00B4246D" w:rsidP="00B4246D">
      <w:pPr>
        <w:pStyle w:val="a5"/>
        <w:ind w:left="229" w:right="0" w:hangingChars="100" w:hanging="229"/>
        <w:rPr>
          <w:rFonts w:eastAsia="ＭＳ ゴシック" w:hAnsi="ＭＳ ゴシック" w:hint="default"/>
          <w:color w:val="auto"/>
          <w:szCs w:val="24"/>
        </w:rPr>
      </w:pPr>
      <w:r w:rsidRPr="00B4246D">
        <w:rPr>
          <w:rFonts w:eastAsia="ＭＳ ゴシック" w:hAnsi="ＭＳ ゴシック"/>
          <w:color w:val="auto"/>
          <w:szCs w:val="24"/>
        </w:rPr>
        <w:t>３　専門性の高い意思疎通支援を行う者の養成・派遣</w:t>
      </w:r>
    </w:p>
    <w:p w14:paraId="7250E51A" w14:textId="77777777" w:rsidR="00B4246D" w:rsidRPr="0008026D" w:rsidRDefault="00B4246D" w:rsidP="00B4246D">
      <w:pPr>
        <w:pStyle w:val="a5"/>
        <w:ind w:leftChars="100" w:left="458" w:right="0"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ア　手話通訳者養成研修事業</w:t>
      </w:r>
    </w:p>
    <w:p w14:paraId="2471FB3A" w14:textId="77777777" w:rsidR="00B4246D" w:rsidRPr="0008026D" w:rsidRDefault="00B4246D" w:rsidP="00B4246D">
      <w:pPr>
        <w:pStyle w:val="a5"/>
        <w:ind w:leftChars="100" w:left="458" w:right="0"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イ　手話通訳者派遣事業</w:t>
      </w:r>
    </w:p>
    <w:p w14:paraId="43BF9F63" w14:textId="77777777" w:rsidR="00B4246D" w:rsidRPr="0008026D" w:rsidRDefault="00B4246D" w:rsidP="00B4246D">
      <w:pPr>
        <w:pStyle w:val="a5"/>
        <w:ind w:leftChars="100" w:left="458" w:right="0"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ウ　要約筆記者養成研修事業</w:t>
      </w:r>
    </w:p>
    <w:p w14:paraId="29525F19" w14:textId="77777777" w:rsidR="00B4246D" w:rsidRPr="0008026D" w:rsidRDefault="00B4246D" w:rsidP="00B4246D">
      <w:pPr>
        <w:pStyle w:val="a5"/>
        <w:ind w:leftChars="100" w:left="458" w:right="0"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エ　要約筆記者派遣事業</w:t>
      </w:r>
    </w:p>
    <w:p w14:paraId="58171C85" w14:textId="77777777" w:rsidR="00B4246D" w:rsidRPr="0008026D" w:rsidRDefault="00B4246D" w:rsidP="00B4246D">
      <w:pPr>
        <w:pStyle w:val="a5"/>
        <w:ind w:leftChars="100" w:left="458" w:right="0"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オ　盲ろう者向け通訳・介助員養成研修事業</w:t>
      </w:r>
    </w:p>
    <w:p w14:paraId="09ADFD60" w14:textId="77777777" w:rsidR="00B4246D" w:rsidRPr="0008026D" w:rsidRDefault="00B4246D" w:rsidP="00B4246D">
      <w:pPr>
        <w:pStyle w:val="a5"/>
        <w:ind w:leftChars="100" w:left="458" w:right="0"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カ　盲ろう者向け通訳・介助員派遣事業</w:t>
      </w:r>
    </w:p>
    <w:p w14:paraId="72DE044B" w14:textId="77777777" w:rsidR="00B4246D" w:rsidRPr="0008026D" w:rsidRDefault="00B4246D" w:rsidP="00B4246D">
      <w:pPr>
        <w:pStyle w:val="a5"/>
        <w:ind w:leftChars="100" w:left="458" w:right="0"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キ　失語症者向け意思疎通支援者養成研修事業</w:t>
      </w:r>
    </w:p>
    <w:p w14:paraId="4A57A8D5" w14:textId="77777777" w:rsidR="00B4246D" w:rsidRPr="0008026D" w:rsidRDefault="00B4246D" w:rsidP="00B4246D">
      <w:pPr>
        <w:pStyle w:val="a5"/>
        <w:ind w:leftChars="100" w:left="458" w:right="0"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ク　失語症者向け意思疎通支援者派遣事業</w:t>
      </w:r>
    </w:p>
    <w:p w14:paraId="1FF4C953" w14:textId="77777777" w:rsidR="00B4246D" w:rsidRPr="0008026D" w:rsidRDefault="00B4246D" w:rsidP="00B4246D">
      <w:pPr>
        <w:pStyle w:val="a5"/>
        <w:ind w:leftChars="100" w:left="458" w:right="0"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ケ　意思疎通支援を行う者の派遣に係る市町村相互間の連絡調整事業</w:t>
      </w:r>
    </w:p>
    <w:p w14:paraId="0CDC35BE" w14:textId="77777777" w:rsidR="00B4246D" w:rsidRPr="0008026D" w:rsidRDefault="00B4246D" w:rsidP="009E7082">
      <w:pPr>
        <w:pStyle w:val="30"/>
        <w:spacing w:before="0" w:after="0" w:line="240" w:lineRule="exact"/>
        <w:ind w:left="0"/>
        <w:rPr>
          <w:rFonts w:ascii="BIZ UD明朝 Medium" w:eastAsia="BIZ UD明朝 Medium" w:hAnsi="BIZ UD明朝 Medium" w:hint="default"/>
          <w:color w:val="auto"/>
          <w:szCs w:val="24"/>
        </w:rPr>
      </w:pPr>
    </w:p>
    <w:p w14:paraId="77068386" w14:textId="77777777" w:rsidR="00B4246D" w:rsidRPr="00B4246D" w:rsidRDefault="00B4246D" w:rsidP="00B4246D">
      <w:pPr>
        <w:pStyle w:val="a5"/>
        <w:ind w:left="229" w:right="0" w:hangingChars="100" w:hanging="229"/>
        <w:rPr>
          <w:rFonts w:eastAsia="ＭＳ ゴシック" w:hAnsi="ＭＳ ゴシック" w:hint="default"/>
          <w:color w:val="auto"/>
          <w:szCs w:val="24"/>
        </w:rPr>
      </w:pPr>
      <w:r w:rsidRPr="00B4246D">
        <w:rPr>
          <w:rFonts w:eastAsia="ＭＳ ゴシック" w:hAnsi="ＭＳ ゴシック"/>
          <w:color w:val="auto"/>
          <w:szCs w:val="24"/>
        </w:rPr>
        <w:t>４</w:t>
      </w:r>
      <w:r>
        <w:rPr>
          <w:rFonts w:eastAsia="ＭＳ ゴシック" w:hAnsi="ＭＳ ゴシック"/>
          <w:color w:val="auto"/>
          <w:szCs w:val="24"/>
        </w:rPr>
        <w:t xml:space="preserve">　</w:t>
      </w:r>
      <w:r w:rsidRPr="00B4246D">
        <w:rPr>
          <w:rFonts w:eastAsia="ＭＳ ゴシック" w:hAnsi="ＭＳ ゴシック"/>
          <w:color w:val="auto"/>
          <w:szCs w:val="24"/>
        </w:rPr>
        <w:t>人材育成等その他の事業</w:t>
      </w:r>
    </w:p>
    <w:p w14:paraId="4FF0B326" w14:textId="77777777" w:rsidR="00B4246D" w:rsidRPr="0008026D" w:rsidRDefault="00B4246D" w:rsidP="00B4246D">
      <w:pPr>
        <w:pStyle w:val="a5"/>
        <w:ind w:leftChars="100" w:left="458" w:right="0"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ア　障害支援区分認定調査員等研修事業</w:t>
      </w:r>
    </w:p>
    <w:p w14:paraId="6015A23A" w14:textId="77777777" w:rsidR="00B4246D" w:rsidRPr="0008026D" w:rsidRDefault="00B4246D" w:rsidP="00B4246D">
      <w:pPr>
        <w:pStyle w:val="a5"/>
        <w:ind w:leftChars="100" w:left="458" w:right="0"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イ　相談支援従事者等研修事業</w:t>
      </w:r>
    </w:p>
    <w:p w14:paraId="38FD7AB7" w14:textId="77777777" w:rsidR="00B4246D" w:rsidRPr="0008026D" w:rsidRDefault="00B4246D" w:rsidP="00B4246D">
      <w:pPr>
        <w:pStyle w:val="a5"/>
        <w:ind w:leftChars="100" w:left="458" w:right="0"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ウ　サービス管理責任者等研修事業</w:t>
      </w:r>
    </w:p>
    <w:p w14:paraId="6F598AAE" w14:textId="00EAC575" w:rsidR="00B4246D" w:rsidRDefault="00B4246D" w:rsidP="00B4246D">
      <w:pPr>
        <w:pStyle w:val="a5"/>
        <w:ind w:leftChars="100" w:left="458" w:right="0"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エ　身体障害者・知的障害者相談員活動強化事業</w:t>
      </w:r>
    </w:p>
    <w:p w14:paraId="49A5B946" w14:textId="47906044" w:rsidR="004B4648" w:rsidRPr="0008026D" w:rsidRDefault="004B4648" w:rsidP="00B4246D">
      <w:pPr>
        <w:pStyle w:val="a5"/>
        <w:ind w:leftChars="100" w:left="458" w:right="0" w:hangingChars="100" w:hanging="229"/>
        <w:rPr>
          <w:rFonts w:ascii="BIZ UD明朝 Medium" w:eastAsia="BIZ UD明朝 Medium" w:hAnsi="BIZ UD明朝 Medium" w:hint="default"/>
          <w:color w:val="auto"/>
          <w:szCs w:val="24"/>
        </w:rPr>
      </w:pPr>
      <w:r>
        <w:rPr>
          <w:rFonts w:ascii="BIZ UD明朝 Medium" w:eastAsia="BIZ UD明朝 Medium" w:hAnsi="BIZ UD明朝 Medium"/>
          <w:color w:val="auto"/>
          <w:szCs w:val="24"/>
        </w:rPr>
        <w:t>オ　障害者ピアサポート研修</w:t>
      </w:r>
    </w:p>
    <w:p w14:paraId="592A2AFF" w14:textId="320E2181" w:rsidR="00B4246D" w:rsidRPr="0008026D" w:rsidRDefault="004B4648" w:rsidP="00B4246D">
      <w:pPr>
        <w:pStyle w:val="a5"/>
        <w:ind w:leftChars="100" w:left="458" w:right="0" w:hangingChars="100" w:hanging="229"/>
        <w:rPr>
          <w:rFonts w:ascii="BIZ UD明朝 Medium" w:eastAsia="BIZ UD明朝 Medium" w:hAnsi="BIZ UD明朝 Medium" w:hint="default"/>
          <w:color w:val="auto"/>
          <w:szCs w:val="24"/>
        </w:rPr>
      </w:pPr>
      <w:r>
        <w:rPr>
          <w:rFonts w:ascii="BIZ UD明朝 Medium" w:eastAsia="BIZ UD明朝 Medium" w:hAnsi="BIZ UD明朝 Medium"/>
          <w:color w:val="auto"/>
          <w:szCs w:val="24"/>
        </w:rPr>
        <w:t>カ</w:t>
      </w:r>
      <w:r w:rsidR="00B4246D" w:rsidRPr="0008026D">
        <w:rPr>
          <w:rFonts w:ascii="BIZ UD明朝 Medium" w:eastAsia="BIZ UD明朝 Medium" w:hAnsi="BIZ UD明朝 Medium"/>
          <w:color w:val="auto"/>
          <w:szCs w:val="24"/>
        </w:rPr>
        <w:t xml:space="preserve">　視聴覚障害者情報提供施設運営事業</w:t>
      </w:r>
    </w:p>
    <w:p w14:paraId="41C06728" w14:textId="730DE7D2" w:rsidR="00B4246D" w:rsidRPr="0008026D" w:rsidRDefault="004B4648" w:rsidP="00B4246D">
      <w:pPr>
        <w:pStyle w:val="a5"/>
        <w:ind w:leftChars="100" w:left="458" w:right="0" w:hangingChars="100" w:hanging="229"/>
        <w:rPr>
          <w:rFonts w:ascii="BIZ UD明朝 Medium" w:eastAsia="BIZ UD明朝 Medium" w:hAnsi="BIZ UD明朝 Medium" w:hint="default"/>
          <w:color w:val="auto"/>
          <w:szCs w:val="24"/>
        </w:rPr>
      </w:pPr>
      <w:r>
        <w:rPr>
          <w:rFonts w:ascii="BIZ UD明朝 Medium" w:eastAsia="BIZ UD明朝 Medium" w:hAnsi="BIZ UD明朝 Medium"/>
          <w:color w:val="auto"/>
          <w:szCs w:val="24"/>
        </w:rPr>
        <w:t>キ</w:t>
      </w:r>
      <w:r w:rsidR="00B4246D" w:rsidRPr="0008026D">
        <w:rPr>
          <w:rFonts w:ascii="BIZ UD明朝 Medium" w:eastAsia="BIZ UD明朝 Medium" w:hAnsi="BIZ UD明朝 Medium"/>
          <w:color w:val="auto"/>
          <w:szCs w:val="24"/>
        </w:rPr>
        <w:t xml:space="preserve">　盲人ホーム事業</w:t>
      </w:r>
    </w:p>
    <w:p w14:paraId="0D42404D" w14:textId="014499CF" w:rsidR="000D1D29" w:rsidRPr="0008026D" w:rsidRDefault="004B4648" w:rsidP="00B4246D">
      <w:pPr>
        <w:pStyle w:val="a5"/>
        <w:ind w:leftChars="100" w:left="458" w:right="0" w:hangingChars="100" w:hanging="229"/>
        <w:rPr>
          <w:rFonts w:ascii="BIZ UD明朝 Medium" w:eastAsia="BIZ UD明朝 Medium" w:hAnsi="BIZ UD明朝 Medium" w:hint="default"/>
          <w:color w:val="auto"/>
          <w:szCs w:val="24"/>
        </w:rPr>
      </w:pPr>
      <w:r>
        <w:rPr>
          <w:rFonts w:ascii="BIZ UD明朝 Medium" w:eastAsia="BIZ UD明朝 Medium" w:hAnsi="BIZ UD明朝 Medium"/>
          <w:color w:val="auto"/>
          <w:szCs w:val="24"/>
        </w:rPr>
        <w:t>ク</w:t>
      </w:r>
      <w:r w:rsidR="00B4246D" w:rsidRPr="0008026D">
        <w:rPr>
          <w:rFonts w:ascii="BIZ UD明朝 Medium" w:eastAsia="BIZ UD明朝 Medium" w:hAnsi="BIZ UD明朝 Medium"/>
          <w:color w:val="auto"/>
          <w:szCs w:val="24"/>
        </w:rPr>
        <w:t xml:space="preserve">　障害者社会参加促進事業</w:t>
      </w:r>
    </w:p>
    <w:p w14:paraId="4427535A" w14:textId="3676F1A5" w:rsidR="00B4246D" w:rsidRPr="0008026D" w:rsidRDefault="00B4246D" w:rsidP="00E72236">
      <w:pPr>
        <w:widowControl/>
        <w:overflowPunct/>
        <w:spacing w:line="360" w:lineRule="auto"/>
        <w:jc w:val="left"/>
        <w:textAlignment w:val="auto"/>
        <w:rPr>
          <w:rFonts w:ascii="BIZ UD明朝 Medium" w:eastAsia="BIZ UD明朝 Medium" w:hAnsi="BIZ UD明朝 Medium" w:hint="default"/>
          <w:color w:val="auto"/>
          <w:szCs w:val="24"/>
        </w:rPr>
      </w:pPr>
    </w:p>
    <w:tbl>
      <w:tblPr>
        <w:tblStyle w:val="af7"/>
        <w:tblW w:w="0" w:type="auto"/>
        <w:tblBorders>
          <w:top w:val="none" w:sz="0" w:space="0" w:color="auto"/>
          <w:left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B4246D" w:rsidRPr="00226FCF" w14:paraId="549AE292" w14:textId="77777777" w:rsidTr="007B7891">
        <w:tc>
          <w:tcPr>
            <w:tcW w:w="9628" w:type="dxa"/>
            <w:shd w:val="clear" w:color="auto" w:fill="D9D9D9" w:themeFill="background1" w:themeFillShade="D9"/>
          </w:tcPr>
          <w:p w14:paraId="33B57D76" w14:textId="722E3974" w:rsidR="00B4246D" w:rsidRPr="00226FCF" w:rsidRDefault="00B4246D" w:rsidP="00A6148B">
            <w:pPr>
              <w:spacing w:line="360" w:lineRule="auto"/>
              <w:rPr>
                <w:rFonts w:ascii="HGPｺﾞｼｯｸE" w:eastAsia="HGPｺﾞｼｯｸE" w:hAnsi="HGPｺﾞｼｯｸE" w:hint="default"/>
              </w:rPr>
            </w:pPr>
            <w:r w:rsidRPr="00B4246D">
              <w:rPr>
                <w:rFonts w:ascii="HGPｺﾞｼｯｸE" w:eastAsia="HGPｺﾞｼｯｸE" w:hAnsi="HGPｺﾞｼｯｸE"/>
              </w:rPr>
              <w:t>第８章　目標一覧</w:t>
            </w:r>
            <w:r w:rsidR="00A6148B" w:rsidRPr="00A6148B">
              <w:rPr>
                <w:rFonts w:ascii="HGPｺﾞｼｯｸE" w:eastAsia="HGPｺﾞｼｯｸE" w:hAnsi="HGPｺﾞｼｯｸE"/>
              </w:rPr>
              <w:t xml:space="preserve">　</w:t>
            </w:r>
          </w:p>
        </w:tc>
      </w:tr>
    </w:tbl>
    <w:p w14:paraId="03B7E94D" w14:textId="77777777" w:rsidR="009E7082" w:rsidRDefault="00B76B2A" w:rsidP="009E7082">
      <w:pPr>
        <w:pStyle w:val="30"/>
        <w:spacing w:before="0" w:after="0" w:line="200" w:lineRule="exact"/>
        <w:ind w:left="0"/>
        <w:rPr>
          <w:rFonts w:ascii="BIZ UD明朝 Medium" w:eastAsia="BIZ UD明朝 Medium" w:hAnsi="BIZ UD明朝 Medium" w:hint="default"/>
        </w:rPr>
      </w:pPr>
      <w:r w:rsidRPr="009E7082">
        <w:rPr>
          <w:rFonts w:ascii="BIZ UD明朝 Medium" w:eastAsia="BIZ UD明朝 Medium" w:hAnsi="BIZ UD明朝 Medium"/>
          <w:szCs w:val="21"/>
        </w:rPr>
        <w:t xml:space="preserve">　</w:t>
      </w:r>
    </w:p>
    <w:p w14:paraId="390BB1CF" w14:textId="5E6C81AE" w:rsidR="00D05603" w:rsidRPr="009E7082" w:rsidRDefault="00B76B2A" w:rsidP="009E7082">
      <w:pPr>
        <w:pStyle w:val="af8"/>
        <w:widowControl w:val="0"/>
        <w:ind w:firstLineChars="100" w:firstLine="229"/>
        <w:jc w:val="both"/>
        <w:rPr>
          <w:rFonts w:hAnsi="ＭＳ ゴシック"/>
          <w:szCs w:val="22"/>
        </w:rPr>
      </w:pPr>
      <w:r w:rsidRPr="009E7082">
        <w:rPr>
          <w:rFonts w:ascii="BIZ UD明朝 Medium" w:eastAsia="BIZ UD明朝 Medium" w:hAnsi="BIZ UD明朝 Medium" w:hint="eastAsia"/>
        </w:rPr>
        <w:t>障害福祉計画に関する事項</w:t>
      </w:r>
      <w:r w:rsidR="009E7082" w:rsidRPr="009E7082">
        <w:rPr>
          <w:rFonts w:ascii="BIZ UD明朝 Medium" w:eastAsia="BIZ UD明朝 Medium" w:hAnsi="BIZ UD明朝 Medium" w:hint="eastAsia"/>
        </w:rPr>
        <w:t xml:space="preserve">は19項目。　</w:t>
      </w:r>
      <w:r w:rsidR="008E2EB2" w:rsidRPr="0008026D">
        <w:rPr>
          <w:rFonts w:ascii="BIZ UD明朝 Medium" w:eastAsia="BIZ UD明朝 Medium" w:hAnsi="BIZ UD明朝 Medium"/>
          <w:szCs w:val="24"/>
        </w:rPr>
        <w:t xml:space="preserve">※　</w:t>
      </w:r>
      <w:r w:rsidRPr="0008026D">
        <w:rPr>
          <w:rFonts w:ascii="BIZ UD明朝 Medium" w:eastAsia="BIZ UD明朝 Medium" w:hAnsi="BIZ UD明朝 Medium"/>
        </w:rPr>
        <w:t>第６章</w:t>
      </w:r>
      <w:r w:rsidR="00FD7823" w:rsidRPr="0008026D">
        <w:rPr>
          <w:rFonts w:ascii="BIZ UD明朝 Medium" w:eastAsia="BIZ UD明朝 Medium" w:hAnsi="BIZ UD明朝 Medium"/>
        </w:rPr>
        <w:t>で設定した成果目標を再掲します</w:t>
      </w:r>
      <w:r w:rsidR="008E2EB2" w:rsidRPr="0008026D">
        <w:rPr>
          <w:rFonts w:ascii="BIZ UD明朝 Medium" w:eastAsia="BIZ UD明朝 Medium" w:hAnsi="BIZ UD明朝 Medium"/>
        </w:rPr>
        <w:t>。</w:t>
      </w:r>
    </w:p>
    <w:sectPr w:rsidR="00D05603" w:rsidRPr="009E7082" w:rsidSect="009E7082">
      <w:footerReference w:type="default" r:id="rId7"/>
      <w:footnotePr>
        <w:numRestart w:val="eachPage"/>
      </w:footnotePr>
      <w:endnotePr>
        <w:numFmt w:val="decimal"/>
      </w:endnotePr>
      <w:type w:val="continuous"/>
      <w:pgSz w:w="11906" w:h="16838" w:code="9"/>
      <w:pgMar w:top="1134" w:right="1274" w:bottom="851" w:left="993" w:header="851" w:footer="567" w:gutter="0"/>
      <w:pgNumType w:fmt="numberInDash"/>
      <w:cols w:space="720"/>
      <w:docGrid w:type="linesAndChars" w:linePitch="364"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98B99" w14:textId="77777777" w:rsidR="0008026D" w:rsidRDefault="0008026D">
      <w:pPr>
        <w:spacing w:before="357"/>
        <w:rPr>
          <w:rFonts w:hint="default"/>
        </w:rPr>
      </w:pPr>
      <w:r>
        <w:continuationSeparator/>
      </w:r>
    </w:p>
  </w:endnote>
  <w:endnote w:type="continuationSeparator" w:id="0">
    <w:p w14:paraId="7A17C3E9" w14:textId="77777777" w:rsidR="0008026D" w:rsidRDefault="0008026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ＤＨＰ平成明朝体W3">
    <w:panose1 w:val="020203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ＪＳ平成明朝体W3">
    <w:panose1 w:val="02020309010101010101"/>
    <w:charset w:val="86"/>
    <w:family w:val="modern"/>
    <w:pitch w:val="fixed"/>
    <w:sig w:usb0="00000001" w:usb1="080F0000" w:usb2="00000010" w:usb3="00000000" w:csb0="00040000" w:csb1="00000000"/>
  </w:font>
  <w:font w:name="ＤＦ平成明朝体W3">
    <w:panose1 w:val="02020309000000000000"/>
    <w:charset w:val="80"/>
    <w:family w:val="roman"/>
    <w:pitch w:val="fixed"/>
    <w:sig w:usb0="80000283" w:usb1="2AC76CF8" w:usb2="00000010" w:usb3="00000000" w:csb0="00020001" w:csb1="00000000"/>
  </w:font>
  <w:font w:name="Arial Black">
    <w:panose1 w:val="020B0A04020102020204"/>
    <w:charset w:val="00"/>
    <w:family w:val="swiss"/>
    <w:pitch w:val="variable"/>
    <w:sig w:usb0="A00002AF" w:usb1="400078FB" w:usb2="00000000" w:usb3="00000000" w:csb0="0000009F" w:csb1="00000000"/>
  </w:font>
  <w:font w:name="ＤＨＰ特太ゴシック体">
    <w:panose1 w:val="020B0500000000000000"/>
    <w:charset w:val="80"/>
    <w:family w:val="modern"/>
    <w:pitch w:val="variable"/>
    <w:sig w:usb0="80000283" w:usb1="2AC76CF8" w:usb2="00000010" w:usb3="00000000" w:csb0="00020001"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825172"/>
      <w:docPartObj>
        <w:docPartGallery w:val="Page Numbers (Bottom of Page)"/>
        <w:docPartUnique/>
      </w:docPartObj>
    </w:sdtPr>
    <w:sdtEndPr>
      <w:rPr>
        <w:sz w:val="20"/>
      </w:rPr>
    </w:sdtEndPr>
    <w:sdtContent>
      <w:p w14:paraId="7C1E9D17" w14:textId="77777777" w:rsidR="0008026D" w:rsidRPr="00435008" w:rsidRDefault="0008026D" w:rsidP="00435008">
        <w:pPr>
          <w:pStyle w:val="af2"/>
          <w:jc w:val="center"/>
          <w:rPr>
            <w:rFonts w:hint="default"/>
            <w:sz w:val="20"/>
          </w:rPr>
        </w:pPr>
        <w:r w:rsidRPr="00435008">
          <w:rPr>
            <w:sz w:val="20"/>
          </w:rPr>
          <w:fldChar w:fldCharType="begin"/>
        </w:r>
        <w:r w:rsidRPr="00435008">
          <w:rPr>
            <w:sz w:val="20"/>
          </w:rPr>
          <w:instrText>PAGE   \* MERGEFORMAT</w:instrText>
        </w:r>
        <w:r w:rsidRPr="00435008">
          <w:rPr>
            <w:sz w:val="20"/>
          </w:rPr>
          <w:fldChar w:fldCharType="separate"/>
        </w:r>
        <w:r w:rsidRPr="00DF4E78">
          <w:rPr>
            <w:rFonts w:hint="default"/>
            <w:noProof/>
            <w:sz w:val="20"/>
            <w:lang w:val="ja-JP"/>
          </w:rPr>
          <w:t>-</w:t>
        </w:r>
        <w:r>
          <w:rPr>
            <w:rFonts w:hint="default"/>
            <w:noProof/>
            <w:sz w:val="20"/>
          </w:rPr>
          <w:t xml:space="preserve"> 7 -</w:t>
        </w:r>
        <w:r w:rsidRPr="00435008">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02DD7" w14:textId="77777777" w:rsidR="0008026D" w:rsidRDefault="0008026D">
      <w:pPr>
        <w:spacing w:before="357"/>
        <w:rPr>
          <w:rFonts w:hint="default"/>
        </w:rPr>
      </w:pPr>
      <w:r>
        <w:continuationSeparator/>
      </w:r>
    </w:p>
  </w:footnote>
  <w:footnote w:type="continuationSeparator" w:id="0">
    <w:p w14:paraId="155D904A" w14:textId="77777777" w:rsidR="0008026D" w:rsidRDefault="0008026D">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hyphenationZone w:val="0"/>
  <w:drawingGridHorizontalSpacing w:val="229"/>
  <w:drawingGridVerticalSpacing w:val="182"/>
  <w:displayHorizontalDrawingGridEvery w:val="0"/>
  <w:displayVerticalDrawingGridEvery w:val="2"/>
  <w:doNotShadeFormData/>
  <w:characterSpacingControl w:val="compressPunctuation"/>
  <w:noLineBreaksAfter w:lang="ja-JP" w:val="([{〈《「『【〔（［｛｢"/>
  <w:noLineBreaksBefore w:lang="ja-JP" w:val="!),.?]}、。〉》」』】〕！），．？］｝｡｣､ﾞﾟ"/>
  <w:hdrShapeDefaults>
    <o:shapedefaults v:ext="edit" spidmax="1269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EEA"/>
    <w:rsid w:val="000002FC"/>
    <w:rsid w:val="00001DEE"/>
    <w:rsid w:val="00003E3B"/>
    <w:rsid w:val="00010A3D"/>
    <w:rsid w:val="0001177F"/>
    <w:rsid w:val="00011F43"/>
    <w:rsid w:val="000218A4"/>
    <w:rsid w:val="00030475"/>
    <w:rsid w:val="00030EA8"/>
    <w:rsid w:val="00033921"/>
    <w:rsid w:val="00033F89"/>
    <w:rsid w:val="0003602C"/>
    <w:rsid w:val="00051714"/>
    <w:rsid w:val="00054C9F"/>
    <w:rsid w:val="0006179A"/>
    <w:rsid w:val="00073D2E"/>
    <w:rsid w:val="000747F8"/>
    <w:rsid w:val="0008026D"/>
    <w:rsid w:val="00080F5E"/>
    <w:rsid w:val="00083537"/>
    <w:rsid w:val="000879BC"/>
    <w:rsid w:val="00092681"/>
    <w:rsid w:val="00094C1A"/>
    <w:rsid w:val="000A0FFD"/>
    <w:rsid w:val="000A1B43"/>
    <w:rsid w:val="000A479D"/>
    <w:rsid w:val="000A693E"/>
    <w:rsid w:val="000B0BD4"/>
    <w:rsid w:val="000B1D4E"/>
    <w:rsid w:val="000B6D7C"/>
    <w:rsid w:val="000B7DC2"/>
    <w:rsid w:val="000C7EBF"/>
    <w:rsid w:val="000D1D29"/>
    <w:rsid w:val="000D2CEF"/>
    <w:rsid w:val="000D6AFD"/>
    <w:rsid w:val="000E375D"/>
    <w:rsid w:val="000E6244"/>
    <w:rsid w:val="000F720D"/>
    <w:rsid w:val="0010094C"/>
    <w:rsid w:val="001011A9"/>
    <w:rsid w:val="00116DA5"/>
    <w:rsid w:val="00122771"/>
    <w:rsid w:val="00123AE1"/>
    <w:rsid w:val="00132518"/>
    <w:rsid w:val="00143DEF"/>
    <w:rsid w:val="00150CAD"/>
    <w:rsid w:val="00152F4C"/>
    <w:rsid w:val="001533D8"/>
    <w:rsid w:val="001619C2"/>
    <w:rsid w:val="0016267C"/>
    <w:rsid w:val="001631DA"/>
    <w:rsid w:val="00164A97"/>
    <w:rsid w:val="001729C1"/>
    <w:rsid w:val="00176AEC"/>
    <w:rsid w:val="00184FD2"/>
    <w:rsid w:val="00187475"/>
    <w:rsid w:val="00190379"/>
    <w:rsid w:val="001908EA"/>
    <w:rsid w:val="001A4E7A"/>
    <w:rsid w:val="001B0312"/>
    <w:rsid w:val="001B168D"/>
    <w:rsid w:val="001B19C8"/>
    <w:rsid w:val="001B51F2"/>
    <w:rsid w:val="001B6789"/>
    <w:rsid w:val="001C59EB"/>
    <w:rsid w:val="001C5EFF"/>
    <w:rsid w:val="001D1CFC"/>
    <w:rsid w:val="001D3103"/>
    <w:rsid w:val="001D5C88"/>
    <w:rsid w:val="001E08B5"/>
    <w:rsid w:val="001E609B"/>
    <w:rsid w:val="001F2ADC"/>
    <w:rsid w:val="001F2BD4"/>
    <w:rsid w:val="001F7B7C"/>
    <w:rsid w:val="00211283"/>
    <w:rsid w:val="00212196"/>
    <w:rsid w:val="002168DF"/>
    <w:rsid w:val="00220B50"/>
    <w:rsid w:val="002219CC"/>
    <w:rsid w:val="00226FCF"/>
    <w:rsid w:val="00227AB5"/>
    <w:rsid w:val="00230019"/>
    <w:rsid w:val="00241C62"/>
    <w:rsid w:val="00242AF9"/>
    <w:rsid w:val="00246274"/>
    <w:rsid w:val="0025304E"/>
    <w:rsid w:val="00260C4D"/>
    <w:rsid w:val="00261793"/>
    <w:rsid w:val="00281E2A"/>
    <w:rsid w:val="002971FD"/>
    <w:rsid w:val="002A0BC6"/>
    <w:rsid w:val="002A3AF7"/>
    <w:rsid w:val="002A6319"/>
    <w:rsid w:val="002A688F"/>
    <w:rsid w:val="002A750D"/>
    <w:rsid w:val="002B54FA"/>
    <w:rsid w:val="002D2164"/>
    <w:rsid w:val="002D60AA"/>
    <w:rsid w:val="002D6B92"/>
    <w:rsid w:val="002D6D2F"/>
    <w:rsid w:val="002E31A1"/>
    <w:rsid w:val="002F48D8"/>
    <w:rsid w:val="002F768E"/>
    <w:rsid w:val="00307C06"/>
    <w:rsid w:val="00313875"/>
    <w:rsid w:val="003150EB"/>
    <w:rsid w:val="00333864"/>
    <w:rsid w:val="00336E86"/>
    <w:rsid w:val="0034211F"/>
    <w:rsid w:val="00351464"/>
    <w:rsid w:val="00356754"/>
    <w:rsid w:val="00360BA9"/>
    <w:rsid w:val="0036213F"/>
    <w:rsid w:val="00363CBD"/>
    <w:rsid w:val="00366441"/>
    <w:rsid w:val="003678B2"/>
    <w:rsid w:val="003734DA"/>
    <w:rsid w:val="00380547"/>
    <w:rsid w:val="0038740C"/>
    <w:rsid w:val="00390D19"/>
    <w:rsid w:val="00392491"/>
    <w:rsid w:val="003926F9"/>
    <w:rsid w:val="0039300E"/>
    <w:rsid w:val="00394200"/>
    <w:rsid w:val="00396B62"/>
    <w:rsid w:val="003A7DC5"/>
    <w:rsid w:val="003B128F"/>
    <w:rsid w:val="003B29DC"/>
    <w:rsid w:val="003B34C1"/>
    <w:rsid w:val="003B3792"/>
    <w:rsid w:val="003B50A9"/>
    <w:rsid w:val="003B69E6"/>
    <w:rsid w:val="003C35D5"/>
    <w:rsid w:val="003D2883"/>
    <w:rsid w:val="003D71A9"/>
    <w:rsid w:val="003E4266"/>
    <w:rsid w:val="003E4F54"/>
    <w:rsid w:val="003E5B9D"/>
    <w:rsid w:val="00401767"/>
    <w:rsid w:val="00403634"/>
    <w:rsid w:val="00412FE4"/>
    <w:rsid w:val="004147BE"/>
    <w:rsid w:val="004179C0"/>
    <w:rsid w:val="00425041"/>
    <w:rsid w:val="00427E4B"/>
    <w:rsid w:val="004321DB"/>
    <w:rsid w:val="004324D1"/>
    <w:rsid w:val="004325C1"/>
    <w:rsid w:val="00435008"/>
    <w:rsid w:val="00447B77"/>
    <w:rsid w:val="00453325"/>
    <w:rsid w:val="00465F71"/>
    <w:rsid w:val="004720FD"/>
    <w:rsid w:val="00480B9C"/>
    <w:rsid w:val="004822FE"/>
    <w:rsid w:val="004836CB"/>
    <w:rsid w:val="00493BFC"/>
    <w:rsid w:val="004A70B9"/>
    <w:rsid w:val="004B1DED"/>
    <w:rsid w:val="004B4648"/>
    <w:rsid w:val="004B4E8E"/>
    <w:rsid w:val="004B6956"/>
    <w:rsid w:val="004C0ADB"/>
    <w:rsid w:val="004C0B16"/>
    <w:rsid w:val="004C222B"/>
    <w:rsid w:val="004C52EB"/>
    <w:rsid w:val="004C60A9"/>
    <w:rsid w:val="004C7F2F"/>
    <w:rsid w:val="004D1EF3"/>
    <w:rsid w:val="004F483E"/>
    <w:rsid w:val="004F4B1D"/>
    <w:rsid w:val="004F7ED8"/>
    <w:rsid w:val="00503D76"/>
    <w:rsid w:val="00506A11"/>
    <w:rsid w:val="00510905"/>
    <w:rsid w:val="005141F9"/>
    <w:rsid w:val="00516745"/>
    <w:rsid w:val="00522DE9"/>
    <w:rsid w:val="00527121"/>
    <w:rsid w:val="0053345F"/>
    <w:rsid w:val="005400DD"/>
    <w:rsid w:val="0054046D"/>
    <w:rsid w:val="00540AD0"/>
    <w:rsid w:val="00540C07"/>
    <w:rsid w:val="005414EA"/>
    <w:rsid w:val="0054489D"/>
    <w:rsid w:val="00554254"/>
    <w:rsid w:val="0055495D"/>
    <w:rsid w:val="00555CD4"/>
    <w:rsid w:val="005602FE"/>
    <w:rsid w:val="00561975"/>
    <w:rsid w:val="0056531E"/>
    <w:rsid w:val="005673ED"/>
    <w:rsid w:val="00572D40"/>
    <w:rsid w:val="0058149E"/>
    <w:rsid w:val="00590DDC"/>
    <w:rsid w:val="0059100C"/>
    <w:rsid w:val="0059672D"/>
    <w:rsid w:val="005A5A23"/>
    <w:rsid w:val="005A6C76"/>
    <w:rsid w:val="005B5A6E"/>
    <w:rsid w:val="005C0627"/>
    <w:rsid w:val="005C199E"/>
    <w:rsid w:val="005C5B36"/>
    <w:rsid w:val="005C7DB2"/>
    <w:rsid w:val="005D106A"/>
    <w:rsid w:val="005D25ED"/>
    <w:rsid w:val="005E5B81"/>
    <w:rsid w:val="005F1397"/>
    <w:rsid w:val="005F1658"/>
    <w:rsid w:val="005F1701"/>
    <w:rsid w:val="005F2A5E"/>
    <w:rsid w:val="005F3585"/>
    <w:rsid w:val="005F546D"/>
    <w:rsid w:val="00604117"/>
    <w:rsid w:val="00606E0B"/>
    <w:rsid w:val="00612AF9"/>
    <w:rsid w:val="00613817"/>
    <w:rsid w:val="0062231F"/>
    <w:rsid w:val="00622889"/>
    <w:rsid w:val="006449E0"/>
    <w:rsid w:val="00652D9D"/>
    <w:rsid w:val="00654018"/>
    <w:rsid w:val="0065775F"/>
    <w:rsid w:val="006607D2"/>
    <w:rsid w:val="00662886"/>
    <w:rsid w:val="00667E2D"/>
    <w:rsid w:val="00677FEC"/>
    <w:rsid w:val="0068371C"/>
    <w:rsid w:val="0068734C"/>
    <w:rsid w:val="00687F17"/>
    <w:rsid w:val="006931FA"/>
    <w:rsid w:val="00693EDF"/>
    <w:rsid w:val="006A24EA"/>
    <w:rsid w:val="006A5FFF"/>
    <w:rsid w:val="006B56C3"/>
    <w:rsid w:val="006B75D9"/>
    <w:rsid w:val="006C529C"/>
    <w:rsid w:val="006C69BF"/>
    <w:rsid w:val="006D38B1"/>
    <w:rsid w:val="006D43A7"/>
    <w:rsid w:val="006D538E"/>
    <w:rsid w:val="006D582A"/>
    <w:rsid w:val="006E28E8"/>
    <w:rsid w:val="006E6CC3"/>
    <w:rsid w:val="006E6F11"/>
    <w:rsid w:val="006E6FA9"/>
    <w:rsid w:val="006F1503"/>
    <w:rsid w:val="006F7741"/>
    <w:rsid w:val="007053C5"/>
    <w:rsid w:val="00713BAD"/>
    <w:rsid w:val="00720565"/>
    <w:rsid w:val="00720DAB"/>
    <w:rsid w:val="00722829"/>
    <w:rsid w:val="00723B4D"/>
    <w:rsid w:val="00725390"/>
    <w:rsid w:val="00725461"/>
    <w:rsid w:val="00726E55"/>
    <w:rsid w:val="007303EA"/>
    <w:rsid w:val="00735377"/>
    <w:rsid w:val="00737299"/>
    <w:rsid w:val="007541EA"/>
    <w:rsid w:val="00754A32"/>
    <w:rsid w:val="007637DC"/>
    <w:rsid w:val="00763A6E"/>
    <w:rsid w:val="007840C1"/>
    <w:rsid w:val="00784A2A"/>
    <w:rsid w:val="00791259"/>
    <w:rsid w:val="00794320"/>
    <w:rsid w:val="0079703F"/>
    <w:rsid w:val="007B15EF"/>
    <w:rsid w:val="007B5215"/>
    <w:rsid w:val="007B53E2"/>
    <w:rsid w:val="007B7891"/>
    <w:rsid w:val="007C3742"/>
    <w:rsid w:val="007C7C22"/>
    <w:rsid w:val="007E7334"/>
    <w:rsid w:val="007F191C"/>
    <w:rsid w:val="008020F0"/>
    <w:rsid w:val="00804578"/>
    <w:rsid w:val="00807935"/>
    <w:rsid w:val="008111B3"/>
    <w:rsid w:val="0081253C"/>
    <w:rsid w:val="008133D0"/>
    <w:rsid w:val="00825DC1"/>
    <w:rsid w:val="00831CCA"/>
    <w:rsid w:val="00832036"/>
    <w:rsid w:val="008405FA"/>
    <w:rsid w:val="00850625"/>
    <w:rsid w:val="00855A4E"/>
    <w:rsid w:val="008603D4"/>
    <w:rsid w:val="00860B50"/>
    <w:rsid w:val="0086250D"/>
    <w:rsid w:val="00882BE9"/>
    <w:rsid w:val="00886428"/>
    <w:rsid w:val="008901E1"/>
    <w:rsid w:val="008910E2"/>
    <w:rsid w:val="0089140A"/>
    <w:rsid w:val="00894CB7"/>
    <w:rsid w:val="00895F5C"/>
    <w:rsid w:val="00897EE1"/>
    <w:rsid w:val="00897F11"/>
    <w:rsid w:val="008A09CB"/>
    <w:rsid w:val="008A1799"/>
    <w:rsid w:val="008A23EC"/>
    <w:rsid w:val="008A387F"/>
    <w:rsid w:val="008A5D52"/>
    <w:rsid w:val="008A680D"/>
    <w:rsid w:val="008B389C"/>
    <w:rsid w:val="008B3FBD"/>
    <w:rsid w:val="008D3EAE"/>
    <w:rsid w:val="008D6B7F"/>
    <w:rsid w:val="008D7E65"/>
    <w:rsid w:val="008E2EB2"/>
    <w:rsid w:val="008E6751"/>
    <w:rsid w:val="008F52FA"/>
    <w:rsid w:val="008F78C4"/>
    <w:rsid w:val="0090705B"/>
    <w:rsid w:val="00907AB1"/>
    <w:rsid w:val="00921277"/>
    <w:rsid w:val="009321FC"/>
    <w:rsid w:val="009423BC"/>
    <w:rsid w:val="00942D06"/>
    <w:rsid w:val="00946819"/>
    <w:rsid w:val="00950F3A"/>
    <w:rsid w:val="009520DD"/>
    <w:rsid w:val="00952CDC"/>
    <w:rsid w:val="00953B5F"/>
    <w:rsid w:val="00963AD6"/>
    <w:rsid w:val="0096495E"/>
    <w:rsid w:val="00966255"/>
    <w:rsid w:val="00966CED"/>
    <w:rsid w:val="00967E0C"/>
    <w:rsid w:val="00975B17"/>
    <w:rsid w:val="0097631A"/>
    <w:rsid w:val="00981E45"/>
    <w:rsid w:val="00984583"/>
    <w:rsid w:val="00987C08"/>
    <w:rsid w:val="0099115F"/>
    <w:rsid w:val="00993E3C"/>
    <w:rsid w:val="009972DC"/>
    <w:rsid w:val="00997AA7"/>
    <w:rsid w:val="00997F2C"/>
    <w:rsid w:val="009A0DEB"/>
    <w:rsid w:val="009A2012"/>
    <w:rsid w:val="009A4BC4"/>
    <w:rsid w:val="009A51D3"/>
    <w:rsid w:val="009A6C37"/>
    <w:rsid w:val="009B146A"/>
    <w:rsid w:val="009B52B6"/>
    <w:rsid w:val="009B5A38"/>
    <w:rsid w:val="009B709F"/>
    <w:rsid w:val="009C048D"/>
    <w:rsid w:val="009C44F0"/>
    <w:rsid w:val="009C4D39"/>
    <w:rsid w:val="009D145C"/>
    <w:rsid w:val="009D36ED"/>
    <w:rsid w:val="009E10A8"/>
    <w:rsid w:val="009E1A88"/>
    <w:rsid w:val="009E5444"/>
    <w:rsid w:val="009E6BAC"/>
    <w:rsid w:val="009E7082"/>
    <w:rsid w:val="009F39D1"/>
    <w:rsid w:val="00A01654"/>
    <w:rsid w:val="00A074B2"/>
    <w:rsid w:val="00A203C2"/>
    <w:rsid w:val="00A20C06"/>
    <w:rsid w:val="00A233AA"/>
    <w:rsid w:val="00A376B5"/>
    <w:rsid w:val="00A41887"/>
    <w:rsid w:val="00A42245"/>
    <w:rsid w:val="00A46E4B"/>
    <w:rsid w:val="00A47D03"/>
    <w:rsid w:val="00A56E29"/>
    <w:rsid w:val="00A57131"/>
    <w:rsid w:val="00A6148B"/>
    <w:rsid w:val="00A66248"/>
    <w:rsid w:val="00A9062B"/>
    <w:rsid w:val="00A93392"/>
    <w:rsid w:val="00A93932"/>
    <w:rsid w:val="00A94110"/>
    <w:rsid w:val="00AA0226"/>
    <w:rsid w:val="00AB2B90"/>
    <w:rsid w:val="00AB5EEA"/>
    <w:rsid w:val="00AB7F8C"/>
    <w:rsid w:val="00AC05F1"/>
    <w:rsid w:val="00AC2210"/>
    <w:rsid w:val="00AC32DB"/>
    <w:rsid w:val="00AC7811"/>
    <w:rsid w:val="00AD24C7"/>
    <w:rsid w:val="00AD650E"/>
    <w:rsid w:val="00AE0E48"/>
    <w:rsid w:val="00AF41EF"/>
    <w:rsid w:val="00B00B90"/>
    <w:rsid w:val="00B00CCE"/>
    <w:rsid w:val="00B04923"/>
    <w:rsid w:val="00B12CCD"/>
    <w:rsid w:val="00B15BA1"/>
    <w:rsid w:val="00B16B43"/>
    <w:rsid w:val="00B2115A"/>
    <w:rsid w:val="00B247B8"/>
    <w:rsid w:val="00B3335C"/>
    <w:rsid w:val="00B36115"/>
    <w:rsid w:val="00B37BA2"/>
    <w:rsid w:val="00B4246D"/>
    <w:rsid w:val="00B44650"/>
    <w:rsid w:val="00B51417"/>
    <w:rsid w:val="00B51803"/>
    <w:rsid w:val="00B55094"/>
    <w:rsid w:val="00B62BB5"/>
    <w:rsid w:val="00B6492C"/>
    <w:rsid w:val="00B674C4"/>
    <w:rsid w:val="00B67CE7"/>
    <w:rsid w:val="00B704CF"/>
    <w:rsid w:val="00B70C89"/>
    <w:rsid w:val="00B76B2A"/>
    <w:rsid w:val="00B80E86"/>
    <w:rsid w:val="00B80F28"/>
    <w:rsid w:val="00B826C3"/>
    <w:rsid w:val="00B83CE0"/>
    <w:rsid w:val="00B83F11"/>
    <w:rsid w:val="00B85AF0"/>
    <w:rsid w:val="00B86FB6"/>
    <w:rsid w:val="00B876B4"/>
    <w:rsid w:val="00B90AF3"/>
    <w:rsid w:val="00B923AC"/>
    <w:rsid w:val="00B9468D"/>
    <w:rsid w:val="00BA0D4E"/>
    <w:rsid w:val="00BA0FD6"/>
    <w:rsid w:val="00BA2F2D"/>
    <w:rsid w:val="00BA77D8"/>
    <w:rsid w:val="00BB3899"/>
    <w:rsid w:val="00BC48A5"/>
    <w:rsid w:val="00BC5647"/>
    <w:rsid w:val="00BD7B80"/>
    <w:rsid w:val="00BE02A6"/>
    <w:rsid w:val="00BE0B29"/>
    <w:rsid w:val="00BF146B"/>
    <w:rsid w:val="00BF19AB"/>
    <w:rsid w:val="00BF4B8A"/>
    <w:rsid w:val="00BF5436"/>
    <w:rsid w:val="00BF71E2"/>
    <w:rsid w:val="00C027ED"/>
    <w:rsid w:val="00C13A7C"/>
    <w:rsid w:val="00C16E45"/>
    <w:rsid w:val="00C2025E"/>
    <w:rsid w:val="00C30AE2"/>
    <w:rsid w:val="00C351A1"/>
    <w:rsid w:val="00C355B1"/>
    <w:rsid w:val="00C37782"/>
    <w:rsid w:val="00C44716"/>
    <w:rsid w:val="00C536E5"/>
    <w:rsid w:val="00C632D6"/>
    <w:rsid w:val="00C641EC"/>
    <w:rsid w:val="00C70DC6"/>
    <w:rsid w:val="00C75555"/>
    <w:rsid w:val="00C80F7E"/>
    <w:rsid w:val="00C85285"/>
    <w:rsid w:val="00C87251"/>
    <w:rsid w:val="00C87478"/>
    <w:rsid w:val="00C878E5"/>
    <w:rsid w:val="00C9145C"/>
    <w:rsid w:val="00C92B24"/>
    <w:rsid w:val="00CB0C32"/>
    <w:rsid w:val="00CB107E"/>
    <w:rsid w:val="00CB761D"/>
    <w:rsid w:val="00CC6DBF"/>
    <w:rsid w:val="00CD1B4F"/>
    <w:rsid w:val="00CE2483"/>
    <w:rsid w:val="00CE6D16"/>
    <w:rsid w:val="00CF07F8"/>
    <w:rsid w:val="00CF753A"/>
    <w:rsid w:val="00D05603"/>
    <w:rsid w:val="00D0573D"/>
    <w:rsid w:val="00D06223"/>
    <w:rsid w:val="00D2725D"/>
    <w:rsid w:val="00D333AB"/>
    <w:rsid w:val="00D3429F"/>
    <w:rsid w:val="00D51939"/>
    <w:rsid w:val="00D533C5"/>
    <w:rsid w:val="00D53CCB"/>
    <w:rsid w:val="00D55246"/>
    <w:rsid w:val="00D5530E"/>
    <w:rsid w:val="00D601C0"/>
    <w:rsid w:val="00D6799E"/>
    <w:rsid w:val="00D74A7C"/>
    <w:rsid w:val="00D763ED"/>
    <w:rsid w:val="00D801E1"/>
    <w:rsid w:val="00D85ACE"/>
    <w:rsid w:val="00D87D1A"/>
    <w:rsid w:val="00DB278D"/>
    <w:rsid w:val="00DB5A09"/>
    <w:rsid w:val="00DC2D7D"/>
    <w:rsid w:val="00DC4121"/>
    <w:rsid w:val="00DD0E48"/>
    <w:rsid w:val="00DD5D41"/>
    <w:rsid w:val="00DE22A8"/>
    <w:rsid w:val="00DE7107"/>
    <w:rsid w:val="00DF4E78"/>
    <w:rsid w:val="00DF543E"/>
    <w:rsid w:val="00DF6FDD"/>
    <w:rsid w:val="00E1374D"/>
    <w:rsid w:val="00E14581"/>
    <w:rsid w:val="00E1662A"/>
    <w:rsid w:val="00E26648"/>
    <w:rsid w:val="00E2677F"/>
    <w:rsid w:val="00E3018E"/>
    <w:rsid w:val="00E336A2"/>
    <w:rsid w:val="00E36A1A"/>
    <w:rsid w:val="00E420DA"/>
    <w:rsid w:val="00E43930"/>
    <w:rsid w:val="00E44FA3"/>
    <w:rsid w:val="00E450BB"/>
    <w:rsid w:val="00E54EF5"/>
    <w:rsid w:val="00E57742"/>
    <w:rsid w:val="00E61EDA"/>
    <w:rsid w:val="00E659AE"/>
    <w:rsid w:val="00E72236"/>
    <w:rsid w:val="00E7431A"/>
    <w:rsid w:val="00E755E4"/>
    <w:rsid w:val="00E77DBF"/>
    <w:rsid w:val="00E802E4"/>
    <w:rsid w:val="00E8118E"/>
    <w:rsid w:val="00E820D0"/>
    <w:rsid w:val="00E82BED"/>
    <w:rsid w:val="00E8363C"/>
    <w:rsid w:val="00E84B36"/>
    <w:rsid w:val="00E87FD7"/>
    <w:rsid w:val="00E90EF4"/>
    <w:rsid w:val="00EA0098"/>
    <w:rsid w:val="00EA64ED"/>
    <w:rsid w:val="00EB0142"/>
    <w:rsid w:val="00EB23F3"/>
    <w:rsid w:val="00EB7725"/>
    <w:rsid w:val="00EC0106"/>
    <w:rsid w:val="00EC1A06"/>
    <w:rsid w:val="00EC7787"/>
    <w:rsid w:val="00ED1006"/>
    <w:rsid w:val="00EF0C06"/>
    <w:rsid w:val="00EF3F9D"/>
    <w:rsid w:val="00EF567D"/>
    <w:rsid w:val="00EF5D4C"/>
    <w:rsid w:val="00F00AE8"/>
    <w:rsid w:val="00F01B4E"/>
    <w:rsid w:val="00F04A8D"/>
    <w:rsid w:val="00F06541"/>
    <w:rsid w:val="00F11FA0"/>
    <w:rsid w:val="00F17523"/>
    <w:rsid w:val="00F22ABF"/>
    <w:rsid w:val="00F259C7"/>
    <w:rsid w:val="00F35C63"/>
    <w:rsid w:val="00F37AD9"/>
    <w:rsid w:val="00F415A3"/>
    <w:rsid w:val="00F464A4"/>
    <w:rsid w:val="00F47D19"/>
    <w:rsid w:val="00F51BDE"/>
    <w:rsid w:val="00F52ED6"/>
    <w:rsid w:val="00F53FAD"/>
    <w:rsid w:val="00F60694"/>
    <w:rsid w:val="00F62EE2"/>
    <w:rsid w:val="00F73FAB"/>
    <w:rsid w:val="00F810F4"/>
    <w:rsid w:val="00F84D1D"/>
    <w:rsid w:val="00F931D9"/>
    <w:rsid w:val="00F95024"/>
    <w:rsid w:val="00F96BC9"/>
    <w:rsid w:val="00FA512F"/>
    <w:rsid w:val="00FB03C5"/>
    <w:rsid w:val="00FB1AD2"/>
    <w:rsid w:val="00FB5F61"/>
    <w:rsid w:val="00FD07C9"/>
    <w:rsid w:val="00FD360E"/>
    <w:rsid w:val="00FD77AA"/>
    <w:rsid w:val="00FD7823"/>
    <w:rsid w:val="00FE38CD"/>
    <w:rsid w:val="00FF5F12"/>
    <w:rsid w:val="00FF63F3"/>
    <w:rsid w:val="00FF6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v:textbox inset="5.85pt,.7pt,5.85pt,.7pt"/>
    </o:shapedefaults>
    <o:shapelayout v:ext="edit">
      <o:idmap v:ext="edit" data="1"/>
    </o:shapelayout>
  </w:shapeDefaults>
  <w:decimalSymbol w:val="."/>
  <w:listSeparator w:val=","/>
  <w14:docId w14:val="76D49C89"/>
  <w15:chartTrackingRefBased/>
  <w15:docId w15:val="{0E1769C8-8832-4CA6-996F-EFCE6AB8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ＤＨＰ平成明朝体W3" w:eastAsia="ＤＨＰ平成明朝体W3" w:hAnsi="ＤＨＰ平成明朝体W3" w:cs="ＤＨＰ平成明朝体W3"/>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46D"/>
    <w:pPr>
      <w:widowControl w:val="0"/>
      <w:overflowPunct w:val="0"/>
      <w:jc w:val="both"/>
      <w:textAlignment w:val="baseline"/>
    </w:pPr>
    <w:rPr>
      <w:rFonts w:ascii="ＭＳ ゴシック" w:eastAsia="ＭＳ ゴシック"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目次3(ｵｰﾄｽﾀｲﾙ)"/>
    <w:basedOn w:val="a"/>
    <w:pPr>
      <w:ind w:left="420"/>
    </w:pPr>
    <w:rPr>
      <w:rFonts w:ascii="Arial" w:eastAsia="ＭＳ Ｐゴシック" w:hAnsi="Arial"/>
    </w:rPr>
  </w:style>
  <w:style w:type="paragraph" w:customStyle="1" w:styleId="2">
    <w:name w:val="目次2(ｵｰﾄｽﾀｲﾙ)"/>
    <w:basedOn w:val="a"/>
    <w:pPr>
      <w:spacing w:before="21" w:after="21"/>
      <w:ind w:left="210"/>
    </w:pPr>
    <w:rPr>
      <w:rFonts w:ascii="Arial" w:eastAsia="ＭＳ Ｐゴシック" w:hAnsi="Arial"/>
    </w:rPr>
  </w:style>
  <w:style w:type="paragraph" w:customStyle="1" w:styleId="1">
    <w:name w:val="目次1(ｵｰﾄｽﾀｲﾙ)"/>
    <w:basedOn w:val="a"/>
    <w:pPr>
      <w:spacing w:before="63" w:after="63"/>
    </w:pPr>
    <w:rPr>
      <w:rFonts w:ascii="Arial" w:eastAsia="ＭＳ Ｐゴシック" w:hAnsi="Arial"/>
    </w:rPr>
  </w:style>
  <w:style w:type="paragraph" w:customStyle="1" w:styleId="a3">
    <w:name w:val="個条書きの説明(ｵｰﾄｽﾀｲﾙ)"/>
    <w:basedOn w:val="a"/>
    <w:pPr>
      <w:spacing w:after="100"/>
      <w:ind w:left="698" w:right="200"/>
    </w:pPr>
    <w:rPr>
      <w:rFonts w:ascii="Arial" w:eastAsia="ＭＳ Ｐゴシック" w:hAnsi="Arial"/>
      <w:sz w:val="20"/>
    </w:rPr>
  </w:style>
  <w:style w:type="paragraph" w:customStyle="1" w:styleId="a4">
    <w:name w:val="個条書き(ｵｰﾄｽﾀｲﾙ)"/>
    <w:basedOn w:val="a"/>
    <w:pPr>
      <w:ind w:left="629" w:right="210" w:hanging="105"/>
    </w:pPr>
    <w:rPr>
      <w:rFonts w:eastAsia="ＤＨＰ平成明朝体W3"/>
    </w:rPr>
  </w:style>
  <w:style w:type="paragraph" w:customStyle="1" w:styleId="20">
    <w:name w:val="本文2(ｵｰﾄｽﾀｲﾙ)"/>
    <w:basedOn w:val="a"/>
    <w:pPr>
      <w:ind w:left="524" w:right="420"/>
    </w:pPr>
    <w:rPr>
      <w:rFonts w:eastAsia="ＤＨＰ平成明朝体W3"/>
    </w:rPr>
  </w:style>
  <w:style w:type="paragraph" w:customStyle="1" w:styleId="a5">
    <w:name w:val="本文(ｵｰﾄｽﾀｲﾙ)"/>
    <w:basedOn w:val="a"/>
    <w:rsid w:val="004C7F2F"/>
    <w:pPr>
      <w:ind w:left="880" w:right="220"/>
    </w:pPr>
    <w:rPr>
      <w:rFonts w:eastAsia="ＭＳ 明朝"/>
    </w:rPr>
  </w:style>
  <w:style w:type="paragraph" w:customStyle="1" w:styleId="5">
    <w:name w:val="小見出し5(ｵｰﾄｽﾀｲﾙ)"/>
    <w:basedOn w:val="a"/>
    <w:pPr>
      <w:spacing w:before="21" w:after="21"/>
      <w:ind w:left="524"/>
    </w:pPr>
    <w:rPr>
      <w:rFonts w:ascii="Arial" w:eastAsia="ＭＳ Ｐゴシック" w:hAnsi="Arial"/>
    </w:rPr>
  </w:style>
  <w:style w:type="paragraph" w:customStyle="1" w:styleId="4">
    <w:name w:val="小見出し4(ｵｰﾄｽﾀｲﾙ)"/>
    <w:basedOn w:val="a"/>
    <w:pPr>
      <w:spacing w:before="21" w:after="21"/>
      <w:ind w:left="420"/>
    </w:pPr>
    <w:rPr>
      <w:rFonts w:ascii="Arial" w:eastAsia="ＭＳ Ｐゴシック" w:hAnsi="Arial"/>
    </w:rPr>
  </w:style>
  <w:style w:type="paragraph" w:customStyle="1" w:styleId="30">
    <w:name w:val="小見出し3(ｵｰﾄｽﾀｲﾙ)"/>
    <w:basedOn w:val="a"/>
    <w:pPr>
      <w:spacing w:before="22" w:after="22"/>
      <w:ind w:left="550"/>
    </w:pPr>
    <w:rPr>
      <w:rFonts w:ascii="Arial" w:eastAsia="ＪＳ平成明朝体W3" w:hAnsi="Arial"/>
      <w:sz w:val="22"/>
    </w:rPr>
  </w:style>
  <w:style w:type="paragraph" w:customStyle="1" w:styleId="21">
    <w:name w:val="小見出し2(ｵｰﾄｽﾀｲﾙ)"/>
    <w:basedOn w:val="a"/>
    <w:pPr>
      <w:spacing w:after="23"/>
      <w:ind w:left="459"/>
    </w:pPr>
    <w:rPr>
      <w:rFonts w:ascii="Arial" w:eastAsia="ＭＳ Ｐゴシック" w:hAnsi="Arial"/>
      <w:sz w:val="23"/>
    </w:rPr>
  </w:style>
  <w:style w:type="paragraph" w:customStyle="1" w:styleId="a6">
    <w:name w:val="小見出し(ｵｰﾄｽﾀｲﾙ)"/>
    <w:basedOn w:val="a"/>
    <w:pPr>
      <w:spacing w:after="23"/>
      <w:ind w:left="230"/>
    </w:pPr>
    <w:rPr>
      <w:rFonts w:ascii="Arial" w:eastAsia="ＭＳ Ｐゴシック" w:hAnsi="Arial"/>
      <w:sz w:val="23"/>
    </w:rPr>
  </w:style>
  <w:style w:type="paragraph" w:customStyle="1" w:styleId="a7">
    <w:name w:val="中見出し(ｵｰﾄｽﾀｲﾙ)"/>
    <w:basedOn w:val="a"/>
    <w:pPr>
      <w:spacing w:before="46" w:after="46"/>
    </w:pPr>
    <w:rPr>
      <w:rFonts w:ascii="Arial" w:eastAsia="ＭＳ Ｐゴシック" w:hAnsi="Arial"/>
      <w:sz w:val="23"/>
    </w:rPr>
  </w:style>
  <w:style w:type="paragraph" w:customStyle="1" w:styleId="a8">
    <w:name w:val="大見出し(ｵｰﾄｽﾀｲﾙ)"/>
    <w:basedOn w:val="a"/>
    <w:pPr>
      <w:pBdr>
        <w:bottom w:val="single" w:sz="6" w:space="3" w:color="000000"/>
      </w:pBdr>
      <w:shd w:val="solid" w:color="DDDDDD" w:fill="auto"/>
      <w:spacing w:before="78" w:after="78"/>
    </w:pPr>
    <w:rPr>
      <w:rFonts w:ascii="Arial" w:eastAsia="ＭＳ Ｐゴシック" w:hAnsi="Arial"/>
      <w:sz w:val="26"/>
    </w:rPr>
  </w:style>
  <w:style w:type="paragraph" w:customStyle="1" w:styleId="a9">
    <w:name w:val="日付･署名(ｵｰﾄｽﾀｲﾙ)"/>
    <w:basedOn w:val="a"/>
    <w:pPr>
      <w:jc w:val="right"/>
    </w:pPr>
    <w:rPr>
      <w:rFonts w:eastAsia="ＤＦ平成明朝体W3"/>
      <w:sz w:val="20"/>
    </w:rPr>
  </w:style>
  <w:style w:type="paragraph" w:customStyle="1" w:styleId="aa">
    <w:name w:val="文書ﾀｲﾄﾙ(ｵｰﾄｽﾀｲﾙ)"/>
    <w:basedOn w:val="a"/>
    <w:pPr>
      <w:spacing w:after="144"/>
      <w:jc w:val="center"/>
    </w:pPr>
    <w:rPr>
      <w:rFonts w:ascii="Arial Black" w:eastAsia="ＤＨＰ特太ゴシック体" w:hAnsi="Arial Black"/>
      <w:sz w:val="36"/>
    </w:rPr>
  </w:style>
  <w:style w:type="paragraph" w:customStyle="1" w:styleId="ab">
    <w:name w:val="一太郎ランクスタイル１"/>
    <w:basedOn w:val="a"/>
  </w:style>
  <w:style w:type="paragraph" w:customStyle="1" w:styleId="ac">
    <w:name w:val="一太郎ランクスタイル３"/>
    <w:basedOn w:val="a"/>
  </w:style>
  <w:style w:type="paragraph" w:customStyle="1" w:styleId="ad">
    <w:name w:val="一太郎ランクスタイル２"/>
    <w:basedOn w:val="a"/>
  </w:style>
  <w:style w:type="paragraph" w:customStyle="1" w:styleId="ae">
    <w:name w:val="一太郎ランクスタイル４"/>
    <w:basedOn w:val="a"/>
  </w:style>
  <w:style w:type="paragraph" w:customStyle="1" w:styleId="af">
    <w:name w:val="一太郎ランクスタイル５"/>
    <w:basedOn w:val="a"/>
  </w:style>
  <w:style w:type="paragraph" w:styleId="af0">
    <w:name w:val="header"/>
    <w:basedOn w:val="a"/>
    <w:link w:val="af1"/>
    <w:uiPriority w:val="99"/>
    <w:unhideWhenUsed/>
    <w:rsid w:val="00261793"/>
    <w:pPr>
      <w:tabs>
        <w:tab w:val="center" w:pos="4252"/>
        <w:tab w:val="right" w:pos="8504"/>
      </w:tabs>
      <w:snapToGrid w:val="0"/>
    </w:pPr>
  </w:style>
  <w:style w:type="character" w:customStyle="1" w:styleId="af1">
    <w:name w:val="ヘッダー (文字)"/>
    <w:link w:val="af0"/>
    <w:uiPriority w:val="99"/>
    <w:rsid w:val="00261793"/>
    <w:rPr>
      <w:rFonts w:ascii="Times New Roman" w:eastAsia="ＭＳ ゴシック" w:hAnsi="Times New Roman"/>
      <w:color w:val="000000"/>
      <w:sz w:val="21"/>
    </w:rPr>
  </w:style>
  <w:style w:type="paragraph" w:styleId="af2">
    <w:name w:val="footer"/>
    <w:basedOn w:val="a"/>
    <w:link w:val="af3"/>
    <w:uiPriority w:val="99"/>
    <w:unhideWhenUsed/>
    <w:rsid w:val="00261793"/>
    <w:pPr>
      <w:tabs>
        <w:tab w:val="center" w:pos="4252"/>
        <w:tab w:val="right" w:pos="8504"/>
      </w:tabs>
      <w:snapToGrid w:val="0"/>
    </w:pPr>
  </w:style>
  <w:style w:type="character" w:customStyle="1" w:styleId="af3">
    <w:name w:val="フッター (文字)"/>
    <w:link w:val="af2"/>
    <w:uiPriority w:val="99"/>
    <w:rsid w:val="00261793"/>
    <w:rPr>
      <w:rFonts w:ascii="Times New Roman" w:eastAsia="ＭＳ ゴシック" w:hAnsi="Times New Roman"/>
      <w:color w:val="000000"/>
      <w:sz w:val="21"/>
    </w:rPr>
  </w:style>
  <w:style w:type="paragraph" w:styleId="af4">
    <w:name w:val="Balloon Text"/>
    <w:basedOn w:val="a"/>
    <w:link w:val="af5"/>
    <w:uiPriority w:val="99"/>
    <w:semiHidden/>
    <w:unhideWhenUsed/>
    <w:rsid w:val="000F720D"/>
    <w:rPr>
      <w:rFonts w:ascii="Arial" w:hAnsi="Arial" w:cs="Times New Roman"/>
      <w:sz w:val="18"/>
      <w:szCs w:val="18"/>
    </w:rPr>
  </w:style>
  <w:style w:type="character" w:customStyle="1" w:styleId="af5">
    <w:name w:val="吹き出し (文字)"/>
    <w:link w:val="af4"/>
    <w:uiPriority w:val="99"/>
    <w:semiHidden/>
    <w:rsid w:val="000F720D"/>
    <w:rPr>
      <w:rFonts w:ascii="Arial" w:eastAsia="ＭＳ ゴシック" w:hAnsi="Arial" w:cs="Times New Roman"/>
      <w:color w:val="000000"/>
      <w:sz w:val="18"/>
      <w:szCs w:val="18"/>
    </w:rPr>
  </w:style>
  <w:style w:type="paragraph" w:styleId="af6">
    <w:name w:val="Revision"/>
    <w:hidden/>
    <w:uiPriority w:val="99"/>
    <w:semiHidden/>
    <w:rsid w:val="000E6244"/>
    <w:rPr>
      <w:rFonts w:ascii="Times New Roman" w:eastAsia="ＭＳ ゴシック" w:hAnsi="Times New Roman" w:hint="eastAsia"/>
      <w:color w:val="000000"/>
      <w:sz w:val="21"/>
    </w:rPr>
  </w:style>
  <w:style w:type="table" w:styleId="af7">
    <w:name w:val="Table Grid"/>
    <w:basedOn w:val="a1"/>
    <w:uiPriority w:val="39"/>
    <w:rsid w:val="00E82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aption"/>
    <w:basedOn w:val="a"/>
    <w:next w:val="a"/>
    <w:unhideWhenUsed/>
    <w:rsid w:val="00F35C63"/>
    <w:pPr>
      <w:widowControl/>
      <w:overflowPunct/>
      <w:jc w:val="center"/>
      <w:textAlignment w:val="auto"/>
    </w:pPr>
    <w:rPr>
      <w:rFonts w:hAnsiTheme="minorHAnsi" w:cs="Times New Roman" w:hint="default"/>
      <w:bCs/>
      <w:color w:val="auto"/>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3956">
      <w:bodyDiv w:val="1"/>
      <w:marLeft w:val="0"/>
      <w:marRight w:val="0"/>
      <w:marTop w:val="0"/>
      <w:marBottom w:val="0"/>
      <w:divBdr>
        <w:top w:val="none" w:sz="0" w:space="0" w:color="auto"/>
        <w:left w:val="none" w:sz="0" w:space="0" w:color="auto"/>
        <w:bottom w:val="none" w:sz="0" w:space="0" w:color="auto"/>
        <w:right w:val="none" w:sz="0" w:space="0" w:color="auto"/>
      </w:divBdr>
    </w:div>
    <w:div w:id="183410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E4B16-0886-4370-93BB-D4EDA3F86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8</Pages>
  <Words>5116</Words>
  <Characters>862</Characters>
  <Application>Microsoft Office Word</Application>
  <DocSecurity>0</DocSecurity>
  <Lines>7</Lines>
  <Paragraphs>11</Paragraphs>
  <ScaleCrop>false</ScaleCrop>
  <HeadingPairs>
    <vt:vector size="2" baseType="variant">
      <vt:variant>
        <vt:lpstr>タイトル</vt:lpstr>
      </vt:variant>
      <vt:variant>
        <vt:i4>1</vt:i4>
      </vt:variant>
    </vt:vector>
  </HeadingPairs>
  <TitlesOfParts>
    <vt:vector size="1" baseType="lpstr">
      <vt:lpstr>・知事が指定する社会福祉法人等が運営主体となって、就労支援と生活支援を専門に担</vt:lpstr>
    </vt:vector>
  </TitlesOfParts>
  <Company>愛知県</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・知事が指定する社会福祉法人等が運営主体となって、就労支援と生活支援を専門に担</dc:title>
  <dc:subject/>
  <cp:keywords/>
  <cp:lastModifiedBy>野村　由里</cp:lastModifiedBy>
  <cp:revision>59</cp:revision>
  <cp:lastPrinted>2024-02-27T02:00:00Z</cp:lastPrinted>
  <dcterms:created xsi:type="dcterms:W3CDTF">2020-12-14T06:24:00Z</dcterms:created>
  <dcterms:modified xsi:type="dcterms:W3CDTF">2024-03-12T09:40:00Z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-98916721</vt:i4>
  </property>
</Properties>
</file>