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1189" w:rsidRDefault="00D41189" w:rsidP="00D41189">
      <w:r>
        <w:t>(裏面)記入に係る留意事項等</w:t>
      </w:r>
    </w:p>
    <w:p w:rsidR="00A53B55" w:rsidRDefault="00A53B55" w:rsidP="00D41189"/>
    <w:p w:rsidR="00D41189" w:rsidRDefault="00D41189" w:rsidP="00D41189">
      <w:r>
        <w:rPr>
          <w:rFonts w:hint="eastAsia"/>
        </w:rPr>
        <w:t>本様式については、以下の点に留意の上記入すること。</w:t>
      </w:r>
    </w:p>
    <w:p w:rsidR="00A53B55" w:rsidRDefault="00A53B55" w:rsidP="00D41189"/>
    <w:p w:rsidR="00D41189" w:rsidRDefault="00D41189" w:rsidP="00D41189">
      <w:r>
        <w:rPr>
          <w:rFonts w:hint="eastAsia"/>
        </w:rPr>
        <w:t>１．</w:t>
      </w:r>
      <w:r>
        <w:t>基本的な事項</w:t>
      </w:r>
    </w:p>
    <w:p w:rsidR="00D41189" w:rsidRDefault="00D41189" w:rsidP="009F2467">
      <w:pPr>
        <w:pStyle w:val="a7"/>
        <w:numPr>
          <w:ilvl w:val="0"/>
          <w:numId w:val="1"/>
        </w:numPr>
        <w:ind w:leftChars="0" w:left="709" w:hanging="567"/>
        <w:jc w:val="left"/>
      </w:pPr>
      <w:r>
        <w:t>記入に当たっては、必ずしも、作業計画のすべてを本様式中に記入することを求めるものではなく、必要に応じ</w:t>
      </w:r>
      <w:r>
        <w:rPr>
          <w:rFonts w:hint="eastAsia"/>
        </w:rPr>
        <w:t>て別紙等を添付することとして差し支えないこと。なお、その場合には、別紙等を含めて、確実に労働者に周知すること。</w:t>
      </w:r>
    </w:p>
    <w:p w:rsidR="00D41189" w:rsidRDefault="00D41189" w:rsidP="009F2467">
      <w:pPr>
        <w:pStyle w:val="a7"/>
        <w:numPr>
          <w:ilvl w:val="0"/>
          <w:numId w:val="1"/>
        </w:numPr>
        <w:ind w:leftChars="0" w:left="709" w:hanging="567"/>
        <w:jc w:val="left"/>
      </w:pPr>
      <w:r>
        <w:t>チェーンソーを用いて行う伐木作業・造材作業のための調査及び記録を行う場合であっても、本様式の様式を</w:t>
      </w:r>
      <w:r>
        <w:rPr>
          <w:rFonts w:hint="eastAsia"/>
        </w:rPr>
        <w:t>活用することは可能であること。</w:t>
      </w:r>
    </w:p>
    <w:p w:rsidR="00D41189" w:rsidRDefault="00D41189" w:rsidP="009F2467">
      <w:pPr>
        <w:pStyle w:val="a7"/>
        <w:numPr>
          <w:ilvl w:val="0"/>
          <w:numId w:val="1"/>
        </w:numPr>
        <w:ind w:leftChars="0" w:left="709" w:hanging="567"/>
        <w:jc w:val="left"/>
      </w:pPr>
      <w:r>
        <w:t>事業者は、この標準的な様式を踏まえ、予め、各事業場の実態を踏まえた記入例を記入した様式を作成し、社</w:t>
      </w:r>
      <w:r>
        <w:rPr>
          <w:rFonts w:hint="eastAsia"/>
        </w:rPr>
        <w:t>内で配布することは望ましいこと。</w:t>
      </w:r>
    </w:p>
    <w:p w:rsidR="00A53B55" w:rsidRDefault="00A53B55" w:rsidP="00D41189"/>
    <w:p w:rsidR="00D41189" w:rsidRDefault="00D41189" w:rsidP="00D41189">
      <w:r>
        <w:rPr>
          <w:rFonts w:hint="eastAsia"/>
        </w:rPr>
        <w:t>２．</w:t>
      </w:r>
      <w:r>
        <w:t>作業地の概況に係る留意事項</w:t>
      </w:r>
    </w:p>
    <w:p w:rsidR="00D41189" w:rsidRDefault="00D41189" w:rsidP="009F2467">
      <w:pPr>
        <w:pStyle w:val="a7"/>
        <w:numPr>
          <w:ilvl w:val="0"/>
          <w:numId w:val="3"/>
        </w:numPr>
        <w:ind w:leftChars="0" w:left="709" w:hanging="561"/>
      </w:pPr>
      <w:r>
        <w:t>本様式の各欄については、作業の実態に応じて、○印などにより、該当する複数の項目を選択することとして差</w:t>
      </w:r>
      <w:r>
        <w:rPr>
          <w:rFonts w:hint="eastAsia"/>
        </w:rPr>
        <w:t>し支えないこと。</w:t>
      </w:r>
    </w:p>
    <w:p w:rsidR="00D41189" w:rsidRDefault="00D41189" w:rsidP="009F2467">
      <w:pPr>
        <w:pStyle w:val="a7"/>
        <w:numPr>
          <w:ilvl w:val="0"/>
          <w:numId w:val="3"/>
        </w:numPr>
        <w:ind w:leftChars="0" w:left="709" w:hanging="561"/>
      </w:pPr>
      <w:r>
        <w:t>計画の実態に即した内容を記入することとし、必要に応じて、項目の名称、記入事項の変更等を行って差し支え</w:t>
      </w:r>
      <w:r>
        <w:rPr>
          <w:rFonts w:hint="eastAsia"/>
        </w:rPr>
        <w:t>ないこと。また、「記入例」、「記入に係る留意事項等」を参考にすること。</w:t>
      </w:r>
    </w:p>
    <w:p w:rsidR="00D41189" w:rsidRDefault="00D41189" w:rsidP="009F2467">
      <w:pPr>
        <w:pStyle w:val="a7"/>
        <w:numPr>
          <w:ilvl w:val="0"/>
          <w:numId w:val="3"/>
        </w:numPr>
        <w:ind w:leftChars="0" w:left="709" w:hanging="561"/>
      </w:pPr>
      <w:r>
        <w:t>「※留意点」の欄には、作業の実態に応じて、適宜、安全に作業を行う上で必要となる情報について記入するこ</w:t>
      </w:r>
      <w:r>
        <w:rPr>
          <w:rFonts w:hint="eastAsia"/>
        </w:rPr>
        <w:t>と。</w:t>
      </w:r>
    </w:p>
    <w:p w:rsidR="00D41189" w:rsidRDefault="00D41189" w:rsidP="009F2467">
      <w:pPr>
        <w:pStyle w:val="a7"/>
        <w:numPr>
          <w:ilvl w:val="0"/>
          <w:numId w:val="3"/>
        </w:numPr>
        <w:ind w:leftChars="0" w:left="709" w:hanging="561"/>
      </w:pPr>
      <w:r>
        <w:t>「作業責任者・連絡先」欄には、必要に応じて、「作業指揮者」等の関係者の職氏名を含めて記入すること</w:t>
      </w:r>
      <w:r>
        <w:rPr>
          <w:rFonts w:hint="eastAsia"/>
        </w:rPr>
        <w:t>。</w:t>
      </w:r>
    </w:p>
    <w:p w:rsidR="00D41189" w:rsidRDefault="00D41189" w:rsidP="009F2467">
      <w:pPr>
        <w:pStyle w:val="a7"/>
        <w:numPr>
          <w:ilvl w:val="0"/>
          <w:numId w:val="3"/>
        </w:numPr>
        <w:ind w:leftChars="0" w:left="709" w:hanging="561"/>
      </w:pPr>
      <w:r>
        <w:t>「①地形の状況」の(傾斜)の欄には、平地であるか、傾斜地であるか、段差地であるか等を記入すること。</w:t>
      </w:r>
    </w:p>
    <w:p w:rsidR="009F2467" w:rsidRDefault="009F2467" w:rsidP="009F2467">
      <w:pPr>
        <w:pStyle w:val="a7"/>
        <w:numPr>
          <w:ilvl w:val="0"/>
          <w:numId w:val="3"/>
        </w:numPr>
        <w:ind w:leftChars="0" w:left="709" w:hanging="561"/>
      </w:pPr>
      <w:r>
        <w:rPr>
          <w:rFonts w:hint="eastAsia"/>
        </w:rPr>
        <w:t>「</w:t>
      </w:r>
      <w:r>
        <w:t>①地形の状況」の(傾斜地の場合)の欄には、急傾斜か、なだらか、その中間であるか、さらには、平均的な傾</w:t>
      </w:r>
      <w:r>
        <w:rPr>
          <w:rFonts w:hint="eastAsia"/>
        </w:rPr>
        <w:t>斜</w:t>
      </w:r>
      <w:r>
        <w:t>(おおよその傾斜角度)を記入すること。</w:t>
      </w:r>
    </w:p>
    <w:p w:rsidR="009F2467" w:rsidRDefault="009F2467" w:rsidP="009F2467">
      <w:pPr>
        <w:pStyle w:val="a7"/>
        <w:numPr>
          <w:ilvl w:val="0"/>
          <w:numId w:val="3"/>
        </w:numPr>
        <w:ind w:leftChars="0" w:left="709" w:hanging="561"/>
      </w:pPr>
      <w:r>
        <w:t>「①地形の状況」の(傾斜の向き)の欄には、南向き等により日照がよいか、それ以外か(北向き等により日照がよ</w:t>
      </w:r>
      <w:r>
        <w:rPr>
          <w:rFonts w:hint="eastAsia"/>
        </w:rPr>
        <w:t>いといえないか等</w:t>
      </w:r>
      <w:r>
        <w:t>)を記入すること</w:t>
      </w:r>
      <w:r>
        <w:rPr>
          <w:rFonts w:hint="eastAsia"/>
        </w:rPr>
        <w:t>。</w:t>
      </w:r>
    </w:p>
    <w:p w:rsidR="009F2467" w:rsidRDefault="009F2467" w:rsidP="009F2467">
      <w:pPr>
        <w:pStyle w:val="a7"/>
        <w:numPr>
          <w:ilvl w:val="0"/>
          <w:numId w:val="3"/>
        </w:numPr>
        <w:ind w:leftChars="0" w:left="709" w:hanging="561"/>
      </w:pPr>
      <w:r>
        <w:t>「②地質・水はけの状況」の(岩石地・崩壊地)の欄には、岩石地や崩壊地が占める場所が、大きいか、小さいか、</w:t>
      </w:r>
      <w:r>
        <w:rPr>
          <w:rFonts w:hint="eastAsia"/>
        </w:rPr>
        <w:t>その中間であるかを記入すること。</w:t>
      </w:r>
    </w:p>
    <w:p w:rsidR="009F2467" w:rsidRDefault="009F2467" w:rsidP="009F2467">
      <w:pPr>
        <w:pStyle w:val="a7"/>
        <w:numPr>
          <w:ilvl w:val="0"/>
          <w:numId w:val="3"/>
        </w:numPr>
        <w:ind w:leftChars="0" w:left="709" w:hanging="561"/>
      </w:pPr>
      <w:r>
        <w:t>「②地質・水はけの状況」の(転石・浮石)の欄には、転石や浮石が多いか、少ないか、その中間であるかを記入</w:t>
      </w:r>
      <w:r>
        <w:rPr>
          <w:rFonts w:hint="eastAsia"/>
        </w:rPr>
        <w:t>すること。</w:t>
      </w:r>
    </w:p>
    <w:p w:rsidR="009F2467" w:rsidRDefault="009F2467" w:rsidP="009F2467">
      <w:pPr>
        <w:pStyle w:val="a7"/>
        <w:ind w:leftChars="73" w:left="707" w:hangingChars="290" w:hanging="565"/>
      </w:pPr>
      <w:r>
        <w:rPr>
          <w:rFonts w:hint="eastAsia"/>
        </w:rPr>
        <w:t xml:space="preserve">（10）　</w:t>
      </w:r>
      <w:r>
        <w:t>「②地質・水はけの状況」の(水はけ)の欄には、水はけが、よいか、悪いか、その中間であるかを記入すること。</w:t>
      </w:r>
    </w:p>
    <w:p w:rsidR="009F2467" w:rsidRDefault="009F2467" w:rsidP="009F2467">
      <w:pPr>
        <w:ind w:leftChars="72" w:left="707" w:hangingChars="291" w:hanging="567"/>
      </w:pPr>
      <w:r>
        <w:rPr>
          <w:rFonts w:hint="eastAsia"/>
        </w:rPr>
        <w:t>（1</w:t>
      </w:r>
      <w:r>
        <w:t>1</w:t>
      </w:r>
      <w:r>
        <w:rPr>
          <w:rFonts w:hint="eastAsia"/>
        </w:rPr>
        <w:t xml:space="preserve">）　</w:t>
      </w:r>
      <w:r>
        <w:t>「③埋設物・架空線の近接の状況」の(埋設物)及び(架空線)の欄には、作業を行う場所での有無を、有る場</w:t>
      </w:r>
      <w:r>
        <w:rPr>
          <w:rFonts w:hint="eastAsia"/>
        </w:rPr>
        <w:t>合には、その物を記入すること。</w:t>
      </w:r>
    </w:p>
    <w:p w:rsidR="009F2467" w:rsidRDefault="009F2467" w:rsidP="009F2467">
      <w:pPr>
        <w:ind w:leftChars="72" w:left="707" w:hangingChars="291" w:hanging="567"/>
      </w:pPr>
      <w:r>
        <w:rPr>
          <w:rFonts w:hint="eastAsia"/>
        </w:rPr>
        <w:t>（1</w:t>
      </w:r>
      <w:r>
        <w:t>2</w:t>
      </w:r>
      <w:r>
        <w:rPr>
          <w:rFonts w:hint="eastAsia"/>
        </w:rPr>
        <w:t xml:space="preserve">）　</w:t>
      </w:r>
      <w:r>
        <w:t>「④伐倒対象の立木の状況」の(樹種)の欄には、スギであるか、ヒノキであるか、それ以外である場合には、そ</w:t>
      </w:r>
      <w:r>
        <w:rPr>
          <w:rFonts w:hint="eastAsia"/>
        </w:rPr>
        <w:t>の樹種を記入すること。</w:t>
      </w:r>
    </w:p>
    <w:p w:rsidR="009F2467" w:rsidRDefault="009F2467" w:rsidP="009F2467">
      <w:pPr>
        <w:ind w:leftChars="72" w:left="707" w:hangingChars="291" w:hanging="567"/>
      </w:pPr>
      <w:r>
        <w:rPr>
          <w:rFonts w:hint="eastAsia"/>
        </w:rPr>
        <w:t>（1</w:t>
      </w:r>
      <w:r>
        <w:t>3</w:t>
      </w:r>
      <w:r>
        <w:rPr>
          <w:rFonts w:hint="eastAsia"/>
        </w:rPr>
        <w:t xml:space="preserve">）　</w:t>
      </w:r>
      <w:r>
        <w:t>「④伐倒対象の立木の状況」の(樹齢)の欄には、伐倒対象の立木のうち、主体となる樹齢を記入すること。な</w:t>
      </w:r>
      <w:r>
        <w:rPr>
          <w:rFonts w:hint="eastAsia"/>
        </w:rPr>
        <w:t>お、樹齢については、概ねの年数であって差し支えないこと。</w:t>
      </w:r>
    </w:p>
    <w:p w:rsidR="009F2467" w:rsidRDefault="009F2467" w:rsidP="009F2467">
      <w:pPr>
        <w:ind w:leftChars="72" w:left="707" w:hangingChars="291" w:hanging="567"/>
      </w:pPr>
      <w:r>
        <w:rPr>
          <w:rFonts w:hint="eastAsia"/>
        </w:rPr>
        <w:t>（1</w:t>
      </w:r>
      <w:r>
        <w:t>4</w:t>
      </w:r>
      <w:r>
        <w:rPr>
          <w:rFonts w:hint="eastAsia"/>
        </w:rPr>
        <w:t xml:space="preserve">）　</w:t>
      </w:r>
      <w:r>
        <w:t>「④伐倒対象の立木の状況」の(大きさ)の欄には、伐倒対象の立木における平均的な胸高直径、平均的な樹</w:t>
      </w:r>
      <w:r>
        <w:rPr>
          <w:rFonts w:hint="eastAsia"/>
        </w:rPr>
        <w:t>高を記入すること、なお、上限と下限を示す等により範囲を示す記入であっても差し支えないこと。</w:t>
      </w:r>
    </w:p>
    <w:p w:rsidR="009F2467" w:rsidRDefault="009F2467" w:rsidP="009F2467">
      <w:pPr>
        <w:ind w:leftChars="72" w:left="707" w:hangingChars="291" w:hanging="567"/>
      </w:pPr>
      <w:r>
        <w:rPr>
          <w:rFonts w:hint="eastAsia"/>
        </w:rPr>
        <w:t>（1</w:t>
      </w:r>
      <w:r>
        <w:t>5</w:t>
      </w:r>
      <w:r>
        <w:rPr>
          <w:rFonts w:hint="eastAsia"/>
        </w:rPr>
        <w:t xml:space="preserve">）　</w:t>
      </w:r>
      <w:r>
        <w:t>「④伐倒対象の立木の状況」の(大きさσ)ばらつき)の欄には、伐倒対象の立木における胸高直径、樹高のば</w:t>
      </w:r>
      <w:r>
        <w:rPr>
          <w:rFonts w:hint="eastAsia"/>
        </w:rPr>
        <w:t>らつきの程度について、大きいか、小さいか、その中間であるかを記入すること。</w:t>
      </w:r>
    </w:p>
    <w:p w:rsidR="009F2467" w:rsidRDefault="009F2467" w:rsidP="009F2467">
      <w:pPr>
        <w:ind w:leftChars="72" w:left="707" w:hangingChars="291" w:hanging="567"/>
      </w:pPr>
      <w:r>
        <w:rPr>
          <w:rFonts w:hint="eastAsia"/>
        </w:rPr>
        <w:lastRenderedPageBreak/>
        <w:t>（1</w:t>
      </w:r>
      <w:r>
        <w:t>6</w:t>
      </w:r>
      <w:r>
        <w:rPr>
          <w:rFonts w:hint="eastAsia"/>
        </w:rPr>
        <w:t xml:space="preserve">）　</w:t>
      </w:r>
      <w:r>
        <w:t>「④伐倒対象の立木の状況」の(立木の密度)の欄には、伐倒対象の立木の密度について、密集しているか(密)、疎らか(疎)、その中間であるかを記入すること。</w:t>
      </w:r>
    </w:p>
    <w:p w:rsidR="009F2467" w:rsidRDefault="009F2467" w:rsidP="009F2467">
      <w:pPr>
        <w:ind w:leftChars="72" w:left="707" w:hangingChars="291" w:hanging="567"/>
      </w:pPr>
      <w:r>
        <w:rPr>
          <w:rFonts w:hint="eastAsia"/>
        </w:rPr>
        <w:t>（1</w:t>
      </w:r>
      <w:r>
        <w:t>7</w:t>
      </w:r>
      <w:r>
        <w:rPr>
          <w:rFonts w:hint="eastAsia"/>
        </w:rPr>
        <w:t xml:space="preserve">）　</w:t>
      </w:r>
      <w:r>
        <w:t>「⑤つるがらみ、枝がらみの状況」の(つるがらみ)及び(枝がらみ)の欄には、伐倒対象の立木でのそれらの有</w:t>
      </w:r>
      <w:r>
        <w:rPr>
          <w:rFonts w:hint="eastAsia"/>
        </w:rPr>
        <w:t>無を記入すること。</w:t>
      </w:r>
    </w:p>
    <w:p w:rsidR="009F2467" w:rsidRDefault="009F2467" w:rsidP="009F2467">
      <w:pPr>
        <w:ind w:leftChars="72" w:left="707" w:hangingChars="291" w:hanging="567"/>
      </w:pPr>
      <w:r>
        <w:rPr>
          <w:rFonts w:hint="eastAsia"/>
        </w:rPr>
        <w:t>（1</w:t>
      </w:r>
      <w:r>
        <w:t>8</w:t>
      </w:r>
      <w:r>
        <w:rPr>
          <w:rFonts w:hint="eastAsia"/>
        </w:rPr>
        <w:t xml:space="preserve">）　</w:t>
      </w:r>
      <w:r>
        <w:t>「⑥枯損木等の状況」の(枯損木)及び(風倒木)の欄には、作業を行う場所での有無を記入すること。なお、必</w:t>
      </w:r>
      <w:r>
        <w:rPr>
          <w:rFonts w:hint="eastAsia"/>
        </w:rPr>
        <w:t>要に応じて、「かかり木状態の木の有無等の状況」を含めて記入すること。</w:t>
      </w:r>
    </w:p>
    <w:p w:rsidR="009F2467" w:rsidRDefault="009F2467" w:rsidP="009F2467">
      <w:pPr>
        <w:ind w:leftChars="72" w:left="707" w:hangingChars="291" w:hanging="567"/>
      </w:pPr>
      <w:r>
        <w:rPr>
          <w:rFonts w:hint="eastAsia"/>
        </w:rPr>
        <w:t>（1</w:t>
      </w:r>
      <w:r>
        <w:t>9</w:t>
      </w:r>
      <w:r>
        <w:rPr>
          <w:rFonts w:hint="eastAsia"/>
        </w:rPr>
        <w:t xml:space="preserve">）　</w:t>
      </w:r>
      <w:r>
        <w:t>「⑦下層植生の状況」の(かん木)及び(草本)の欄には、作業を行う場所において、各々が多いか、少ないか、</w:t>
      </w:r>
      <w:r>
        <w:rPr>
          <w:rFonts w:hint="eastAsia"/>
        </w:rPr>
        <w:t>その中間であるかを記入すること。</w:t>
      </w:r>
    </w:p>
    <w:p w:rsidR="00A53B55" w:rsidRDefault="00A53B55" w:rsidP="00D41189"/>
    <w:p w:rsidR="00D41189" w:rsidRDefault="009F2467" w:rsidP="00D41189">
      <w:r>
        <w:rPr>
          <w:rFonts w:hint="eastAsia"/>
        </w:rPr>
        <w:t>３．</w:t>
      </w:r>
      <w:r w:rsidR="00D41189">
        <w:t>作業計画の内容に係る留意事項</w:t>
      </w:r>
    </w:p>
    <w:p w:rsidR="009F2467" w:rsidRDefault="009F2467" w:rsidP="009F2467">
      <w:pPr>
        <w:pStyle w:val="a7"/>
        <w:numPr>
          <w:ilvl w:val="0"/>
          <w:numId w:val="4"/>
        </w:numPr>
        <w:ind w:leftChars="0" w:left="709" w:hanging="562"/>
      </w:pPr>
      <w:r>
        <w:t>「⑧作業の方法」の欄には、チェーンソーの使用の有無、車両系木材伐出機械の使用の有無を記入すること。ま</w:t>
      </w:r>
      <w:r>
        <w:rPr>
          <w:rFonts w:hint="eastAsia"/>
        </w:rPr>
        <w:t>た、チェーンソーを用いて造材の作業を行う場合には、造材する順序等の必要な留意事項を記入すること。</w:t>
      </w:r>
    </w:p>
    <w:p w:rsidR="009F2467" w:rsidRDefault="009F2467" w:rsidP="009F2467">
      <w:pPr>
        <w:pStyle w:val="a7"/>
        <w:numPr>
          <w:ilvl w:val="0"/>
          <w:numId w:val="4"/>
        </w:numPr>
        <w:ind w:leftChars="0" w:left="709" w:hanging="562"/>
      </w:pPr>
      <w:r>
        <w:t>「⑯その他安全対策」の欄には、様式中に記載されている対策以外の安全対策であって、リスクアセスメントの実</w:t>
      </w:r>
      <w:r>
        <w:rPr>
          <w:rFonts w:hint="eastAsia"/>
        </w:rPr>
        <w:t>施結果、過去に発生した労働災害やヒヤリハットの事例、危険予知の実施結果等を踏まえた措置を記入すること。</w:t>
      </w:r>
    </w:p>
    <w:p w:rsidR="009F2467" w:rsidRDefault="009F2467" w:rsidP="00D41189"/>
    <w:p w:rsidR="00D41189" w:rsidRDefault="009F2467" w:rsidP="00D41189">
      <w:r>
        <w:rPr>
          <w:rFonts w:hint="eastAsia"/>
        </w:rPr>
        <w:t>４．</w:t>
      </w:r>
      <w:r w:rsidR="00D41189">
        <w:t>作業を行う場所・作業を行う方法の概略図に係る留意事項</w:t>
      </w:r>
    </w:p>
    <w:p w:rsidR="009F2467" w:rsidRDefault="009F2467" w:rsidP="009F2467">
      <w:pPr>
        <w:pStyle w:val="a7"/>
        <w:numPr>
          <w:ilvl w:val="0"/>
          <w:numId w:val="5"/>
        </w:numPr>
        <w:ind w:leftChars="0" w:left="709" w:hanging="567"/>
      </w:pPr>
      <w:r>
        <w:t>事業者は、既に、作業を行う場所を示す図面(事業図、森林図、地籍図等)を作成している場合には、本様式に</w:t>
      </w:r>
      <w:r>
        <w:rPr>
          <w:rFonts w:hint="eastAsia"/>
        </w:rPr>
        <w:t>添付することにより記入を省略することとして差し支えないこと。なお、作業を行う場所の範囲が狭い場合には、手書きにより概略図を記入することとして差し支えないこと。</w:t>
      </w:r>
    </w:p>
    <w:p w:rsidR="009F2467" w:rsidRDefault="009F2467" w:rsidP="009F2467">
      <w:pPr>
        <w:pStyle w:val="a7"/>
        <w:numPr>
          <w:ilvl w:val="0"/>
          <w:numId w:val="5"/>
        </w:numPr>
        <w:ind w:leftChars="0" w:left="709" w:hanging="562"/>
      </w:pPr>
      <w:r>
        <w:t>概略図には、「①地形の状況」、「②地質・水はけの状況」及び「③埋設物・架空線近接の状況」等に関する情報</w:t>
      </w:r>
      <w:r>
        <w:rPr>
          <w:rFonts w:hint="eastAsia"/>
        </w:rPr>
        <w:t>を記入することが望ましいこと。</w:t>
      </w:r>
    </w:p>
    <w:p w:rsidR="009F2467" w:rsidRDefault="009F2467" w:rsidP="009F2467">
      <w:pPr>
        <w:pStyle w:val="a7"/>
        <w:numPr>
          <w:ilvl w:val="0"/>
          <w:numId w:val="5"/>
        </w:numPr>
        <w:ind w:leftChars="0" w:left="709" w:hanging="562"/>
      </w:pPr>
      <w:r>
        <w:t>安全対策を効果的に検討するために、次の情報を記入すること。</w:t>
      </w:r>
    </w:p>
    <w:p w:rsidR="009F2467" w:rsidRDefault="00A53B55" w:rsidP="00A53B55">
      <w:pPr>
        <w:ind w:leftChars="218" w:left="425"/>
      </w:pPr>
      <w:r>
        <w:rPr>
          <w:rFonts w:hint="eastAsia"/>
        </w:rPr>
        <w:t>ア　労働災害の発生のおそれがある場所</w:t>
      </w:r>
    </w:p>
    <w:p w:rsidR="00A53B55" w:rsidRDefault="00A53B55" w:rsidP="00A53B55">
      <w:pPr>
        <w:pStyle w:val="a7"/>
        <w:numPr>
          <w:ilvl w:val="0"/>
          <w:numId w:val="6"/>
        </w:numPr>
        <w:ind w:leftChars="0" w:left="1134" w:hanging="567"/>
      </w:pPr>
      <w:r>
        <w:t>岩石地や崩壊地であるように、労働者が墜落・転落するおそれがある場所</w:t>
      </w:r>
    </w:p>
    <w:p w:rsidR="00A53B55" w:rsidRDefault="00A53B55" w:rsidP="00A53B55">
      <w:pPr>
        <w:pStyle w:val="a7"/>
        <w:numPr>
          <w:ilvl w:val="0"/>
          <w:numId w:val="6"/>
        </w:numPr>
        <w:ind w:leftChars="0" w:left="1134" w:hanging="567"/>
      </w:pPr>
      <w:r>
        <w:t>立木に、</w:t>
      </w:r>
      <w:r w:rsidR="0085750D">
        <w:rPr>
          <w:rFonts w:hint="eastAsia"/>
        </w:rPr>
        <w:t>つ</w:t>
      </w:r>
      <w:r>
        <w:t>るがらみ、枝からみが多い等のように、かかり木が発生するおそれがある場所</w:t>
      </w:r>
    </w:p>
    <w:p w:rsidR="00A53B55" w:rsidRDefault="00A53B55" w:rsidP="00A53B55">
      <w:pPr>
        <w:pStyle w:val="a7"/>
        <w:numPr>
          <w:ilvl w:val="0"/>
          <w:numId w:val="6"/>
        </w:numPr>
        <w:ind w:leftChars="0" w:left="1134" w:hanging="567"/>
      </w:pPr>
      <w:r>
        <w:t>枯損木、風倒木が多い等のように、幹や枝が飛来・落下等するおそれがある場所</w:t>
      </w:r>
    </w:p>
    <w:p w:rsidR="00A53B55" w:rsidRDefault="00A53B55" w:rsidP="00A53B55">
      <w:pPr>
        <w:ind w:leftChars="218" w:left="425"/>
      </w:pPr>
      <w:r>
        <w:rPr>
          <w:rFonts w:hint="eastAsia"/>
        </w:rPr>
        <w:t>イ　作業の方法</w:t>
      </w:r>
    </w:p>
    <w:p w:rsidR="00A53B55" w:rsidRDefault="00A53B55" w:rsidP="00A53B55">
      <w:pPr>
        <w:pStyle w:val="a7"/>
        <w:numPr>
          <w:ilvl w:val="0"/>
          <w:numId w:val="7"/>
        </w:numPr>
        <w:ind w:leftChars="0" w:left="1134" w:hanging="561"/>
      </w:pPr>
      <w:r>
        <w:t>作業を行う揚所が近接して複数ある場合には、作業着手の順番</w:t>
      </w:r>
      <w:r>
        <w:rPr>
          <w:rFonts w:hint="eastAsia"/>
        </w:rPr>
        <w:t>（</w:t>
      </w:r>
      <w:r>
        <w:t>どの場所から作業を開始して、どのように</w:t>
      </w:r>
      <w:r>
        <w:rPr>
          <w:rFonts w:hint="eastAsia"/>
        </w:rPr>
        <w:t>作業を行うのか。）</w:t>
      </w:r>
      <w:r>
        <w:t>がわかるように、必要な情報を記入すること。</w:t>
      </w:r>
    </w:p>
    <w:p w:rsidR="00A53B55" w:rsidRDefault="00A53B55" w:rsidP="00A53B55">
      <w:pPr>
        <w:pStyle w:val="a7"/>
        <w:numPr>
          <w:ilvl w:val="0"/>
          <w:numId w:val="7"/>
        </w:numPr>
        <w:ind w:leftChars="0" w:left="1134" w:hanging="561"/>
      </w:pPr>
      <w:r>
        <w:t>立木の伐倒方向がわかるように、その方向を矢印等で記入すること。</w:t>
      </w:r>
    </w:p>
    <w:p w:rsidR="00D41189" w:rsidRDefault="00D41189" w:rsidP="00D41189"/>
    <w:p w:rsidR="00D41189" w:rsidRDefault="00A53B55" w:rsidP="00D41189">
      <w:r>
        <w:rPr>
          <w:rFonts w:hint="eastAsia"/>
        </w:rPr>
        <w:t>５．</w:t>
      </w:r>
      <w:r w:rsidR="00D41189">
        <w:t>その他</w:t>
      </w:r>
    </w:p>
    <w:p w:rsidR="00A53B55" w:rsidRDefault="00A53B55" w:rsidP="00A53B55">
      <w:pPr>
        <w:pStyle w:val="a7"/>
        <w:numPr>
          <w:ilvl w:val="0"/>
          <w:numId w:val="8"/>
        </w:numPr>
        <w:ind w:leftChars="0" w:left="709" w:hanging="562"/>
      </w:pPr>
      <w:r>
        <w:t>「⑰緊急車両の走行経路、緊急連絡先」の欄には、緊急車両が林道等に至る一般道からの入り口、緊急車両が</w:t>
      </w:r>
      <w:r>
        <w:rPr>
          <w:rFonts w:hint="eastAsia"/>
        </w:rPr>
        <w:t>通行できる林道等、林道等において、緊急車両の待機が可能である場所等を記入すること。</w:t>
      </w:r>
    </w:p>
    <w:p w:rsidR="00A53B55" w:rsidRDefault="00A53B55" w:rsidP="00A53B55">
      <w:pPr>
        <w:pStyle w:val="a7"/>
        <w:numPr>
          <w:ilvl w:val="0"/>
          <w:numId w:val="8"/>
        </w:numPr>
        <w:ind w:leftChars="0" w:left="709" w:hanging="562"/>
      </w:pPr>
      <w:r>
        <w:t>「⑱携帯電話等・無線通信による通信が可能である範囲」の欄には、移動体通信</w:t>
      </w:r>
      <w:r>
        <w:rPr>
          <w:rFonts w:hint="eastAsia"/>
        </w:rPr>
        <w:t>（</w:t>
      </w:r>
      <w:r>
        <w:t>携帯電話</w:t>
      </w:r>
      <w:r>
        <w:rPr>
          <w:rFonts w:hint="eastAsia"/>
        </w:rPr>
        <w:t>（</w:t>
      </w:r>
      <w:r>
        <w:t>スマートフォンを利</w:t>
      </w:r>
      <w:r>
        <w:rPr>
          <w:rFonts w:hint="eastAsia"/>
        </w:rPr>
        <w:t>用する場合を含む。）</w:t>
      </w:r>
      <w:r>
        <w:t>及びPHS。</w:t>
      </w:r>
      <w:r>
        <w:rPr>
          <w:rFonts w:hint="eastAsia"/>
        </w:rPr>
        <w:t>）</w:t>
      </w:r>
      <w:r>
        <w:t>又は無線通信</w:t>
      </w:r>
      <w:r>
        <w:rPr>
          <w:rFonts w:hint="eastAsia"/>
        </w:rPr>
        <w:t>（</w:t>
      </w:r>
      <w:r>
        <w:t>トランシーバーを含む。</w:t>
      </w:r>
      <w:r>
        <w:rPr>
          <w:rFonts w:hint="eastAsia"/>
        </w:rPr>
        <w:t>）</w:t>
      </w:r>
      <w:r>
        <w:t>による通信が可能である範囲を記入する</w:t>
      </w:r>
      <w:r>
        <w:rPr>
          <w:rFonts w:hint="eastAsia"/>
        </w:rPr>
        <w:t>こと。</w:t>
      </w:r>
    </w:p>
    <w:p w:rsidR="0036335F" w:rsidRDefault="0036335F" w:rsidP="0036335F">
      <w:bookmarkStart w:id="0" w:name="_GoBack"/>
      <w:bookmarkEnd w:id="0"/>
    </w:p>
    <w:sectPr w:rsidR="0036335F" w:rsidSect="00A53B55">
      <w:pgSz w:w="11906" w:h="16838" w:code="9"/>
      <w:pgMar w:top="1418" w:right="1134" w:bottom="851" w:left="1418" w:header="851" w:footer="992" w:gutter="0"/>
      <w:cols w:space="425"/>
      <w:docGrid w:type="linesAndChars" w:linePitch="323" w:charSpace="-30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7DE4" w:rsidRDefault="003D7DE4" w:rsidP="0036335F">
      <w:r>
        <w:separator/>
      </w:r>
    </w:p>
  </w:endnote>
  <w:endnote w:type="continuationSeparator" w:id="0">
    <w:p w:rsidR="003D7DE4" w:rsidRDefault="003D7DE4" w:rsidP="00363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7DE4" w:rsidRDefault="003D7DE4" w:rsidP="0036335F">
      <w:r>
        <w:separator/>
      </w:r>
    </w:p>
  </w:footnote>
  <w:footnote w:type="continuationSeparator" w:id="0">
    <w:p w:rsidR="003D7DE4" w:rsidRDefault="003D7DE4" w:rsidP="003633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9494A"/>
    <w:multiLevelType w:val="hybridMultilevel"/>
    <w:tmpl w:val="67C8B968"/>
    <w:lvl w:ilvl="0" w:tplc="C736EF1C">
      <w:start w:val="1"/>
      <w:numFmt w:val="decimalFullWidth"/>
      <w:lvlText w:val="（%1）"/>
      <w:lvlJc w:val="left"/>
      <w:pPr>
        <w:ind w:left="988" w:hanging="420"/>
      </w:pPr>
      <w:rPr>
        <w:rFonts w:hint="eastAsia"/>
        <w:color w:val="auto"/>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1" w15:restartNumberingAfterBreak="0">
    <w:nsid w:val="2FF45F08"/>
    <w:multiLevelType w:val="hybridMultilevel"/>
    <w:tmpl w:val="BD8EA9D8"/>
    <w:lvl w:ilvl="0" w:tplc="3372F19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9D176C8"/>
    <w:multiLevelType w:val="hybridMultilevel"/>
    <w:tmpl w:val="67C8B968"/>
    <w:lvl w:ilvl="0" w:tplc="C736EF1C">
      <w:start w:val="1"/>
      <w:numFmt w:val="decimalFullWidth"/>
      <w:lvlText w:val="（%1）"/>
      <w:lvlJc w:val="left"/>
      <w:pPr>
        <w:ind w:left="988" w:hanging="420"/>
      </w:pPr>
      <w:rPr>
        <w:rFonts w:hint="eastAsia"/>
        <w:color w:val="auto"/>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3" w15:restartNumberingAfterBreak="0">
    <w:nsid w:val="5ABD4517"/>
    <w:multiLevelType w:val="hybridMultilevel"/>
    <w:tmpl w:val="17545BAC"/>
    <w:lvl w:ilvl="0" w:tplc="C736EF1C">
      <w:start w:val="1"/>
      <w:numFmt w:val="decimalFullWidth"/>
      <w:lvlText w:val="（%1）"/>
      <w:lvlJc w:val="left"/>
      <w:pPr>
        <w:ind w:left="988" w:hanging="420"/>
      </w:pPr>
      <w:rPr>
        <w:rFonts w:hint="eastAsia"/>
        <w:color w:val="auto"/>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4" w15:restartNumberingAfterBreak="0">
    <w:nsid w:val="6B7708EA"/>
    <w:multiLevelType w:val="hybridMultilevel"/>
    <w:tmpl w:val="17545BAC"/>
    <w:lvl w:ilvl="0" w:tplc="C736EF1C">
      <w:start w:val="1"/>
      <w:numFmt w:val="decimalFullWidth"/>
      <w:lvlText w:val="（%1）"/>
      <w:lvlJc w:val="left"/>
      <w:pPr>
        <w:ind w:left="988" w:hanging="420"/>
      </w:pPr>
      <w:rPr>
        <w:rFonts w:hint="eastAsia"/>
        <w:color w:val="auto"/>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5" w15:restartNumberingAfterBreak="0">
    <w:nsid w:val="75F466E4"/>
    <w:multiLevelType w:val="hybridMultilevel"/>
    <w:tmpl w:val="0ED08FE6"/>
    <w:lvl w:ilvl="0" w:tplc="04090017">
      <w:start w:val="1"/>
      <w:numFmt w:val="aiueoFullWidth"/>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6" w15:restartNumberingAfterBreak="0">
    <w:nsid w:val="7B193CDD"/>
    <w:multiLevelType w:val="hybridMultilevel"/>
    <w:tmpl w:val="67C8B968"/>
    <w:lvl w:ilvl="0" w:tplc="C736EF1C">
      <w:start w:val="1"/>
      <w:numFmt w:val="decimalFullWidth"/>
      <w:lvlText w:val="（%1）"/>
      <w:lvlJc w:val="left"/>
      <w:pPr>
        <w:ind w:left="988" w:hanging="420"/>
      </w:pPr>
      <w:rPr>
        <w:rFonts w:hint="eastAsia"/>
        <w:color w:val="auto"/>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7" w15:restartNumberingAfterBreak="0">
    <w:nsid w:val="7FAA7CA3"/>
    <w:multiLevelType w:val="hybridMultilevel"/>
    <w:tmpl w:val="BAAA87F2"/>
    <w:lvl w:ilvl="0" w:tplc="04090017">
      <w:start w:val="1"/>
      <w:numFmt w:val="aiueoFullWidth"/>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num w:numId="1">
    <w:abstractNumId w:val="6"/>
  </w:num>
  <w:num w:numId="2">
    <w:abstractNumId w:val="1"/>
  </w:num>
  <w:num w:numId="3">
    <w:abstractNumId w:val="0"/>
  </w:num>
  <w:num w:numId="4">
    <w:abstractNumId w:val="2"/>
  </w:num>
  <w:num w:numId="5">
    <w:abstractNumId w:val="3"/>
  </w:num>
  <w:num w:numId="6">
    <w:abstractNumId w:val="7"/>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95"/>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060"/>
    <w:rsid w:val="00047A0B"/>
    <w:rsid w:val="00087C5F"/>
    <w:rsid w:val="0036335F"/>
    <w:rsid w:val="003D7DE4"/>
    <w:rsid w:val="0085750D"/>
    <w:rsid w:val="009F2467"/>
    <w:rsid w:val="00A53B55"/>
    <w:rsid w:val="00C02233"/>
    <w:rsid w:val="00D41189"/>
    <w:rsid w:val="00D53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261D8B5C-3152-4B84-8FBC-9B5C2140D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118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335F"/>
    <w:pPr>
      <w:tabs>
        <w:tab w:val="center" w:pos="4252"/>
        <w:tab w:val="right" w:pos="8504"/>
      </w:tabs>
      <w:snapToGrid w:val="0"/>
    </w:pPr>
  </w:style>
  <w:style w:type="character" w:customStyle="1" w:styleId="a4">
    <w:name w:val="ヘッダー (文字)"/>
    <w:basedOn w:val="a0"/>
    <w:link w:val="a3"/>
    <w:uiPriority w:val="99"/>
    <w:rsid w:val="0036335F"/>
  </w:style>
  <w:style w:type="paragraph" w:styleId="a5">
    <w:name w:val="footer"/>
    <w:basedOn w:val="a"/>
    <w:link w:val="a6"/>
    <w:uiPriority w:val="99"/>
    <w:unhideWhenUsed/>
    <w:rsid w:val="0036335F"/>
    <w:pPr>
      <w:tabs>
        <w:tab w:val="center" w:pos="4252"/>
        <w:tab w:val="right" w:pos="8504"/>
      </w:tabs>
      <w:snapToGrid w:val="0"/>
    </w:pPr>
  </w:style>
  <w:style w:type="character" w:customStyle="1" w:styleId="a6">
    <w:name w:val="フッター (文字)"/>
    <w:basedOn w:val="a0"/>
    <w:link w:val="a5"/>
    <w:uiPriority w:val="99"/>
    <w:rsid w:val="0036335F"/>
  </w:style>
  <w:style w:type="paragraph" w:styleId="a7">
    <w:name w:val="List Paragraph"/>
    <w:basedOn w:val="a"/>
    <w:uiPriority w:val="34"/>
    <w:qFormat/>
    <w:rsid w:val="00D41189"/>
    <w:pPr>
      <w:ind w:leftChars="400" w:left="840"/>
    </w:pPr>
  </w:style>
  <w:style w:type="paragraph" w:styleId="a8">
    <w:name w:val="Balloon Text"/>
    <w:basedOn w:val="a"/>
    <w:link w:val="a9"/>
    <w:uiPriority w:val="99"/>
    <w:semiHidden/>
    <w:unhideWhenUsed/>
    <w:rsid w:val="00A53B5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53B5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295531">
      <w:bodyDiv w:val="1"/>
      <w:marLeft w:val="0"/>
      <w:marRight w:val="0"/>
      <w:marTop w:val="0"/>
      <w:marBottom w:val="0"/>
      <w:divBdr>
        <w:top w:val="none" w:sz="0" w:space="0" w:color="auto"/>
        <w:left w:val="none" w:sz="0" w:space="0" w:color="auto"/>
        <w:bottom w:val="none" w:sz="0" w:space="0" w:color="auto"/>
        <w:right w:val="none" w:sz="0" w:space="0" w:color="auto"/>
      </w:divBdr>
    </w:div>
    <w:div w:id="198608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1</Pages>
  <Words>386</Words>
  <Characters>2206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dc:creator>
  <cp:keywords/>
  <dc:description/>
  <cp:lastModifiedBy>oa</cp:lastModifiedBy>
  <cp:revision>4</cp:revision>
  <cp:lastPrinted>2020-03-21T09:32:00Z</cp:lastPrinted>
  <dcterms:created xsi:type="dcterms:W3CDTF">2020-03-20T08:11:00Z</dcterms:created>
  <dcterms:modified xsi:type="dcterms:W3CDTF">2020-03-21T09:32:00Z</dcterms:modified>
</cp:coreProperties>
</file>