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A51EA" w14:textId="408BF7D0" w:rsidR="006F4048" w:rsidRPr="00EA6A8B" w:rsidRDefault="00EA6A8B" w:rsidP="002A171C">
      <w:pPr>
        <w:spacing w:line="340" w:lineRule="exac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202</w:t>
      </w:r>
      <w:r w:rsidR="00286DA7">
        <w:rPr>
          <w:rFonts w:ascii="ＭＳ ゴシック" w:eastAsia="ＭＳ ゴシック" w:hAnsi="ＭＳ ゴシック" w:hint="eastAsia"/>
          <w:color w:val="000000" w:themeColor="text1"/>
          <w:sz w:val="28"/>
          <w:szCs w:val="28"/>
        </w:rPr>
        <w:t>5</w:t>
      </w:r>
      <w:r w:rsidR="00612CDB" w:rsidRPr="00EA6A8B">
        <w:rPr>
          <w:rFonts w:ascii="ＭＳ ゴシック" w:eastAsia="ＭＳ ゴシック" w:hAnsi="ＭＳ ゴシック" w:hint="eastAsia"/>
          <w:color w:val="000000" w:themeColor="text1"/>
          <w:sz w:val="28"/>
          <w:szCs w:val="28"/>
        </w:rPr>
        <w:t>年度</w:t>
      </w:r>
      <w:r w:rsidR="002C19FE" w:rsidRPr="00EA6A8B">
        <w:rPr>
          <w:rFonts w:ascii="ＭＳ ゴシック" w:eastAsia="ＭＳ ゴシック" w:hAnsi="ＭＳ ゴシック" w:hint="eastAsia"/>
          <w:color w:val="000000" w:themeColor="text1"/>
          <w:sz w:val="28"/>
          <w:szCs w:val="28"/>
        </w:rPr>
        <w:t>「</w:t>
      </w:r>
      <w:r w:rsidR="00B1306F" w:rsidRPr="00EA6A8B">
        <w:rPr>
          <w:rFonts w:ascii="ＭＳ ゴシック" w:eastAsia="ＭＳ ゴシック" w:hAnsi="ＭＳ ゴシック" w:hint="eastAsia"/>
          <w:color w:val="000000" w:themeColor="text1"/>
          <w:sz w:val="28"/>
          <w:szCs w:val="28"/>
        </w:rPr>
        <w:t>あいちの環境ビジネス発信事業</w:t>
      </w:r>
      <w:r w:rsidR="002C19FE" w:rsidRPr="00EA6A8B">
        <w:rPr>
          <w:rFonts w:ascii="ＭＳ ゴシック" w:eastAsia="ＭＳ ゴシック" w:hAnsi="ＭＳ ゴシック" w:hint="eastAsia"/>
          <w:color w:val="000000" w:themeColor="text1"/>
          <w:sz w:val="28"/>
          <w:szCs w:val="28"/>
        </w:rPr>
        <w:t>」</w:t>
      </w:r>
      <w:r w:rsidR="003A56F2" w:rsidRPr="00EA6A8B">
        <w:rPr>
          <w:rFonts w:ascii="ＭＳ ゴシック" w:eastAsia="ＭＳ ゴシック" w:hAnsi="ＭＳ ゴシック" w:hint="eastAsia"/>
          <w:color w:val="000000" w:themeColor="text1"/>
          <w:sz w:val="28"/>
          <w:szCs w:val="28"/>
        </w:rPr>
        <w:t>企画・運営等業務委託</w:t>
      </w:r>
    </w:p>
    <w:p w14:paraId="55C56FBF" w14:textId="26530775" w:rsidR="00382AFC" w:rsidRPr="00EA6A8B" w:rsidRDefault="00EA6A8B" w:rsidP="002A171C">
      <w:pPr>
        <w:spacing w:line="340" w:lineRule="exac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 xml:space="preserve">　</w:t>
      </w:r>
      <w:r w:rsidR="006F4048" w:rsidRPr="00EA6A8B">
        <w:rPr>
          <w:rFonts w:ascii="ＭＳ ゴシック" w:eastAsia="ＭＳ ゴシック" w:hAnsi="ＭＳ ゴシック" w:hint="eastAsia"/>
          <w:color w:val="000000" w:themeColor="text1"/>
          <w:sz w:val="28"/>
          <w:szCs w:val="28"/>
        </w:rPr>
        <w:t>仕様書</w:t>
      </w:r>
    </w:p>
    <w:p w14:paraId="125CE841" w14:textId="77777777" w:rsidR="00382AFC" w:rsidRPr="00DB3A1D" w:rsidRDefault="00382AFC" w:rsidP="002A171C">
      <w:pPr>
        <w:spacing w:line="180" w:lineRule="exact"/>
        <w:jc w:val="center"/>
        <w:rPr>
          <w:rFonts w:ascii="ＭＳ ゴシック" w:eastAsia="ＭＳ ゴシック" w:hAnsi="ＭＳ ゴシック"/>
          <w:color w:val="000000" w:themeColor="text1"/>
        </w:rPr>
      </w:pPr>
    </w:p>
    <w:p w14:paraId="1146AE61" w14:textId="77777777" w:rsidR="00A86E3A" w:rsidRPr="00DB3A1D" w:rsidRDefault="005C3F9C" w:rsidP="00EB1892">
      <w:pPr>
        <w:outlineLvl w:val="0"/>
        <w:rPr>
          <w:rFonts w:ascii="ＭＳ ゴシック" w:eastAsia="ＭＳ ゴシック" w:hAnsi="ＭＳ ゴシック"/>
          <w:color w:val="000000" w:themeColor="text1"/>
        </w:rPr>
      </w:pPr>
      <w:bookmarkStart w:id="0" w:name="_Toc254100875"/>
      <w:r w:rsidRPr="00DB3A1D">
        <w:rPr>
          <w:rFonts w:ascii="ＭＳ ゴシック" w:eastAsia="ＭＳ ゴシック" w:hAnsi="ＭＳ ゴシック" w:hint="eastAsia"/>
          <w:color w:val="000000" w:themeColor="text1"/>
        </w:rPr>
        <w:t xml:space="preserve">１　</w:t>
      </w:r>
      <w:r w:rsidR="00744B7D">
        <w:rPr>
          <w:rFonts w:ascii="ＭＳ ゴシック" w:eastAsia="ＭＳ ゴシック" w:hAnsi="ＭＳ ゴシック" w:hint="eastAsia"/>
          <w:color w:val="000000" w:themeColor="text1"/>
        </w:rPr>
        <w:t>業務の</w:t>
      </w:r>
      <w:r w:rsidR="00A86E3A" w:rsidRPr="00DB3A1D">
        <w:rPr>
          <w:rFonts w:ascii="ＭＳ ゴシック" w:eastAsia="ＭＳ ゴシック" w:hAnsi="ＭＳ ゴシック" w:hint="eastAsia"/>
          <w:color w:val="000000" w:themeColor="text1"/>
        </w:rPr>
        <w:t>目的</w:t>
      </w:r>
      <w:bookmarkEnd w:id="0"/>
    </w:p>
    <w:p w14:paraId="377D040E" w14:textId="51D1CF08" w:rsidR="003A7F12" w:rsidRDefault="0008063B" w:rsidP="00EB1892">
      <w:pPr>
        <w:ind w:leftChars="111" w:left="282" w:firstLineChars="100" w:firstLine="254"/>
        <w:rPr>
          <w:rFonts w:hAnsi="ＭＳ 明朝"/>
        </w:rPr>
      </w:pPr>
      <w:r>
        <w:rPr>
          <w:rFonts w:hAnsi="ＭＳ 明朝" w:hint="eastAsia"/>
          <w:bCs/>
          <w:iCs/>
        </w:rPr>
        <w:t>「メッセナゴヤ</w:t>
      </w:r>
      <w:r w:rsidR="00286DA7">
        <w:rPr>
          <w:rFonts w:hAnsi="ＭＳ 明朝" w:hint="eastAsia"/>
          <w:bCs/>
          <w:iCs/>
        </w:rPr>
        <w:t>2025</w:t>
      </w:r>
      <w:r>
        <w:rPr>
          <w:rFonts w:hAnsi="ＭＳ 明朝" w:hint="eastAsia"/>
          <w:bCs/>
          <w:iCs/>
        </w:rPr>
        <w:t>」</w:t>
      </w:r>
      <w:r>
        <w:rPr>
          <w:rFonts w:hAnsi="ＭＳ 明朝" w:hint="eastAsia"/>
        </w:rPr>
        <w:t>に</w:t>
      </w:r>
      <w:r w:rsidR="00852527" w:rsidRPr="00852527">
        <w:rPr>
          <w:rFonts w:hAnsi="ＭＳ 明朝" w:hint="eastAsia"/>
        </w:rPr>
        <w:t>出展</w:t>
      </w:r>
      <w:r>
        <w:rPr>
          <w:rFonts w:hAnsi="ＭＳ 明朝" w:hint="eastAsia"/>
        </w:rPr>
        <w:t>し、</w:t>
      </w:r>
      <w:r w:rsidR="00852527" w:rsidRPr="00852527">
        <w:rPr>
          <w:rFonts w:hAnsi="ＭＳ 明朝" w:hint="eastAsia"/>
        </w:rPr>
        <w:t>優れた環境技術を有する県内企業が開発した３Ｒ製品や省エネルギー等の環境技術を発信する場を提供するとともに、サーキュラーエコノミーや循環ビジネスを普及する場を創出し、循環ビジネスの普及・展開を図る。</w:t>
      </w:r>
    </w:p>
    <w:p w14:paraId="270DF975" w14:textId="77777777" w:rsidR="00852527" w:rsidRDefault="00852527" w:rsidP="002A171C">
      <w:pPr>
        <w:spacing w:line="160" w:lineRule="exact"/>
        <w:ind w:leftChars="111" w:left="282" w:firstLineChars="100" w:firstLine="254"/>
        <w:rPr>
          <w:rFonts w:hAnsi="ＭＳ 明朝"/>
        </w:rPr>
      </w:pPr>
    </w:p>
    <w:p w14:paraId="52115DB5" w14:textId="77777777" w:rsidR="005C3F9C" w:rsidRPr="00803A80" w:rsidRDefault="0054195B" w:rsidP="00EB1892">
      <w:pPr>
        <w:ind w:left="507" w:hangingChars="200" w:hanging="507"/>
        <w:rPr>
          <w:rFonts w:ascii="ＭＳ ゴシック" w:eastAsia="ＭＳ ゴシック" w:hAnsi="ＭＳ ゴシック"/>
        </w:rPr>
      </w:pPr>
      <w:r w:rsidRPr="00803A80">
        <w:rPr>
          <w:rFonts w:ascii="ＭＳ ゴシック" w:eastAsia="ＭＳ ゴシック" w:hAnsi="ＭＳ ゴシック" w:hint="eastAsia"/>
        </w:rPr>
        <w:t>２</w:t>
      </w:r>
      <w:r w:rsidR="005C3F9C" w:rsidRPr="00803A80">
        <w:rPr>
          <w:rFonts w:ascii="ＭＳ ゴシック" w:eastAsia="ＭＳ ゴシック" w:hAnsi="ＭＳ ゴシック" w:hint="eastAsia"/>
        </w:rPr>
        <w:t xml:space="preserve">　業務の</w:t>
      </w:r>
      <w:r w:rsidR="00FD724B" w:rsidRPr="00803A80">
        <w:rPr>
          <w:rFonts w:ascii="ＭＳ ゴシック" w:eastAsia="ＭＳ ゴシック" w:hAnsi="ＭＳ ゴシック" w:hint="eastAsia"/>
        </w:rPr>
        <w:t>概要</w:t>
      </w:r>
    </w:p>
    <w:p w14:paraId="7F44D3AC" w14:textId="3C7FE712" w:rsidR="003A7F12" w:rsidRDefault="00FF0E07" w:rsidP="00EB1892">
      <w:pPr>
        <w:ind w:leftChars="100" w:left="254" w:firstLineChars="111" w:firstLine="282"/>
        <w:rPr>
          <w:rFonts w:hAnsi="ＭＳ 明朝"/>
        </w:rPr>
      </w:pPr>
      <w:r>
        <w:rPr>
          <w:rFonts w:hAnsi="ＭＳ 明朝" w:hint="eastAsia"/>
          <w:bCs/>
          <w:iCs/>
        </w:rPr>
        <w:t>「メッセナゴヤ2</w:t>
      </w:r>
      <w:r>
        <w:rPr>
          <w:rFonts w:hAnsi="ＭＳ 明朝"/>
          <w:bCs/>
          <w:iCs/>
        </w:rPr>
        <w:t>02</w:t>
      </w:r>
      <w:r w:rsidR="00286DA7">
        <w:rPr>
          <w:rFonts w:hAnsi="ＭＳ 明朝" w:hint="eastAsia"/>
          <w:bCs/>
          <w:iCs/>
        </w:rPr>
        <w:t>5</w:t>
      </w:r>
      <w:r>
        <w:rPr>
          <w:rFonts w:hAnsi="ＭＳ 明朝" w:hint="eastAsia"/>
          <w:bCs/>
          <w:iCs/>
        </w:rPr>
        <w:t>」へ</w:t>
      </w:r>
      <w:r w:rsidR="00FD724B" w:rsidRPr="00803A80">
        <w:rPr>
          <w:rFonts w:hAnsi="ＭＳ 明朝" w:hint="eastAsia"/>
          <w:bCs/>
          <w:iCs/>
        </w:rPr>
        <w:t>愛知県ブースを設置し、</w:t>
      </w:r>
      <w:r w:rsidR="003A7F12">
        <w:rPr>
          <w:rFonts w:hAnsi="ＭＳ 明朝" w:hint="eastAsia"/>
          <w:bCs/>
          <w:iCs/>
        </w:rPr>
        <w:t>優れた</w:t>
      </w:r>
      <w:r w:rsidR="00FD724B" w:rsidRPr="00803A80">
        <w:rPr>
          <w:rFonts w:hAnsi="ＭＳ 明朝" w:hint="eastAsia"/>
        </w:rPr>
        <w:t>循環ビジネスを展開</w:t>
      </w:r>
      <w:r w:rsidR="003A7F12">
        <w:rPr>
          <w:rFonts w:hAnsi="ＭＳ 明朝" w:hint="eastAsia"/>
        </w:rPr>
        <w:t>する</w:t>
      </w:r>
      <w:r w:rsidR="00FD724B" w:rsidRPr="00803A80">
        <w:rPr>
          <w:rFonts w:hAnsi="ＭＳ 明朝" w:hint="eastAsia"/>
        </w:rPr>
        <w:t>企業</w:t>
      </w:r>
      <w:r w:rsidR="003A7F12">
        <w:rPr>
          <w:rFonts w:hAnsi="ＭＳ 明朝" w:hint="eastAsia"/>
        </w:rPr>
        <w:t>の取組や</w:t>
      </w:r>
      <w:r w:rsidR="00FD724B" w:rsidRPr="00803A80">
        <w:rPr>
          <w:rFonts w:hAnsi="ＭＳ 明朝" w:hint="eastAsia"/>
        </w:rPr>
        <w:t>サーキュラーエコノミー</w:t>
      </w:r>
      <w:r w:rsidR="003A7F12">
        <w:rPr>
          <w:rFonts w:hAnsi="ＭＳ 明朝" w:hint="eastAsia"/>
        </w:rPr>
        <w:t>型の製品</w:t>
      </w:r>
      <w:r w:rsidR="00FD724B" w:rsidRPr="00803A80">
        <w:rPr>
          <w:rFonts w:hAnsi="ＭＳ 明朝" w:hint="eastAsia"/>
        </w:rPr>
        <w:t>・サービス等を</w:t>
      </w:r>
      <w:r w:rsidR="003A7F12">
        <w:rPr>
          <w:rFonts w:hAnsi="ＭＳ 明朝" w:hint="eastAsia"/>
        </w:rPr>
        <w:t>紹介する。</w:t>
      </w:r>
    </w:p>
    <w:p w14:paraId="52362C4F" w14:textId="034EA426" w:rsidR="00D12951" w:rsidRDefault="00D12951" w:rsidP="002A171C">
      <w:pPr>
        <w:spacing w:line="160" w:lineRule="exact"/>
        <w:rPr>
          <w:rFonts w:hAnsi="ＭＳ 明朝"/>
        </w:rPr>
      </w:pPr>
    </w:p>
    <w:p w14:paraId="1566BFAD" w14:textId="5CB86C36" w:rsidR="00D12951" w:rsidRPr="00803A80" w:rsidRDefault="00D12951" w:rsidP="00D12951">
      <w:pPr>
        <w:ind w:left="507" w:hangingChars="200" w:hanging="507"/>
        <w:rPr>
          <w:rFonts w:ascii="ＭＳ ゴシック" w:eastAsia="ＭＳ ゴシック" w:hAnsi="ＭＳ ゴシック"/>
        </w:rPr>
      </w:pPr>
      <w:r>
        <w:rPr>
          <w:rFonts w:ascii="ＭＳ ゴシック" w:eastAsia="ＭＳ ゴシック" w:hAnsi="ＭＳ ゴシック" w:hint="eastAsia"/>
        </w:rPr>
        <w:t>３</w:t>
      </w:r>
      <w:r w:rsidRPr="00803A80">
        <w:rPr>
          <w:rFonts w:ascii="ＭＳ ゴシック" w:eastAsia="ＭＳ ゴシック" w:hAnsi="ＭＳ ゴシック" w:hint="eastAsia"/>
        </w:rPr>
        <w:t xml:space="preserve">　</w:t>
      </w:r>
      <w:r>
        <w:rPr>
          <w:rFonts w:ascii="ＭＳ ゴシック" w:eastAsia="ＭＳ ゴシック" w:hAnsi="ＭＳ ゴシック" w:hint="eastAsia"/>
        </w:rPr>
        <w:t>事業内容</w:t>
      </w:r>
    </w:p>
    <w:p w14:paraId="6499DD70" w14:textId="2ABFC0C2" w:rsidR="00FD724B" w:rsidRDefault="00286DA7" w:rsidP="00D12951">
      <w:pPr>
        <w:ind w:leftChars="100" w:left="254" w:firstLineChars="111" w:firstLine="282"/>
        <w:rPr>
          <w:rFonts w:hAnsi="ＭＳ 明朝"/>
          <w:bCs/>
          <w:iCs/>
        </w:rPr>
      </w:pPr>
      <w:r>
        <w:rPr>
          <w:rFonts w:hAnsi="ＭＳ 明朝" w:hint="eastAsia"/>
          <w:bCs/>
          <w:iCs/>
        </w:rPr>
        <w:t>メッセナゴヤ2025</w:t>
      </w:r>
      <w:r w:rsidR="00D12951">
        <w:rPr>
          <w:rFonts w:hAnsi="ＭＳ 明朝" w:hint="eastAsia"/>
          <w:bCs/>
          <w:iCs/>
        </w:rPr>
        <w:t>への愛知県ブースの設置</w:t>
      </w:r>
    </w:p>
    <w:p w14:paraId="07EC0B2D" w14:textId="4D7CAA85" w:rsidR="0067248A" w:rsidRDefault="0067248A" w:rsidP="00D12951">
      <w:pPr>
        <w:ind w:leftChars="100" w:left="254" w:firstLineChars="111" w:firstLine="282"/>
        <w:rPr>
          <w:rFonts w:hAnsi="ＭＳ 明朝"/>
        </w:rPr>
      </w:pPr>
      <w:r>
        <w:rPr>
          <w:rFonts w:hAnsi="ＭＳ 明朝" w:hint="eastAsia"/>
          <w:bCs/>
          <w:iCs/>
        </w:rPr>
        <w:t>・</w:t>
      </w:r>
      <w:r w:rsidRPr="00972E5C">
        <w:rPr>
          <w:rFonts w:hAnsi="ＭＳ 明朝" w:hint="eastAsia"/>
        </w:rPr>
        <w:t>「企業出展スペース」は、１企業あたり2m×2m</w:t>
      </w:r>
      <w:r>
        <w:rPr>
          <w:rFonts w:hAnsi="ＭＳ 明朝" w:hint="eastAsia"/>
        </w:rPr>
        <w:t>程度を確保する</w:t>
      </w:r>
      <w:r w:rsidRPr="00972E5C">
        <w:rPr>
          <w:rFonts w:hAnsi="ＭＳ 明朝" w:hint="eastAsia"/>
        </w:rPr>
        <w:t>。</w:t>
      </w:r>
    </w:p>
    <w:p w14:paraId="42A69565" w14:textId="244B74E1" w:rsidR="0067248A" w:rsidRDefault="0067248A" w:rsidP="00D12951">
      <w:pPr>
        <w:ind w:leftChars="100" w:left="254" w:firstLineChars="111" w:firstLine="282"/>
        <w:rPr>
          <w:rFonts w:hAnsi="ＭＳ 明朝"/>
        </w:rPr>
      </w:pPr>
      <w:r>
        <w:rPr>
          <w:rFonts w:hAnsi="ＭＳ 明朝" w:hint="eastAsia"/>
        </w:rPr>
        <w:t>・</w:t>
      </w:r>
      <w:r w:rsidRPr="00972E5C">
        <w:rPr>
          <w:rFonts w:hAnsi="ＭＳ 明朝" w:hint="eastAsia"/>
        </w:rPr>
        <w:t>サーキュラーエコノミ</w:t>
      </w:r>
      <w:r>
        <w:rPr>
          <w:rFonts w:hAnsi="ＭＳ 明朝" w:hint="eastAsia"/>
        </w:rPr>
        <w:t>ーを普及する展示スペースを設置する</w:t>
      </w:r>
      <w:r w:rsidRPr="00972E5C">
        <w:rPr>
          <w:rFonts w:hAnsi="ＭＳ 明朝" w:hint="eastAsia"/>
        </w:rPr>
        <w:t>。</w:t>
      </w:r>
    </w:p>
    <w:p w14:paraId="7DCFA251" w14:textId="03C189F9" w:rsidR="0083124C" w:rsidRDefault="0083124C" w:rsidP="0083124C">
      <w:pPr>
        <w:ind w:leftChars="100" w:left="254" w:firstLineChars="111" w:firstLine="282"/>
        <w:rPr>
          <w:rFonts w:hAnsi="ＭＳ 明朝"/>
        </w:rPr>
      </w:pPr>
      <w:r>
        <w:rPr>
          <w:rFonts w:hAnsi="ＭＳ 明朝" w:hint="eastAsia"/>
        </w:rPr>
        <w:t>・循環ビジネスを普及する展示コーナー及び共有スペースを設置する</w:t>
      </w:r>
      <w:r w:rsidRPr="00972E5C">
        <w:rPr>
          <w:rFonts w:hAnsi="ＭＳ 明朝" w:hint="eastAsia"/>
        </w:rPr>
        <w:t>。</w:t>
      </w:r>
    </w:p>
    <w:p w14:paraId="32D6B694" w14:textId="7F6DA8AD" w:rsidR="0083124C" w:rsidRPr="0083124C" w:rsidRDefault="0083124C" w:rsidP="0083124C">
      <w:pPr>
        <w:ind w:leftChars="211" w:left="789" w:hangingChars="100" w:hanging="254"/>
        <w:rPr>
          <w:rFonts w:hAnsi="ＭＳ 明朝"/>
        </w:rPr>
      </w:pPr>
      <w:r>
        <w:rPr>
          <w:rFonts w:hAnsi="ＭＳ 明朝" w:hint="eastAsia"/>
        </w:rPr>
        <w:t>・</w:t>
      </w:r>
      <w:r w:rsidRPr="00AA064F">
        <w:rPr>
          <w:rFonts w:hAnsi="ＭＳ 明朝" w:hint="eastAsia"/>
          <w:color w:val="000000" w:themeColor="text1"/>
        </w:rPr>
        <w:t>愛知県ブース</w:t>
      </w:r>
      <w:r>
        <w:rPr>
          <w:rFonts w:hAnsi="ＭＳ 明朝" w:hint="eastAsia"/>
          <w:color w:val="000000" w:themeColor="text1"/>
        </w:rPr>
        <w:t>は、</w:t>
      </w:r>
      <w:r w:rsidRPr="00972E5C">
        <w:rPr>
          <w:rFonts w:hAnsi="ＭＳ 明朝" w:hint="eastAsia"/>
        </w:rPr>
        <w:t>統一コンセプトの</w:t>
      </w:r>
      <w:r>
        <w:rPr>
          <w:rFonts w:hAnsi="ＭＳ 明朝" w:hint="eastAsia"/>
        </w:rPr>
        <w:t>もと、見栄えが良く、独創性があり、インパクトのある展示とする</w:t>
      </w:r>
      <w:r w:rsidRPr="00972E5C">
        <w:rPr>
          <w:rFonts w:hAnsi="ＭＳ 明朝" w:hint="eastAsia"/>
        </w:rPr>
        <w:t>。また、愛知県として</w:t>
      </w:r>
      <w:r>
        <w:rPr>
          <w:rFonts w:hAnsi="ＭＳ 明朝" w:hint="eastAsia"/>
        </w:rPr>
        <w:t>サーキュラーエコノミーや</w:t>
      </w:r>
      <w:r w:rsidRPr="00972E5C">
        <w:rPr>
          <w:rFonts w:hAnsi="ＭＳ 明朝" w:hint="eastAsia"/>
        </w:rPr>
        <w:t>SDGs</w:t>
      </w:r>
      <w:r>
        <w:rPr>
          <w:rFonts w:hAnsi="ＭＳ 明朝" w:hint="eastAsia"/>
        </w:rPr>
        <w:t>を推進していることが来場者に伝わるような展示とする</w:t>
      </w:r>
      <w:r w:rsidRPr="00972E5C">
        <w:rPr>
          <w:rFonts w:hAnsi="ＭＳ 明朝" w:hint="eastAsia"/>
        </w:rPr>
        <w:t>。</w:t>
      </w:r>
    </w:p>
    <w:p w14:paraId="4B6405EC" w14:textId="77777777" w:rsidR="0083124C" w:rsidRPr="00AA064F" w:rsidRDefault="0083124C" w:rsidP="0083124C">
      <w:pPr>
        <w:ind w:firstLineChars="200" w:firstLine="507"/>
        <w:rPr>
          <w:rFonts w:hAnsi="ＭＳ 明朝"/>
          <w:color w:val="000000" w:themeColor="text1"/>
        </w:rPr>
      </w:pPr>
      <w:r w:rsidRPr="00AA064F">
        <w:rPr>
          <w:rFonts w:hAnsi="ＭＳ 明朝" w:hint="eastAsia"/>
          <w:color w:val="000000" w:themeColor="text1"/>
        </w:rPr>
        <w:t>＜会期＞</w:t>
      </w:r>
    </w:p>
    <w:p w14:paraId="574407AC" w14:textId="70083E1B" w:rsidR="0083124C" w:rsidRPr="00972E5C" w:rsidRDefault="0083124C" w:rsidP="0083124C">
      <w:pPr>
        <w:ind w:firstLineChars="400" w:firstLine="1015"/>
        <w:rPr>
          <w:rFonts w:hAnsi="ＭＳ 明朝"/>
        </w:rPr>
      </w:pPr>
      <w:r w:rsidRPr="00972E5C">
        <w:rPr>
          <w:rFonts w:hAnsi="ＭＳ 明朝" w:hint="eastAsia"/>
        </w:rPr>
        <w:t>2</w:t>
      </w:r>
      <w:r w:rsidRPr="00972E5C">
        <w:rPr>
          <w:rFonts w:hAnsi="ＭＳ 明朝"/>
        </w:rPr>
        <w:t>02</w:t>
      </w:r>
      <w:r w:rsidR="00286DA7">
        <w:rPr>
          <w:rFonts w:hAnsi="ＭＳ 明朝" w:hint="eastAsia"/>
        </w:rPr>
        <w:t>5</w:t>
      </w:r>
      <w:r w:rsidRPr="00972E5C">
        <w:rPr>
          <w:rFonts w:hAnsi="ＭＳ 明朝" w:hint="eastAsia"/>
        </w:rPr>
        <w:t>年</w:t>
      </w:r>
      <w:r w:rsidR="00286DA7">
        <w:rPr>
          <w:rFonts w:hAnsi="ＭＳ 明朝" w:hint="eastAsia"/>
        </w:rPr>
        <w:t>11</w:t>
      </w:r>
      <w:r w:rsidRPr="00972E5C">
        <w:rPr>
          <w:rFonts w:hAnsi="ＭＳ 明朝" w:hint="eastAsia"/>
        </w:rPr>
        <w:t>月</w:t>
      </w:r>
      <w:r w:rsidR="00286DA7">
        <w:rPr>
          <w:rFonts w:hAnsi="ＭＳ 明朝" w:hint="eastAsia"/>
        </w:rPr>
        <w:t>５</w:t>
      </w:r>
      <w:r w:rsidRPr="00972E5C">
        <w:rPr>
          <w:rFonts w:hAnsi="ＭＳ 明朝" w:hint="eastAsia"/>
        </w:rPr>
        <w:t>日（</w:t>
      </w:r>
      <w:r w:rsidR="00286DA7">
        <w:rPr>
          <w:rFonts w:hAnsi="ＭＳ 明朝" w:hint="eastAsia"/>
        </w:rPr>
        <w:t>水</w:t>
      </w:r>
      <w:r w:rsidRPr="00972E5C">
        <w:rPr>
          <w:rFonts w:hAnsi="ＭＳ 明朝" w:hint="eastAsia"/>
        </w:rPr>
        <w:t>）～</w:t>
      </w:r>
      <w:r>
        <w:rPr>
          <w:rFonts w:hAnsi="ＭＳ 明朝" w:hint="eastAsia"/>
        </w:rPr>
        <w:t>11</w:t>
      </w:r>
      <w:r w:rsidRPr="00972E5C">
        <w:rPr>
          <w:rFonts w:hAnsi="ＭＳ 明朝" w:hint="eastAsia"/>
        </w:rPr>
        <w:t>月</w:t>
      </w:r>
      <w:r w:rsidR="00286DA7">
        <w:rPr>
          <w:rFonts w:hAnsi="ＭＳ 明朝" w:hint="eastAsia"/>
        </w:rPr>
        <w:t>7</w:t>
      </w:r>
      <w:r w:rsidRPr="00972E5C">
        <w:rPr>
          <w:rFonts w:hAnsi="ＭＳ 明朝" w:hint="eastAsia"/>
        </w:rPr>
        <w:t>日（</w:t>
      </w:r>
      <w:r>
        <w:rPr>
          <w:rFonts w:hAnsi="ＭＳ 明朝" w:hint="eastAsia"/>
        </w:rPr>
        <w:t>金</w:t>
      </w:r>
      <w:r w:rsidRPr="00972E5C">
        <w:rPr>
          <w:rFonts w:hAnsi="ＭＳ 明朝" w:hint="eastAsia"/>
        </w:rPr>
        <w:t>）</w:t>
      </w:r>
    </w:p>
    <w:p w14:paraId="67E742A0" w14:textId="178E5F38" w:rsidR="0083124C" w:rsidRPr="00972E5C" w:rsidRDefault="0083124C" w:rsidP="0083124C">
      <w:pPr>
        <w:ind w:firstLineChars="400" w:firstLine="1015"/>
        <w:rPr>
          <w:rFonts w:hAnsi="ＭＳ 明朝"/>
        </w:rPr>
      </w:pPr>
      <w:r w:rsidRPr="00972E5C">
        <w:rPr>
          <w:rFonts w:hAnsi="ＭＳ 明朝" w:hint="eastAsia"/>
        </w:rPr>
        <w:t>（オンライン開催期間　202</w:t>
      </w:r>
      <w:r w:rsidR="00286DA7">
        <w:rPr>
          <w:rFonts w:hAnsi="ＭＳ 明朝" w:hint="eastAsia"/>
        </w:rPr>
        <w:t>5</w:t>
      </w:r>
      <w:r w:rsidRPr="00972E5C">
        <w:rPr>
          <w:rFonts w:hAnsi="ＭＳ 明朝" w:hint="eastAsia"/>
        </w:rPr>
        <w:t>年</w:t>
      </w:r>
      <w:r w:rsidR="00AD5BD2">
        <w:rPr>
          <w:rFonts w:hAnsi="ＭＳ 明朝" w:hint="eastAsia"/>
        </w:rPr>
        <w:t>10</w:t>
      </w:r>
      <w:r w:rsidRPr="00972E5C">
        <w:rPr>
          <w:rFonts w:hAnsi="ＭＳ 明朝" w:hint="eastAsia"/>
        </w:rPr>
        <w:t>月</w:t>
      </w:r>
      <w:r w:rsidR="00286DA7">
        <w:rPr>
          <w:rFonts w:hAnsi="ＭＳ 明朝" w:hint="eastAsia"/>
        </w:rPr>
        <w:t>27</w:t>
      </w:r>
      <w:r w:rsidRPr="00972E5C">
        <w:rPr>
          <w:rFonts w:hAnsi="ＭＳ 明朝" w:hint="eastAsia"/>
        </w:rPr>
        <w:t>日（</w:t>
      </w:r>
      <w:r w:rsidR="00286DA7">
        <w:rPr>
          <w:rFonts w:hAnsi="ＭＳ 明朝" w:hint="eastAsia"/>
        </w:rPr>
        <w:t>月</w:t>
      </w:r>
      <w:r w:rsidRPr="00972E5C">
        <w:rPr>
          <w:rFonts w:hAnsi="ＭＳ 明朝" w:hint="eastAsia"/>
        </w:rPr>
        <w:t>）～</w:t>
      </w:r>
      <w:r w:rsidR="00AD5BD2">
        <w:rPr>
          <w:rFonts w:hAnsi="ＭＳ 明朝" w:hint="eastAsia"/>
        </w:rPr>
        <w:t>11月</w:t>
      </w:r>
      <w:r w:rsidR="00286DA7">
        <w:rPr>
          <w:rFonts w:hAnsi="ＭＳ 明朝" w:hint="eastAsia"/>
        </w:rPr>
        <w:t>28</w:t>
      </w:r>
      <w:r w:rsidRPr="00972E5C">
        <w:rPr>
          <w:rFonts w:hAnsi="ＭＳ 明朝" w:hint="eastAsia"/>
        </w:rPr>
        <w:t>日（</w:t>
      </w:r>
      <w:r w:rsidR="00AD5BD2">
        <w:rPr>
          <w:rFonts w:hAnsi="ＭＳ 明朝" w:hint="eastAsia"/>
        </w:rPr>
        <w:t>金</w:t>
      </w:r>
      <w:r w:rsidRPr="00972E5C">
        <w:rPr>
          <w:rFonts w:hAnsi="ＭＳ 明朝" w:hint="eastAsia"/>
        </w:rPr>
        <w:t>））</w:t>
      </w:r>
    </w:p>
    <w:p w14:paraId="2DF3D89B" w14:textId="77777777" w:rsidR="0083124C" w:rsidRPr="00972E5C" w:rsidRDefault="0083124C" w:rsidP="0083124C">
      <w:pPr>
        <w:ind w:firstLineChars="200" w:firstLine="507"/>
        <w:rPr>
          <w:rFonts w:hAnsi="ＭＳ 明朝"/>
        </w:rPr>
      </w:pPr>
      <w:r w:rsidRPr="00972E5C">
        <w:rPr>
          <w:rFonts w:hAnsi="ＭＳ 明朝" w:hint="eastAsia"/>
        </w:rPr>
        <w:t>＜場所＞</w:t>
      </w:r>
    </w:p>
    <w:p w14:paraId="114FFB41" w14:textId="77777777" w:rsidR="0083124C" w:rsidRPr="00972E5C" w:rsidRDefault="0083124C" w:rsidP="0083124C">
      <w:pPr>
        <w:ind w:firstLineChars="400" w:firstLine="1015"/>
        <w:rPr>
          <w:rFonts w:hAnsi="ＭＳ 明朝"/>
        </w:rPr>
      </w:pPr>
      <w:r w:rsidRPr="00972E5C">
        <w:rPr>
          <w:rFonts w:hAnsi="ＭＳ 明朝" w:hint="eastAsia"/>
        </w:rPr>
        <w:t>ポートメッセなごや</w:t>
      </w:r>
    </w:p>
    <w:p w14:paraId="446697EC" w14:textId="77777777" w:rsidR="0083124C" w:rsidRPr="00972E5C" w:rsidRDefault="0083124C" w:rsidP="0083124C">
      <w:pPr>
        <w:ind w:firstLineChars="400" w:firstLine="1015"/>
        <w:rPr>
          <w:rFonts w:hAnsi="ＭＳ 明朝"/>
        </w:rPr>
      </w:pPr>
      <w:r w:rsidRPr="00972E5C">
        <w:rPr>
          <w:rFonts w:hAnsi="ＭＳ 明朝" w:hint="eastAsia"/>
        </w:rPr>
        <w:t>名古屋市港区金城ふ頭二丁目２番地</w:t>
      </w:r>
    </w:p>
    <w:p w14:paraId="5FC2B64A" w14:textId="77777777" w:rsidR="0083124C" w:rsidRPr="00972E5C" w:rsidRDefault="0083124C" w:rsidP="0083124C">
      <w:pPr>
        <w:ind w:firstLineChars="200" w:firstLine="507"/>
        <w:rPr>
          <w:rFonts w:hAnsi="ＭＳ 明朝"/>
        </w:rPr>
      </w:pPr>
      <w:r w:rsidRPr="00972E5C">
        <w:rPr>
          <w:rFonts w:hAnsi="ＭＳ 明朝" w:hint="eastAsia"/>
        </w:rPr>
        <w:t>＜展示面積＞</w:t>
      </w:r>
    </w:p>
    <w:p w14:paraId="3EC723DA" w14:textId="5C677425" w:rsidR="0083124C" w:rsidRDefault="00AD5BD2" w:rsidP="00AD5BD2">
      <w:pPr>
        <w:ind w:firstLineChars="400" w:firstLine="1015"/>
        <w:rPr>
          <w:rFonts w:hAnsi="ＭＳ 明朝"/>
        </w:rPr>
      </w:pPr>
      <w:r>
        <w:rPr>
          <w:rFonts w:hAnsi="ＭＳ 明朝"/>
        </w:rPr>
        <w:t>108</w:t>
      </w:r>
      <w:r w:rsidR="0083124C" w:rsidRPr="00972E5C">
        <w:rPr>
          <w:rFonts w:hAnsi="ＭＳ 明朝" w:hint="eastAsia"/>
        </w:rPr>
        <w:t>㎡（展示会主催者からは、スペース渡し。）</w:t>
      </w:r>
    </w:p>
    <w:p w14:paraId="3578D03F" w14:textId="77777777" w:rsidR="0083124C" w:rsidRPr="00972E5C" w:rsidRDefault="0083124C" w:rsidP="0083124C">
      <w:pPr>
        <w:ind w:firstLineChars="200" w:firstLine="507"/>
        <w:rPr>
          <w:rFonts w:hAnsi="ＭＳ 明朝"/>
        </w:rPr>
      </w:pPr>
      <w:r w:rsidRPr="00972E5C">
        <w:rPr>
          <w:rFonts w:hAnsi="ＭＳ 明朝" w:hint="eastAsia"/>
        </w:rPr>
        <w:t>＜参加企業等（公募）＞</w:t>
      </w:r>
    </w:p>
    <w:p w14:paraId="76D9CCC9" w14:textId="6D0DADA8" w:rsidR="0083124C" w:rsidRDefault="00AD5BD2" w:rsidP="0083124C">
      <w:pPr>
        <w:ind w:firstLineChars="400" w:firstLine="1015"/>
        <w:rPr>
          <w:rFonts w:hAnsi="ＭＳ 明朝"/>
        </w:rPr>
      </w:pPr>
      <w:r>
        <w:rPr>
          <w:rFonts w:hAnsi="ＭＳ 明朝"/>
        </w:rPr>
        <w:t>18</w:t>
      </w:r>
      <w:r w:rsidR="0083124C" w:rsidRPr="00972E5C">
        <w:rPr>
          <w:rFonts w:hAnsi="ＭＳ 明朝" w:hint="eastAsia"/>
        </w:rPr>
        <w:t>社（4㎡×</w:t>
      </w:r>
      <w:r>
        <w:rPr>
          <w:rFonts w:hAnsi="ＭＳ 明朝"/>
        </w:rPr>
        <w:t>18</w:t>
      </w:r>
      <w:r w:rsidR="0083124C" w:rsidRPr="00972E5C">
        <w:rPr>
          <w:rFonts w:hAnsi="ＭＳ 明朝" w:hint="eastAsia"/>
        </w:rPr>
        <w:t>区画）</w:t>
      </w:r>
    </w:p>
    <w:p w14:paraId="77055F08" w14:textId="77777777" w:rsidR="00AD5BD2" w:rsidRPr="00972E5C" w:rsidRDefault="00AD5BD2" w:rsidP="0083124C">
      <w:pPr>
        <w:ind w:firstLineChars="400" w:firstLine="1015"/>
        <w:rPr>
          <w:rFonts w:hAnsi="ＭＳ 明朝"/>
        </w:rPr>
      </w:pPr>
    </w:p>
    <w:p w14:paraId="7DD0F68A" w14:textId="587E1B36" w:rsidR="00FD724B" w:rsidRPr="00803A80" w:rsidRDefault="002A171C" w:rsidP="00EB1892">
      <w:pPr>
        <w:ind w:left="507" w:hangingChars="200" w:hanging="507"/>
        <w:rPr>
          <w:rFonts w:ascii="ＭＳ ゴシック" w:eastAsia="ＭＳ ゴシック" w:hAnsi="ＭＳ ゴシック"/>
        </w:rPr>
      </w:pPr>
      <w:r>
        <w:rPr>
          <w:rFonts w:ascii="ＭＳ ゴシック" w:eastAsia="ＭＳ ゴシック" w:hAnsi="ＭＳ ゴシック" w:hint="eastAsia"/>
        </w:rPr>
        <w:t>４</w:t>
      </w:r>
      <w:r w:rsidR="00FD724B" w:rsidRPr="00803A80">
        <w:rPr>
          <w:rFonts w:ascii="ＭＳ ゴシック" w:eastAsia="ＭＳ ゴシック" w:hAnsi="ＭＳ ゴシック" w:hint="eastAsia"/>
        </w:rPr>
        <w:t xml:space="preserve">　委託</w:t>
      </w:r>
      <w:r w:rsidR="00744B7D">
        <w:rPr>
          <w:rFonts w:ascii="ＭＳ ゴシック" w:eastAsia="ＭＳ ゴシック" w:hAnsi="ＭＳ ゴシック" w:hint="eastAsia"/>
        </w:rPr>
        <w:t>業務</w:t>
      </w:r>
      <w:r w:rsidR="00FD724B" w:rsidRPr="00803A80">
        <w:rPr>
          <w:rFonts w:ascii="ＭＳ ゴシック" w:eastAsia="ＭＳ ゴシック" w:hAnsi="ＭＳ ゴシック" w:hint="eastAsia"/>
        </w:rPr>
        <w:t>の内容</w:t>
      </w:r>
    </w:p>
    <w:p w14:paraId="528D5B94" w14:textId="359E8B0E" w:rsidR="00AA064F" w:rsidRDefault="00286DA7" w:rsidP="002A171C">
      <w:pPr>
        <w:ind w:leftChars="100" w:left="254" w:firstLineChars="100" w:firstLine="254"/>
        <w:rPr>
          <w:rFonts w:hAnsi="ＭＳ 明朝"/>
        </w:rPr>
      </w:pPr>
      <w:r>
        <w:rPr>
          <w:rFonts w:hAnsi="ＭＳ 明朝" w:hint="eastAsia"/>
        </w:rPr>
        <w:t>「</w:t>
      </w:r>
      <w:r w:rsidR="002A171C" w:rsidRPr="00701953">
        <w:rPr>
          <w:rFonts w:hAnsi="ＭＳ 明朝" w:hint="eastAsia"/>
        </w:rPr>
        <w:t>メッセナゴヤ20</w:t>
      </w:r>
      <w:r w:rsidR="002A171C">
        <w:rPr>
          <w:rFonts w:hAnsi="ＭＳ 明朝" w:hint="eastAsia"/>
        </w:rPr>
        <w:t>2</w:t>
      </w:r>
      <w:r>
        <w:rPr>
          <w:rFonts w:hAnsi="ＭＳ 明朝" w:hint="eastAsia"/>
        </w:rPr>
        <w:t>5</w:t>
      </w:r>
      <w:r w:rsidR="002A171C" w:rsidRPr="00701953">
        <w:rPr>
          <w:rFonts w:hAnsi="ＭＳ 明朝" w:hint="eastAsia"/>
        </w:rPr>
        <w:t>」へ愛知県ブースを出展するため、その出展に係る企画調整、運営及びこれに付随する業務一式。</w:t>
      </w:r>
    </w:p>
    <w:p w14:paraId="226317C6" w14:textId="0A7664A9" w:rsidR="002A171C" w:rsidRPr="00803A80" w:rsidRDefault="002A171C" w:rsidP="002A171C">
      <w:pPr>
        <w:ind w:left="507" w:hangingChars="200" w:hanging="507"/>
        <w:rPr>
          <w:rFonts w:ascii="ＭＳ ゴシック" w:eastAsia="ＭＳ ゴシック" w:hAnsi="ＭＳ ゴシック"/>
        </w:rPr>
      </w:pPr>
      <w:r>
        <w:rPr>
          <w:rFonts w:ascii="ＭＳ ゴシック" w:eastAsia="ＭＳ ゴシック" w:hAnsi="ＭＳ ゴシック" w:hint="eastAsia"/>
        </w:rPr>
        <w:t>（１）</w:t>
      </w:r>
      <w:r w:rsidRPr="002A171C">
        <w:rPr>
          <w:rFonts w:ascii="ＭＳ ゴシック" w:eastAsia="ＭＳ ゴシック" w:hAnsi="ＭＳ ゴシック" w:hint="eastAsia"/>
        </w:rPr>
        <w:t>会場借上げ等</w:t>
      </w:r>
    </w:p>
    <w:p w14:paraId="3EB96B76" w14:textId="0A96ECE2" w:rsidR="00AA064F" w:rsidRDefault="002A171C" w:rsidP="002A171C">
      <w:pPr>
        <w:ind w:leftChars="201" w:left="992" w:hangingChars="190" w:hanging="482"/>
        <w:rPr>
          <w:rFonts w:hAnsi="ＭＳ 明朝"/>
        </w:rPr>
      </w:pPr>
      <w:r>
        <w:rPr>
          <w:rFonts w:hAnsi="ＭＳ 明朝" w:hint="eastAsia"/>
        </w:rPr>
        <w:t>・</w:t>
      </w:r>
      <w:r w:rsidR="00AA064F" w:rsidRPr="00972E5C">
        <w:rPr>
          <w:rFonts w:hAnsi="ＭＳ 明朝" w:hint="eastAsia"/>
        </w:rPr>
        <w:t>展示ブースの借上げ等業務</w:t>
      </w:r>
    </w:p>
    <w:p w14:paraId="4E051A1A" w14:textId="77777777" w:rsidR="00654217" w:rsidRPr="004C7117" w:rsidRDefault="00654217" w:rsidP="00654217">
      <w:pPr>
        <w:ind w:firstLineChars="300" w:firstLine="761"/>
        <w:rPr>
          <w:rFonts w:hAnsi="ＭＳ 明朝"/>
        </w:rPr>
      </w:pPr>
      <w:r w:rsidRPr="004C7117">
        <w:rPr>
          <w:rFonts w:hAnsi="ＭＳ 明朝" w:hint="eastAsia"/>
        </w:rPr>
        <w:t>（各会場の出展小間料等の見込み額）</w:t>
      </w:r>
    </w:p>
    <w:p w14:paraId="58A0B05B" w14:textId="53C44BB4" w:rsidR="00654217" w:rsidRPr="004C7117" w:rsidRDefault="00654217" w:rsidP="00654217">
      <w:pPr>
        <w:ind w:firstLineChars="300" w:firstLine="761"/>
        <w:rPr>
          <w:rFonts w:hAnsi="ＭＳ 明朝"/>
        </w:rPr>
      </w:pPr>
      <w:r w:rsidRPr="004C7117">
        <w:rPr>
          <w:rFonts w:hAnsi="ＭＳ 明朝" w:hint="eastAsia"/>
        </w:rPr>
        <w:t>出展小間料：</w:t>
      </w:r>
      <w:r w:rsidR="00AD5BD2">
        <w:rPr>
          <w:rFonts w:hAnsi="ＭＳ 明朝"/>
        </w:rPr>
        <w:t>1</w:t>
      </w:r>
      <w:r w:rsidRPr="004C7117">
        <w:rPr>
          <w:rFonts w:hAnsi="ＭＳ 明朝" w:hint="eastAsia"/>
        </w:rPr>
        <w:t>,</w:t>
      </w:r>
      <w:r w:rsidR="00483403">
        <w:rPr>
          <w:rFonts w:hAnsi="ＭＳ 明朝" w:hint="eastAsia"/>
        </w:rPr>
        <w:t>925</w:t>
      </w:r>
      <w:r w:rsidRPr="004C7117">
        <w:rPr>
          <w:rFonts w:hAnsi="ＭＳ 明朝" w:hint="eastAsia"/>
        </w:rPr>
        <w:t>,000円（税込）</w:t>
      </w:r>
    </w:p>
    <w:p w14:paraId="73ECB47A" w14:textId="217D6279" w:rsidR="00AA064F" w:rsidRPr="00972E5C" w:rsidRDefault="00AA064F" w:rsidP="00EB1892">
      <w:pPr>
        <w:pStyle w:val="af0"/>
        <w:ind w:leftChars="0" w:left="1181"/>
        <w:rPr>
          <w:rFonts w:hAnsi="ＭＳ 明朝"/>
        </w:rPr>
      </w:pPr>
      <w:r w:rsidRPr="00972E5C">
        <w:rPr>
          <w:rFonts w:hAnsi="ＭＳ 明朝" w:hint="eastAsia"/>
          <w:sz w:val="20"/>
          <w:szCs w:val="20"/>
        </w:rPr>
        <w:t>※</w:t>
      </w:r>
      <w:r w:rsidR="00972E5C" w:rsidRPr="00972E5C">
        <w:rPr>
          <w:rFonts w:hAnsi="ＭＳ 明朝" w:hint="eastAsia"/>
          <w:sz w:val="20"/>
          <w:szCs w:val="20"/>
        </w:rPr>
        <w:t>土間小間</w:t>
      </w:r>
      <w:r w:rsidRPr="00972E5C">
        <w:rPr>
          <w:rFonts w:hAnsi="ＭＳ 明朝" w:hint="eastAsia"/>
          <w:sz w:val="20"/>
          <w:szCs w:val="20"/>
        </w:rPr>
        <w:t>出展料</w:t>
      </w:r>
      <w:r w:rsidR="00972E5C" w:rsidRPr="00972E5C">
        <w:rPr>
          <w:rFonts w:hAnsi="ＭＳ 明朝" w:hint="eastAsia"/>
          <w:sz w:val="20"/>
          <w:szCs w:val="20"/>
        </w:rPr>
        <w:t>（</w:t>
      </w:r>
      <w:r w:rsidR="00AD5BD2">
        <w:rPr>
          <w:rFonts w:hAnsi="ＭＳ 明朝"/>
          <w:sz w:val="20"/>
          <w:szCs w:val="20"/>
        </w:rPr>
        <w:t>12</w:t>
      </w:r>
      <w:r w:rsidR="00972E5C" w:rsidRPr="00972E5C">
        <w:rPr>
          <w:rFonts w:hAnsi="ＭＳ 明朝" w:hint="eastAsia"/>
          <w:sz w:val="20"/>
          <w:szCs w:val="20"/>
        </w:rPr>
        <w:t>小間）</w:t>
      </w:r>
      <w:r w:rsidRPr="00972E5C">
        <w:rPr>
          <w:rFonts w:hAnsi="ＭＳ 明朝" w:hint="eastAsia"/>
          <w:sz w:val="20"/>
          <w:szCs w:val="20"/>
        </w:rPr>
        <w:t>及びオンライン出展料（</w:t>
      </w:r>
      <w:r w:rsidR="00AD5BD2">
        <w:rPr>
          <w:rFonts w:hAnsi="ＭＳ 明朝"/>
          <w:sz w:val="20"/>
          <w:szCs w:val="20"/>
        </w:rPr>
        <w:t>18</w:t>
      </w:r>
      <w:r w:rsidRPr="00972E5C">
        <w:rPr>
          <w:rFonts w:hAnsi="ＭＳ 明朝" w:hint="eastAsia"/>
          <w:sz w:val="20"/>
          <w:szCs w:val="20"/>
        </w:rPr>
        <w:t>社程度＋1団体）</w:t>
      </w:r>
    </w:p>
    <w:p w14:paraId="5AD4AB53" w14:textId="08A321BA" w:rsidR="00AA064F" w:rsidRPr="00972E5C" w:rsidRDefault="00972E5C" w:rsidP="00D97DAF">
      <w:pPr>
        <w:ind w:firstLineChars="200" w:firstLine="507"/>
        <w:rPr>
          <w:rFonts w:hAnsi="ＭＳ 明朝"/>
        </w:rPr>
      </w:pPr>
      <w:r w:rsidRPr="00972E5C">
        <w:rPr>
          <w:rFonts w:hAnsi="ＭＳ 明朝" w:hint="eastAsia"/>
        </w:rPr>
        <w:t>・</w:t>
      </w:r>
      <w:r w:rsidR="00AA064F" w:rsidRPr="00972E5C">
        <w:rPr>
          <w:rFonts w:hAnsi="ＭＳ 明朝" w:hint="eastAsia"/>
        </w:rPr>
        <w:t>使用に係る調整、手続、光熱水費等経費の支払</w:t>
      </w:r>
    </w:p>
    <w:p w14:paraId="2BBD647F" w14:textId="7C04F256" w:rsidR="00AA064F" w:rsidRPr="00972E5C" w:rsidRDefault="00654217" w:rsidP="000A7963">
      <w:pPr>
        <w:ind w:leftChars="198" w:left="847" w:hangingChars="136" w:hanging="345"/>
        <w:rPr>
          <w:rFonts w:hAnsi="ＭＳ 明朝"/>
        </w:rPr>
      </w:pPr>
      <w:r>
        <w:rPr>
          <w:rFonts w:hAnsi="ＭＳ 明朝" w:hint="eastAsia"/>
        </w:rPr>
        <w:t>・</w:t>
      </w:r>
      <w:r w:rsidR="00AA064F" w:rsidRPr="00972E5C">
        <w:rPr>
          <w:rFonts w:hAnsi="ＭＳ 明朝" w:hint="eastAsia"/>
        </w:rPr>
        <w:t>参加企業等が負担する小間料等の一部の徴収</w:t>
      </w:r>
      <w:r w:rsidRPr="00654217">
        <w:rPr>
          <w:rFonts w:hAnsi="ＭＳ 明朝" w:hint="eastAsia"/>
        </w:rPr>
        <w:t>（専有面積分の1／2相当　見込み額；</w:t>
      </w:r>
      <w:r w:rsidR="009D0BD4" w:rsidRPr="00654217">
        <w:rPr>
          <w:rFonts w:hAnsi="ＭＳ 明朝" w:hint="eastAsia"/>
        </w:rPr>
        <w:t xml:space="preserve"> </w:t>
      </w:r>
      <w:r w:rsidRPr="00654217">
        <w:rPr>
          <w:rFonts w:hAnsi="ＭＳ 明朝" w:hint="eastAsia"/>
        </w:rPr>
        <w:t>4㎡あたり</w:t>
      </w:r>
      <w:r w:rsidR="00CE5354">
        <w:rPr>
          <w:rFonts w:hAnsi="ＭＳ 明朝"/>
        </w:rPr>
        <w:t>37</w:t>
      </w:r>
      <w:r w:rsidRPr="00654217">
        <w:rPr>
          <w:rFonts w:hAnsi="ＭＳ 明朝" w:hint="eastAsia"/>
        </w:rPr>
        <w:t>,</w:t>
      </w:r>
      <w:r w:rsidR="00884347">
        <w:rPr>
          <w:rFonts w:hAnsi="ＭＳ 明朝" w:hint="eastAsia"/>
        </w:rPr>
        <w:t>278</w:t>
      </w:r>
      <w:r w:rsidRPr="00654217">
        <w:rPr>
          <w:rFonts w:hAnsi="ＭＳ 明朝" w:hint="eastAsia"/>
        </w:rPr>
        <w:t>円（税込）</w:t>
      </w:r>
      <w:r w:rsidR="00E91C03">
        <w:rPr>
          <w:rFonts w:hAnsi="ＭＳ 明朝" w:hint="eastAsia"/>
        </w:rPr>
        <w:t>）</w:t>
      </w:r>
    </w:p>
    <w:p w14:paraId="515EB124" w14:textId="77777777" w:rsidR="00092773" w:rsidRPr="004C7117" w:rsidRDefault="00092773" w:rsidP="00092773">
      <w:pPr>
        <w:rPr>
          <w:rFonts w:ascii="ＭＳ ゴシック" w:eastAsia="ＭＳ ゴシック" w:hAnsi="ＭＳ ゴシック"/>
        </w:rPr>
      </w:pPr>
      <w:r w:rsidRPr="004C7117">
        <w:rPr>
          <w:rFonts w:ascii="ＭＳ ゴシック" w:eastAsia="ＭＳ ゴシック" w:hAnsi="ＭＳ ゴシック" w:hint="eastAsia"/>
        </w:rPr>
        <w:t>（２）企画調整業務</w:t>
      </w:r>
    </w:p>
    <w:p w14:paraId="29D5143B" w14:textId="1280350A" w:rsidR="00AA064F" w:rsidRPr="00092773" w:rsidRDefault="00092773" w:rsidP="00092773">
      <w:pPr>
        <w:ind w:leftChars="224" w:left="850" w:hangingChars="111" w:hanging="282"/>
        <w:rPr>
          <w:rFonts w:hAnsi="ＭＳ 明朝"/>
        </w:rPr>
      </w:pPr>
      <w:r w:rsidRPr="00092773">
        <w:rPr>
          <w:rFonts w:hAnsi="ＭＳ 明朝" w:hint="eastAsia"/>
        </w:rPr>
        <w:lastRenderedPageBreak/>
        <w:t>・</w:t>
      </w:r>
      <w:r w:rsidR="00AA064F" w:rsidRPr="00092773">
        <w:rPr>
          <w:rFonts w:hAnsi="ＭＳ 明朝" w:hint="eastAsia"/>
        </w:rPr>
        <w:t>事業目的を達成するための総合的な事業実施計画を作成し、これに基づき、展示会主催者等関係機関、参加企業等との連絡・調整を行う。</w:t>
      </w:r>
    </w:p>
    <w:p w14:paraId="3A94FB0A" w14:textId="305548D3" w:rsidR="00AA064F" w:rsidRPr="00092773" w:rsidRDefault="00092773" w:rsidP="00092773">
      <w:pPr>
        <w:ind w:leftChars="224" w:left="850" w:hangingChars="111" w:hanging="282"/>
        <w:rPr>
          <w:rFonts w:hAnsi="ＭＳ 明朝"/>
        </w:rPr>
      </w:pPr>
      <w:r w:rsidRPr="00092773">
        <w:rPr>
          <w:rFonts w:hAnsi="ＭＳ 明朝" w:hint="eastAsia"/>
        </w:rPr>
        <w:t>・</w:t>
      </w:r>
      <w:r w:rsidR="00AA064F" w:rsidRPr="00092773">
        <w:rPr>
          <w:rFonts w:hAnsi="ＭＳ 明朝" w:hint="eastAsia"/>
        </w:rPr>
        <w:t>愛知県ブースへの参加企業等の選定にあたっては、委託者と協力して応募者の受付・選定を行う。また、ブース利用計画・図面等を作成する。</w:t>
      </w:r>
    </w:p>
    <w:p w14:paraId="2577A224" w14:textId="77777777" w:rsidR="00092773" w:rsidRPr="004C7117" w:rsidRDefault="00092773" w:rsidP="00092773">
      <w:pPr>
        <w:rPr>
          <w:rFonts w:ascii="ＭＳ ゴシック" w:eastAsia="ＭＳ ゴシック" w:hAnsi="ＭＳ ゴシック"/>
        </w:rPr>
      </w:pPr>
      <w:r w:rsidRPr="004C7117">
        <w:rPr>
          <w:rFonts w:ascii="ＭＳ ゴシック" w:eastAsia="ＭＳ ゴシック" w:hAnsi="ＭＳ ゴシック" w:hint="eastAsia"/>
        </w:rPr>
        <w:t>（３）準備業務</w:t>
      </w:r>
    </w:p>
    <w:p w14:paraId="4FD97264" w14:textId="145FBA06" w:rsidR="00AA064F" w:rsidRPr="00092773" w:rsidRDefault="00092773" w:rsidP="00092773">
      <w:pPr>
        <w:ind w:leftChars="224" w:left="850" w:hangingChars="111" w:hanging="282"/>
        <w:rPr>
          <w:rFonts w:hAnsi="ＭＳ 明朝"/>
        </w:rPr>
      </w:pPr>
      <w:r w:rsidRPr="00092773">
        <w:rPr>
          <w:rFonts w:hAnsi="ＭＳ 明朝" w:hint="eastAsia"/>
        </w:rPr>
        <w:t>・</w:t>
      </w:r>
      <w:r w:rsidR="00AA064F" w:rsidRPr="00092773">
        <w:rPr>
          <w:rFonts w:hAnsi="ＭＳ 明朝" w:hint="eastAsia"/>
        </w:rPr>
        <w:t>事業実施計画やブース利用計画・図面等に基づき、関係機関や参加企業等と調整しながら、事業の具体化</w:t>
      </w:r>
      <w:r w:rsidR="004879C3" w:rsidRPr="00092773">
        <w:rPr>
          <w:rFonts w:hAnsi="ＭＳ 明朝" w:hint="eastAsia"/>
        </w:rPr>
        <w:t>や</w:t>
      </w:r>
      <w:r w:rsidR="00AA064F" w:rsidRPr="00092773">
        <w:rPr>
          <w:rFonts w:hAnsi="ＭＳ 明朝" w:hint="eastAsia"/>
        </w:rPr>
        <w:t>実施に向けた準備を行う。</w:t>
      </w:r>
    </w:p>
    <w:p w14:paraId="64063C1F" w14:textId="684676B1" w:rsidR="00AA064F" w:rsidRPr="00092773" w:rsidRDefault="00092773" w:rsidP="00092773">
      <w:pPr>
        <w:ind w:leftChars="224" w:left="850" w:hangingChars="111" w:hanging="282"/>
        <w:rPr>
          <w:rFonts w:hAnsi="ＭＳ 明朝"/>
        </w:rPr>
      </w:pPr>
      <w:r w:rsidRPr="00092773">
        <w:rPr>
          <w:rFonts w:hAnsi="ＭＳ 明朝" w:hint="eastAsia"/>
        </w:rPr>
        <w:t>・</w:t>
      </w:r>
      <w:r w:rsidR="00AA064F" w:rsidRPr="00092773">
        <w:rPr>
          <w:rFonts w:hAnsi="ＭＳ 明朝" w:hint="eastAsia"/>
        </w:rPr>
        <w:t>参加企業等に対し、本事業に係る運営のための周知、指導に関する業務を行う（必要に応じて、事前説明会や個別指導を行う）。</w:t>
      </w:r>
    </w:p>
    <w:p w14:paraId="5E3D55BD" w14:textId="316E8D3A" w:rsidR="00AA064F" w:rsidRPr="00092773" w:rsidRDefault="00092773" w:rsidP="00092773">
      <w:pPr>
        <w:ind w:leftChars="224" w:left="850" w:hangingChars="111" w:hanging="282"/>
        <w:rPr>
          <w:rFonts w:hAnsi="ＭＳ 明朝"/>
        </w:rPr>
      </w:pPr>
      <w:r w:rsidRPr="00092773">
        <w:rPr>
          <w:rFonts w:hAnsi="ＭＳ 明朝" w:hint="eastAsia"/>
        </w:rPr>
        <w:t>・</w:t>
      </w:r>
      <w:r w:rsidR="00AA064F" w:rsidRPr="00092773">
        <w:rPr>
          <w:rFonts w:hAnsi="ＭＳ 明朝" w:hint="eastAsia"/>
        </w:rPr>
        <w:t>参加企業等の展示物等に対して、必要なアドバイスを行う（原則、参加企業等の展示物に関して、統一的な装飾以外の費用負担はしない）。</w:t>
      </w:r>
    </w:p>
    <w:p w14:paraId="720F23C0" w14:textId="0E4E91C2" w:rsidR="00AA064F" w:rsidRPr="00092773" w:rsidRDefault="00092773" w:rsidP="00092773">
      <w:pPr>
        <w:ind w:leftChars="224" w:left="850" w:hangingChars="111" w:hanging="282"/>
        <w:rPr>
          <w:rFonts w:hAnsi="ＭＳ 明朝"/>
        </w:rPr>
      </w:pPr>
      <w:r w:rsidRPr="00092773">
        <w:rPr>
          <w:rFonts w:hAnsi="ＭＳ 明朝" w:hint="eastAsia"/>
        </w:rPr>
        <w:t>・</w:t>
      </w:r>
      <w:r w:rsidR="00AA064F" w:rsidRPr="00092773">
        <w:rPr>
          <w:rFonts w:hAnsi="ＭＳ 明朝" w:hint="eastAsia"/>
        </w:rPr>
        <w:t>参加企業等の出展に当たり、各種申請等が必要な場合はそれに関する業務を行う。</w:t>
      </w:r>
    </w:p>
    <w:p w14:paraId="49DB72C3" w14:textId="257C7FD3" w:rsidR="00AA064F" w:rsidRPr="00092773" w:rsidRDefault="00092773" w:rsidP="00092773">
      <w:pPr>
        <w:ind w:leftChars="224" w:left="850" w:hangingChars="111" w:hanging="282"/>
        <w:rPr>
          <w:rFonts w:hAnsi="ＭＳ 明朝"/>
        </w:rPr>
      </w:pPr>
      <w:r w:rsidRPr="00092773">
        <w:rPr>
          <w:rFonts w:hAnsi="ＭＳ 明朝" w:hint="eastAsia"/>
        </w:rPr>
        <w:t>・</w:t>
      </w:r>
      <w:r w:rsidR="00AA064F" w:rsidRPr="00092773">
        <w:rPr>
          <w:rFonts w:hAnsi="ＭＳ 明朝" w:hint="eastAsia"/>
        </w:rPr>
        <w:t>事業実施計画等を反映した運営マニュアルを作成する。</w:t>
      </w:r>
    </w:p>
    <w:p w14:paraId="02CE7FFB" w14:textId="48D0403C" w:rsidR="006B5246" w:rsidRPr="00092773" w:rsidRDefault="00092773" w:rsidP="00092773">
      <w:pPr>
        <w:ind w:leftChars="224" w:left="850" w:hangingChars="111" w:hanging="282"/>
        <w:rPr>
          <w:rFonts w:hAnsi="ＭＳ 明朝"/>
        </w:rPr>
      </w:pPr>
      <w:r w:rsidRPr="00092773">
        <w:rPr>
          <w:rFonts w:hAnsi="ＭＳ 明朝" w:hint="eastAsia"/>
        </w:rPr>
        <w:t>・</w:t>
      </w:r>
      <w:r w:rsidR="00C05760" w:rsidRPr="00972E5C">
        <w:rPr>
          <w:rFonts w:hAnsi="ＭＳ 明朝" w:hint="eastAsia"/>
        </w:rPr>
        <w:t>サーキュラーエコノミ</w:t>
      </w:r>
      <w:r w:rsidR="00C05760">
        <w:rPr>
          <w:rFonts w:hAnsi="ＭＳ 明朝" w:hint="eastAsia"/>
        </w:rPr>
        <w:t>ー</w:t>
      </w:r>
      <w:r w:rsidR="00E944B5">
        <w:rPr>
          <w:rFonts w:hAnsi="ＭＳ 明朝" w:hint="eastAsia"/>
        </w:rPr>
        <w:t>を普及する</w:t>
      </w:r>
      <w:r w:rsidR="00C05760">
        <w:rPr>
          <w:rFonts w:hAnsi="ＭＳ 明朝" w:hint="eastAsia"/>
        </w:rPr>
        <w:t>展示スペース</w:t>
      </w:r>
      <w:r w:rsidR="006B5246" w:rsidRPr="00092773">
        <w:rPr>
          <w:rFonts w:hAnsi="ＭＳ 明朝" w:hint="eastAsia"/>
        </w:rPr>
        <w:t>の設置に必要な業務を行う。</w:t>
      </w:r>
    </w:p>
    <w:p w14:paraId="47106B31" w14:textId="4D2323B6" w:rsidR="00AA064F" w:rsidRPr="00092773" w:rsidRDefault="00092773" w:rsidP="00092773">
      <w:pPr>
        <w:ind w:leftChars="224" w:left="850" w:hangingChars="111" w:hanging="282"/>
        <w:rPr>
          <w:rFonts w:hAnsi="ＭＳ 明朝"/>
        </w:rPr>
      </w:pPr>
      <w:r w:rsidRPr="00092773">
        <w:rPr>
          <w:rFonts w:hAnsi="ＭＳ 明朝" w:hint="eastAsia"/>
        </w:rPr>
        <w:t>・</w:t>
      </w:r>
      <w:r w:rsidR="00AA064F" w:rsidRPr="00092773">
        <w:rPr>
          <w:rFonts w:hAnsi="ＭＳ 明朝" w:hint="eastAsia"/>
        </w:rPr>
        <w:t>上記の他、事業の実施に必要な準備を行う。</w:t>
      </w:r>
    </w:p>
    <w:p w14:paraId="32257AED" w14:textId="066B2AD7" w:rsidR="00AA064F" w:rsidRPr="00AA064F" w:rsidRDefault="00092773" w:rsidP="00092773">
      <w:pPr>
        <w:rPr>
          <w:rFonts w:hAnsi="ＭＳ 明朝"/>
          <w:color w:val="000000" w:themeColor="text1"/>
        </w:rPr>
      </w:pPr>
      <w:r w:rsidRPr="004C7117">
        <w:rPr>
          <w:rFonts w:ascii="ＭＳ ゴシック" w:eastAsia="ＭＳ ゴシック" w:hAnsi="ＭＳ ゴシック" w:hint="eastAsia"/>
        </w:rPr>
        <w:t>（４）設営業務</w:t>
      </w:r>
    </w:p>
    <w:p w14:paraId="62E99749" w14:textId="135458DA" w:rsidR="00AA064F" w:rsidRPr="00092773" w:rsidRDefault="00092773" w:rsidP="00092773">
      <w:pPr>
        <w:ind w:leftChars="224" w:left="850" w:hangingChars="111" w:hanging="282"/>
        <w:rPr>
          <w:rFonts w:hAnsi="ＭＳ 明朝"/>
        </w:rPr>
      </w:pPr>
      <w:r w:rsidRPr="00092773">
        <w:rPr>
          <w:rFonts w:hAnsi="ＭＳ 明朝" w:hint="eastAsia"/>
        </w:rPr>
        <w:t>・</w:t>
      </w:r>
      <w:r w:rsidR="00AA064F" w:rsidRPr="00092773">
        <w:rPr>
          <w:rFonts w:hAnsi="ＭＳ 明朝" w:hint="eastAsia"/>
        </w:rPr>
        <w:t>ブース利用計画・図面等に従い、展示物や機材・工作物の設置、電気工事など、出展に必要な業務及びそれに付随する業務を行う。</w:t>
      </w:r>
    </w:p>
    <w:p w14:paraId="365DA669" w14:textId="71DCA472" w:rsidR="00AA064F" w:rsidRPr="00092773" w:rsidRDefault="00092773" w:rsidP="00092773">
      <w:pPr>
        <w:ind w:leftChars="224" w:left="850" w:hangingChars="111" w:hanging="282"/>
        <w:rPr>
          <w:rFonts w:hAnsi="ＭＳ 明朝"/>
        </w:rPr>
      </w:pPr>
      <w:r w:rsidRPr="00092773">
        <w:rPr>
          <w:rFonts w:hAnsi="ＭＳ 明朝" w:hint="eastAsia"/>
        </w:rPr>
        <w:t>・</w:t>
      </w:r>
      <w:r w:rsidR="00AA064F" w:rsidRPr="00092773">
        <w:rPr>
          <w:rFonts w:hAnsi="ＭＳ 明朝" w:hint="eastAsia"/>
        </w:rPr>
        <w:t>設置に当たっては、会場施設等の構造、形状を損なわないように十分配慮する（必要に応じ養生を行う）とともに、展示会主催者が定めるレギュレーションを遵守すること。</w:t>
      </w:r>
    </w:p>
    <w:p w14:paraId="5BEE1893" w14:textId="5B4CF667" w:rsidR="00AA064F" w:rsidRPr="000A7963" w:rsidRDefault="00092773" w:rsidP="000A7963">
      <w:pPr>
        <w:ind w:leftChars="224" w:left="850" w:hangingChars="111" w:hanging="282"/>
        <w:rPr>
          <w:rFonts w:hAnsi="ＭＳ 明朝"/>
        </w:rPr>
      </w:pPr>
      <w:r w:rsidRPr="00092773">
        <w:rPr>
          <w:rFonts w:hAnsi="ＭＳ 明朝" w:hint="eastAsia"/>
        </w:rPr>
        <w:t>・</w:t>
      </w:r>
      <w:r w:rsidR="00AA064F" w:rsidRPr="00092773">
        <w:rPr>
          <w:rFonts w:hAnsi="ＭＳ 明朝" w:hint="eastAsia"/>
        </w:rPr>
        <w:t>参加企業等が出展するために必要な搬入、設置</w:t>
      </w:r>
      <w:r w:rsidR="004879C3" w:rsidRPr="00092773">
        <w:rPr>
          <w:rFonts w:hAnsi="ＭＳ 明朝" w:hint="eastAsia"/>
        </w:rPr>
        <w:t>作業</w:t>
      </w:r>
      <w:r w:rsidR="00AA064F" w:rsidRPr="00092773">
        <w:rPr>
          <w:rFonts w:hAnsi="ＭＳ 明朝" w:hint="eastAsia"/>
        </w:rPr>
        <w:t>等に対し、運営マニュアル等に基づき、適切な指示や誘導、サポートを行う。</w:t>
      </w:r>
    </w:p>
    <w:p w14:paraId="3388DAF0" w14:textId="77777777" w:rsidR="00092773" w:rsidRPr="004C7117" w:rsidRDefault="00092773" w:rsidP="00092773">
      <w:pPr>
        <w:rPr>
          <w:rFonts w:ascii="ＭＳ ゴシック" w:eastAsia="ＭＳ ゴシック" w:hAnsi="ＭＳ ゴシック"/>
        </w:rPr>
      </w:pPr>
      <w:r w:rsidRPr="004C7117">
        <w:rPr>
          <w:rFonts w:ascii="ＭＳ ゴシック" w:eastAsia="ＭＳ ゴシック" w:hAnsi="ＭＳ ゴシック" w:hint="eastAsia"/>
        </w:rPr>
        <w:t>（５）管理・運営業務</w:t>
      </w:r>
    </w:p>
    <w:p w14:paraId="069C19FA" w14:textId="7409D15F" w:rsidR="00AA064F" w:rsidRPr="00D97DAF" w:rsidRDefault="00D97DAF" w:rsidP="00D97DAF">
      <w:pPr>
        <w:ind w:leftChars="224" w:left="850" w:hangingChars="111" w:hanging="282"/>
        <w:rPr>
          <w:rFonts w:hAnsi="ＭＳ 明朝"/>
        </w:rPr>
      </w:pPr>
      <w:r w:rsidRPr="00D97DAF">
        <w:rPr>
          <w:rFonts w:hAnsi="ＭＳ 明朝" w:hint="eastAsia"/>
        </w:rPr>
        <w:t>・</w:t>
      </w:r>
      <w:r w:rsidR="004879C3" w:rsidRPr="00D97DAF">
        <w:rPr>
          <w:rFonts w:hAnsi="ＭＳ 明朝" w:hint="eastAsia"/>
        </w:rPr>
        <w:t>愛知県</w:t>
      </w:r>
      <w:r w:rsidR="00AA064F" w:rsidRPr="00D97DAF">
        <w:rPr>
          <w:rFonts w:hAnsi="ＭＳ 明朝" w:hint="eastAsia"/>
        </w:rPr>
        <w:t>ブース全体を管理・運営するための管理者等を配置し、委託者と調整を図り総括的に管理・運営を行う。</w:t>
      </w:r>
    </w:p>
    <w:p w14:paraId="2D9D43DE" w14:textId="43BF4265" w:rsidR="00AA064F" w:rsidRPr="00D97DAF" w:rsidRDefault="00D97DAF" w:rsidP="00D97DAF">
      <w:pPr>
        <w:ind w:leftChars="224" w:left="850" w:hangingChars="111" w:hanging="282"/>
        <w:rPr>
          <w:rFonts w:hAnsi="ＭＳ 明朝"/>
        </w:rPr>
      </w:pPr>
      <w:r w:rsidRPr="00D97DAF">
        <w:rPr>
          <w:rFonts w:hAnsi="ＭＳ 明朝" w:hint="eastAsia"/>
        </w:rPr>
        <w:t>・</w:t>
      </w:r>
      <w:r w:rsidR="00AA064F" w:rsidRPr="00D97DAF">
        <w:rPr>
          <w:rFonts w:hAnsi="ＭＳ 明朝" w:hint="eastAsia"/>
        </w:rPr>
        <w:t>事業の実施に当たっては、委託者と連携しながら運営マニュアルや展示会主催者が定めるレギュレーション等に基づき、円滑に業務を遂行させる。</w:t>
      </w:r>
    </w:p>
    <w:p w14:paraId="3A8196E0" w14:textId="6CD8E38E" w:rsidR="00AA064F" w:rsidRPr="00D97DAF" w:rsidRDefault="00D97DAF" w:rsidP="00D97DAF">
      <w:pPr>
        <w:ind w:leftChars="224" w:left="850" w:hangingChars="111" w:hanging="282"/>
        <w:rPr>
          <w:rFonts w:hAnsi="ＭＳ 明朝"/>
        </w:rPr>
      </w:pPr>
      <w:r w:rsidRPr="00D97DAF">
        <w:rPr>
          <w:rFonts w:hAnsi="ＭＳ 明朝" w:hint="eastAsia"/>
        </w:rPr>
        <w:t>・</w:t>
      </w:r>
      <w:r w:rsidR="004879C3" w:rsidRPr="00D97DAF">
        <w:rPr>
          <w:rFonts w:hAnsi="ＭＳ 明朝" w:hint="eastAsia"/>
        </w:rPr>
        <w:t>愛知県</w:t>
      </w:r>
      <w:r w:rsidR="00AA064F" w:rsidRPr="00D97DAF">
        <w:rPr>
          <w:rFonts w:hAnsi="ＭＳ 明朝" w:hint="eastAsia"/>
        </w:rPr>
        <w:t>ブースへの来場者に対して、必要な安全対策を行う。</w:t>
      </w:r>
    </w:p>
    <w:p w14:paraId="1885F475" w14:textId="3F08412B" w:rsidR="00AA064F" w:rsidRPr="00D97DAF" w:rsidRDefault="00D97DAF" w:rsidP="00D97DAF">
      <w:pPr>
        <w:ind w:leftChars="224" w:left="850" w:hangingChars="111" w:hanging="282"/>
        <w:rPr>
          <w:rFonts w:hAnsi="ＭＳ 明朝"/>
        </w:rPr>
      </w:pPr>
      <w:r w:rsidRPr="00D97DAF">
        <w:rPr>
          <w:rFonts w:hAnsi="ＭＳ 明朝" w:hint="eastAsia"/>
        </w:rPr>
        <w:t>・</w:t>
      </w:r>
      <w:r w:rsidR="00AA064F" w:rsidRPr="00D97DAF">
        <w:rPr>
          <w:rFonts w:hAnsi="ＭＳ 明朝" w:hint="eastAsia"/>
        </w:rPr>
        <w:t>展示会において緊急事態が発生した場合は、委託者や展示主催者等と調整し、適切に対応する。</w:t>
      </w:r>
    </w:p>
    <w:p w14:paraId="65FFE140" w14:textId="7CBCE3AE" w:rsidR="00AA064F" w:rsidRPr="00D97DAF" w:rsidRDefault="00D97DAF" w:rsidP="000A7963">
      <w:pPr>
        <w:ind w:leftChars="224" w:left="850" w:hangingChars="111" w:hanging="282"/>
        <w:rPr>
          <w:rFonts w:hAnsi="ＭＳ 明朝"/>
        </w:rPr>
      </w:pPr>
      <w:r w:rsidRPr="00D97DAF">
        <w:rPr>
          <w:rFonts w:hAnsi="ＭＳ 明朝" w:hint="eastAsia"/>
        </w:rPr>
        <w:t>・</w:t>
      </w:r>
      <w:r w:rsidR="004879C3" w:rsidRPr="00D97DAF">
        <w:rPr>
          <w:rFonts w:hAnsi="ＭＳ 明朝" w:hint="eastAsia"/>
        </w:rPr>
        <w:t>愛知県</w:t>
      </w:r>
      <w:r w:rsidR="00AA064F" w:rsidRPr="00D97DAF">
        <w:rPr>
          <w:rFonts w:hAnsi="ＭＳ 明朝" w:hint="eastAsia"/>
        </w:rPr>
        <w:t>ブースへの来場者を効果的に呼び込むことができるよう</w:t>
      </w:r>
      <w:r w:rsidR="004879C3" w:rsidRPr="00D97DAF">
        <w:rPr>
          <w:rFonts w:hAnsi="ＭＳ 明朝" w:hint="eastAsia"/>
        </w:rPr>
        <w:t>、</w:t>
      </w:r>
      <w:r w:rsidR="00CE5354" w:rsidRPr="00D97DAF">
        <w:rPr>
          <w:rFonts w:hAnsi="ＭＳ 明朝" w:hint="eastAsia"/>
        </w:rPr>
        <w:t>来場者に配布する啓発用資材を作成</w:t>
      </w:r>
      <w:r w:rsidR="00CE5354">
        <w:rPr>
          <w:rFonts w:hAnsi="ＭＳ 明朝" w:hint="eastAsia"/>
        </w:rPr>
        <w:t>し、</w:t>
      </w:r>
      <w:r w:rsidR="00AA064F" w:rsidRPr="00D97DAF">
        <w:rPr>
          <w:rFonts w:hAnsi="ＭＳ 明朝" w:hint="eastAsia"/>
        </w:rPr>
        <w:t>動線に配慮する</w:t>
      </w:r>
      <w:r w:rsidR="000A7963">
        <w:rPr>
          <w:rFonts w:hAnsi="ＭＳ 明朝" w:hint="eastAsia"/>
        </w:rPr>
        <w:t>。</w:t>
      </w:r>
    </w:p>
    <w:p w14:paraId="169646E9" w14:textId="4E87514B" w:rsidR="00AD23F0" w:rsidRPr="00D97DAF" w:rsidRDefault="00D97DAF" w:rsidP="00D97DAF">
      <w:pPr>
        <w:ind w:leftChars="224" w:left="850" w:hangingChars="111" w:hanging="282"/>
        <w:rPr>
          <w:rFonts w:hAnsi="ＭＳ 明朝"/>
        </w:rPr>
      </w:pPr>
      <w:r w:rsidRPr="00D97DAF">
        <w:rPr>
          <w:rFonts w:hAnsi="ＭＳ 明朝" w:hint="eastAsia"/>
        </w:rPr>
        <w:t>・</w:t>
      </w:r>
      <w:r w:rsidR="00AD23F0" w:rsidRPr="00D97DAF">
        <w:rPr>
          <w:rFonts w:hAnsi="ＭＳ 明朝" w:hint="eastAsia"/>
        </w:rPr>
        <w:t>ブースの管理・運営</w:t>
      </w:r>
      <w:r w:rsidR="00C51C1B" w:rsidRPr="00D97DAF">
        <w:rPr>
          <w:rFonts w:hAnsi="ＭＳ 明朝" w:hint="eastAsia"/>
        </w:rPr>
        <w:t>等</w:t>
      </w:r>
      <w:r w:rsidR="00AD23F0" w:rsidRPr="00D97DAF">
        <w:rPr>
          <w:rFonts w:hAnsi="ＭＳ 明朝" w:hint="eastAsia"/>
        </w:rPr>
        <w:t>に当たり、県が別に定める「イベント開催に当たっての環境配慮実施要領」第３に掲げる事項について、可能な限り環境配慮を行う。</w:t>
      </w:r>
    </w:p>
    <w:p w14:paraId="263A2219" w14:textId="6609A368" w:rsidR="00AA064F" w:rsidRPr="00AA7D40" w:rsidRDefault="00D97DAF" w:rsidP="00AA7D40">
      <w:pPr>
        <w:ind w:leftChars="224" w:left="850" w:hangingChars="111" w:hanging="282"/>
        <w:rPr>
          <w:rFonts w:hAnsi="ＭＳ 明朝"/>
        </w:rPr>
      </w:pPr>
      <w:r w:rsidRPr="00D97DAF">
        <w:rPr>
          <w:rFonts w:hAnsi="ＭＳ 明朝" w:hint="eastAsia"/>
        </w:rPr>
        <w:t>・</w:t>
      </w:r>
      <w:r w:rsidR="00AA064F" w:rsidRPr="00D97DAF">
        <w:rPr>
          <w:rFonts w:hAnsi="ＭＳ 明朝" w:hint="eastAsia"/>
        </w:rPr>
        <w:t>上記の他、</w:t>
      </w:r>
      <w:r w:rsidR="004879C3" w:rsidRPr="00D97DAF">
        <w:rPr>
          <w:rFonts w:hAnsi="ＭＳ 明朝" w:hint="eastAsia"/>
        </w:rPr>
        <w:t>愛知県</w:t>
      </w:r>
      <w:r w:rsidR="00AA064F" w:rsidRPr="00D97DAF">
        <w:rPr>
          <w:rFonts w:hAnsi="ＭＳ 明朝" w:hint="eastAsia"/>
        </w:rPr>
        <w:t>ブースの</w:t>
      </w:r>
      <w:r w:rsidR="00AD23F0" w:rsidRPr="00D97DAF">
        <w:rPr>
          <w:rFonts w:hAnsi="ＭＳ 明朝" w:hint="eastAsia"/>
        </w:rPr>
        <w:t>管理・運営</w:t>
      </w:r>
      <w:r w:rsidR="00AA064F" w:rsidRPr="00D97DAF">
        <w:rPr>
          <w:rFonts w:hAnsi="ＭＳ 明朝" w:hint="eastAsia"/>
        </w:rPr>
        <w:t>に必要な業務を行う。</w:t>
      </w:r>
    </w:p>
    <w:p w14:paraId="525080D1" w14:textId="77777777" w:rsidR="00D97DAF" w:rsidRPr="004C7117" w:rsidRDefault="00D97DAF" w:rsidP="00D97DAF">
      <w:pPr>
        <w:rPr>
          <w:rFonts w:ascii="ＭＳ ゴシック" w:eastAsia="ＭＳ ゴシック" w:hAnsi="ＭＳ ゴシック"/>
        </w:rPr>
      </w:pPr>
      <w:r w:rsidRPr="004C7117">
        <w:rPr>
          <w:rFonts w:ascii="ＭＳ ゴシック" w:eastAsia="ＭＳ ゴシック" w:hAnsi="ＭＳ ゴシック" w:hint="eastAsia"/>
        </w:rPr>
        <w:t>（６）撤去業務</w:t>
      </w:r>
    </w:p>
    <w:p w14:paraId="339478C3" w14:textId="5B60E706" w:rsidR="00AA064F" w:rsidRPr="00D97DAF" w:rsidRDefault="00D97DAF" w:rsidP="00D97DAF">
      <w:pPr>
        <w:ind w:leftChars="224" w:left="850" w:hangingChars="111" w:hanging="282"/>
        <w:rPr>
          <w:rFonts w:hAnsi="ＭＳ 明朝"/>
        </w:rPr>
      </w:pPr>
      <w:r w:rsidRPr="00D97DAF">
        <w:rPr>
          <w:rFonts w:hAnsi="ＭＳ 明朝" w:hint="eastAsia"/>
        </w:rPr>
        <w:t>・</w:t>
      </w:r>
      <w:r w:rsidR="00AA064F" w:rsidRPr="00D97DAF">
        <w:rPr>
          <w:rFonts w:hAnsi="ＭＳ 明朝" w:hint="eastAsia"/>
        </w:rPr>
        <w:t>終了後の撤去を適正に行い、原状復帰を行う。</w:t>
      </w:r>
    </w:p>
    <w:p w14:paraId="61E9959F" w14:textId="487CB518" w:rsidR="00AA064F" w:rsidRPr="00D97DAF" w:rsidRDefault="00D97DAF" w:rsidP="00D97DAF">
      <w:pPr>
        <w:ind w:leftChars="224" w:left="850" w:hangingChars="111" w:hanging="282"/>
        <w:rPr>
          <w:rFonts w:hAnsi="ＭＳ 明朝"/>
        </w:rPr>
      </w:pPr>
      <w:r w:rsidRPr="00D97DAF">
        <w:rPr>
          <w:rFonts w:hAnsi="ＭＳ 明朝" w:hint="eastAsia"/>
        </w:rPr>
        <w:t>・</w:t>
      </w:r>
      <w:r w:rsidR="00AA064F" w:rsidRPr="00D97DAF">
        <w:rPr>
          <w:rFonts w:hAnsi="ＭＳ 明朝" w:hint="eastAsia"/>
        </w:rPr>
        <w:t>撤去に当たっては、スタッフの配置等、必要な安全対策を行うとともに、展示会主催者が定めるレギュレーションを遵守すること。</w:t>
      </w:r>
    </w:p>
    <w:p w14:paraId="591DEB39" w14:textId="1B54096A" w:rsidR="00AA064F" w:rsidRPr="00D97DAF" w:rsidRDefault="00D97DAF" w:rsidP="00D97DAF">
      <w:pPr>
        <w:ind w:leftChars="224" w:left="850" w:hangingChars="111" w:hanging="282"/>
        <w:rPr>
          <w:rFonts w:hAnsi="ＭＳ 明朝"/>
        </w:rPr>
      </w:pPr>
      <w:r w:rsidRPr="00D97DAF">
        <w:rPr>
          <w:rFonts w:hAnsi="ＭＳ 明朝" w:hint="eastAsia"/>
        </w:rPr>
        <w:t>・</w:t>
      </w:r>
      <w:r w:rsidR="00AA064F" w:rsidRPr="00D97DAF">
        <w:rPr>
          <w:rFonts w:hAnsi="ＭＳ 明朝" w:hint="eastAsia"/>
        </w:rPr>
        <w:t>参加企業等が撤去するに当たって、運営マニュアル等に基づき、適切な指示や誘導、サポートを行う。</w:t>
      </w:r>
    </w:p>
    <w:p w14:paraId="03BB7806" w14:textId="65D8DE8A" w:rsidR="00AA064F" w:rsidRPr="00AA7D40" w:rsidRDefault="00D97DAF" w:rsidP="00AA7D40">
      <w:pPr>
        <w:ind w:leftChars="224" w:left="850" w:hangingChars="111" w:hanging="282"/>
        <w:rPr>
          <w:rFonts w:hAnsi="ＭＳ 明朝"/>
        </w:rPr>
      </w:pPr>
      <w:r w:rsidRPr="00D97DAF">
        <w:rPr>
          <w:rFonts w:hAnsi="ＭＳ 明朝" w:hint="eastAsia"/>
        </w:rPr>
        <w:lastRenderedPageBreak/>
        <w:t>・</w:t>
      </w:r>
      <w:r w:rsidR="004879C3" w:rsidRPr="00D97DAF">
        <w:rPr>
          <w:rFonts w:hAnsi="ＭＳ 明朝" w:hint="eastAsia"/>
        </w:rPr>
        <w:t>愛知県ブース内で発生したごみの</w:t>
      </w:r>
      <w:r w:rsidR="00AA064F" w:rsidRPr="00D97DAF">
        <w:rPr>
          <w:rFonts w:hAnsi="ＭＳ 明朝" w:hint="eastAsia"/>
        </w:rPr>
        <w:t>処理</w:t>
      </w:r>
      <w:r w:rsidR="004879C3" w:rsidRPr="00D97DAF">
        <w:rPr>
          <w:rFonts w:hAnsi="ＭＳ 明朝" w:hint="eastAsia"/>
        </w:rPr>
        <w:t>や</w:t>
      </w:r>
      <w:r w:rsidR="00AA064F" w:rsidRPr="00D97DAF">
        <w:rPr>
          <w:rFonts w:hAnsi="ＭＳ 明朝" w:hint="eastAsia"/>
        </w:rPr>
        <w:t>、ブース内の清掃を行う。</w:t>
      </w:r>
    </w:p>
    <w:p w14:paraId="4B75D63E" w14:textId="64D1C247" w:rsidR="00D97DAF" w:rsidRPr="004C7117" w:rsidRDefault="00D97DAF" w:rsidP="00D97DAF">
      <w:pPr>
        <w:rPr>
          <w:rFonts w:ascii="ＭＳ ゴシック" w:eastAsia="ＭＳ ゴシック" w:hAnsi="ＭＳ ゴシック"/>
        </w:rPr>
      </w:pPr>
      <w:r w:rsidRPr="004C7117">
        <w:rPr>
          <w:rFonts w:ascii="ＭＳ ゴシック" w:eastAsia="ＭＳ ゴシック" w:hAnsi="ＭＳ ゴシック" w:hint="eastAsia"/>
        </w:rPr>
        <w:t>（</w:t>
      </w:r>
      <w:r>
        <w:rPr>
          <w:rFonts w:ascii="ＭＳ ゴシック" w:eastAsia="ＭＳ ゴシック" w:hAnsi="ＭＳ ゴシック" w:hint="eastAsia"/>
        </w:rPr>
        <w:t>７</w:t>
      </w:r>
      <w:r w:rsidRPr="004C7117">
        <w:rPr>
          <w:rFonts w:ascii="ＭＳ ゴシック" w:eastAsia="ＭＳ ゴシック" w:hAnsi="ＭＳ ゴシック" w:hint="eastAsia"/>
        </w:rPr>
        <w:t>）</w:t>
      </w:r>
      <w:r>
        <w:rPr>
          <w:rFonts w:ascii="ＭＳ ゴシック" w:eastAsia="ＭＳ ゴシック" w:hAnsi="ＭＳ ゴシック" w:hint="eastAsia"/>
        </w:rPr>
        <w:t>オンライン出展業務</w:t>
      </w:r>
    </w:p>
    <w:p w14:paraId="540E2F40" w14:textId="05432056" w:rsidR="00AA064F" w:rsidRPr="00AA064F" w:rsidRDefault="00D97DAF" w:rsidP="00D97DAF">
      <w:pPr>
        <w:ind w:leftChars="224" w:left="850" w:hangingChars="111" w:hanging="282"/>
        <w:rPr>
          <w:rFonts w:hAnsi="ＭＳ 明朝"/>
        </w:rPr>
      </w:pPr>
      <w:r w:rsidRPr="00D97DAF">
        <w:rPr>
          <w:rFonts w:hAnsi="ＭＳ 明朝" w:hint="eastAsia"/>
        </w:rPr>
        <w:t>・</w:t>
      </w:r>
      <w:r w:rsidR="00AA064F" w:rsidRPr="00AA064F">
        <w:rPr>
          <w:rFonts w:hAnsi="ＭＳ 明朝" w:hint="eastAsia"/>
        </w:rPr>
        <w:t>参加企業のオンライン出展に対して、運営マニュアル等に基づき、適切な指示や支援、サポートを行う。</w:t>
      </w:r>
    </w:p>
    <w:p w14:paraId="3F3791BA" w14:textId="093534AE" w:rsidR="00AA064F" w:rsidRPr="00AA064F" w:rsidRDefault="00D97DAF" w:rsidP="00D97DAF">
      <w:pPr>
        <w:ind w:leftChars="224" w:left="850" w:hangingChars="111" w:hanging="282"/>
        <w:rPr>
          <w:rFonts w:hAnsi="ＭＳ 明朝"/>
        </w:rPr>
      </w:pPr>
      <w:r w:rsidRPr="00D97DAF">
        <w:rPr>
          <w:rFonts w:hAnsi="ＭＳ 明朝" w:hint="eastAsia"/>
        </w:rPr>
        <w:t>・</w:t>
      </w:r>
      <w:r w:rsidR="00AA064F" w:rsidRPr="00AA064F">
        <w:rPr>
          <w:rFonts w:hAnsi="ＭＳ 明朝" w:hint="eastAsia"/>
        </w:rPr>
        <w:t>愛知県の取組を</w:t>
      </w:r>
      <w:r w:rsidR="004879C3">
        <w:rPr>
          <w:rFonts w:hAnsi="ＭＳ 明朝" w:hint="eastAsia"/>
        </w:rPr>
        <w:t>ＰＲ</w:t>
      </w:r>
      <w:r w:rsidR="00AA064F" w:rsidRPr="00AA064F">
        <w:rPr>
          <w:rFonts w:hAnsi="ＭＳ 明朝" w:hint="eastAsia"/>
        </w:rPr>
        <w:t>するオンライン出展ページを作成し、主催者へ提出する。</w:t>
      </w:r>
    </w:p>
    <w:p w14:paraId="51DE607D" w14:textId="67905D3D" w:rsidR="006B5246" w:rsidRPr="00D97DAF" w:rsidRDefault="00D97DAF" w:rsidP="00D97DAF">
      <w:pPr>
        <w:ind w:leftChars="224" w:left="850" w:hangingChars="111" w:hanging="282"/>
        <w:rPr>
          <w:rFonts w:hAnsi="ＭＳ 明朝"/>
        </w:rPr>
      </w:pPr>
      <w:r w:rsidRPr="00D97DAF">
        <w:rPr>
          <w:rFonts w:hAnsi="ＭＳ 明朝" w:hint="eastAsia"/>
        </w:rPr>
        <w:t>・</w:t>
      </w:r>
      <w:r w:rsidR="00C05760" w:rsidRPr="00972E5C">
        <w:rPr>
          <w:rFonts w:hAnsi="ＭＳ 明朝" w:hint="eastAsia"/>
        </w:rPr>
        <w:t>サーキュラーエコノミ</w:t>
      </w:r>
      <w:r w:rsidR="00C05760">
        <w:rPr>
          <w:rFonts w:hAnsi="ＭＳ 明朝" w:hint="eastAsia"/>
        </w:rPr>
        <w:t>ー</w:t>
      </w:r>
      <w:r w:rsidR="00E944B5">
        <w:rPr>
          <w:rFonts w:hAnsi="ＭＳ 明朝" w:hint="eastAsia"/>
        </w:rPr>
        <w:t>を普及する</w:t>
      </w:r>
      <w:r w:rsidR="00C05760">
        <w:rPr>
          <w:rFonts w:hAnsi="ＭＳ 明朝" w:hint="eastAsia"/>
        </w:rPr>
        <w:t>展示スペース</w:t>
      </w:r>
      <w:r w:rsidR="006B5246" w:rsidRPr="00D97DAF">
        <w:rPr>
          <w:rFonts w:hAnsi="ＭＳ 明朝" w:hint="eastAsia"/>
        </w:rPr>
        <w:t>を作成し、</w:t>
      </w:r>
      <w:r w:rsidR="006B5246" w:rsidRPr="00AA064F">
        <w:rPr>
          <w:rFonts w:hAnsi="ＭＳ 明朝" w:hint="eastAsia"/>
        </w:rPr>
        <w:t>主催者へ提出する。</w:t>
      </w:r>
    </w:p>
    <w:p w14:paraId="3CAACCF4" w14:textId="4E92EC8D" w:rsidR="00AA064F" w:rsidRDefault="00D97DAF" w:rsidP="00D97DAF">
      <w:pPr>
        <w:ind w:leftChars="224" w:left="850" w:hangingChars="111" w:hanging="282"/>
        <w:rPr>
          <w:rFonts w:hAnsi="ＭＳ 明朝"/>
        </w:rPr>
      </w:pPr>
      <w:r>
        <w:rPr>
          <w:rFonts w:hAnsi="ＭＳ 明朝" w:hint="eastAsia"/>
        </w:rPr>
        <w:t>・</w:t>
      </w:r>
      <w:r w:rsidR="00AA064F" w:rsidRPr="00AA064F">
        <w:rPr>
          <w:rFonts w:hAnsi="ＭＳ 明朝" w:hint="eastAsia"/>
        </w:rPr>
        <w:t>その他</w:t>
      </w:r>
      <w:r w:rsidR="00AA064F" w:rsidRPr="00D97DAF">
        <w:rPr>
          <w:rFonts w:hAnsi="ＭＳ 明朝" w:hint="eastAsia"/>
        </w:rPr>
        <w:t>、オンライン出展に必要な業務を行う。</w:t>
      </w:r>
    </w:p>
    <w:p w14:paraId="4457ADD4" w14:textId="77777777" w:rsidR="00AB7801" w:rsidRDefault="00AB7801" w:rsidP="00EB1892">
      <w:pPr>
        <w:ind w:leftChars="223" w:left="566" w:firstLineChars="111" w:firstLine="282"/>
        <w:rPr>
          <w:rFonts w:hAnsi="ＭＳ 明朝"/>
          <w:bCs/>
          <w:iCs/>
        </w:rPr>
      </w:pPr>
    </w:p>
    <w:p w14:paraId="6213D515" w14:textId="77777777" w:rsidR="001C134E" w:rsidRPr="00DB3A1D" w:rsidRDefault="00AA064F" w:rsidP="00EB189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1C134E" w:rsidRPr="00DB3A1D">
        <w:rPr>
          <w:rFonts w:ascii="ＭＳ ゴシック" w:eastAsia="ＭＳ ゴシック" w:hAnsi="ＭＳ ゴシック" w:hint="eastAsia"/>
          <w:color w:val="000000" w:themeColor="text1"/>
        </w:rPr>
        <w:t xml:space="preserve">　成果物</w:t>
      </w:r>
    </w:p>
    <w:p w14:paraId="2DE27932" w14:textId="77777777" w:rsidR="00681F86" w:rsidRDefault="00521475" w:rsidP="00EB1892">
      <w:pPr>
        <w:ind w:firstLineChars="100" w:firstLine="254"/>
        <w:rPr>
          <w:rFonts w:hAnsi="ＭＳ 明朝"/>
          <w:color w:val="000000" w:themeColor="text1"/>
        </w:rPr>
      </w:pPr>
      <w:bookmarkStart w:id="1" w:name="JUMP_SEQ_263"/>
      <w:bookmarkStart w:id="2" w:name="MOKUJI_6"/>
      <w:bookmarkEnd w:id="1"/>
      <w:bookmarkEnd w:id="2"/>
      <w:r>
        <w:rPr>
          <w:rFonts w:hAnsi="ＭＳ 明朝" w:hint="eastAsia"/>
          <w:color w:val="000000" w:themeColor="text1"/>
        </w:rPr>
        <w:t>・</w:t>
      </w:r>
      <w:r w:rsidRPr="00DB3A1D">
        <w:rPr>
          <w:rFonts w:hAnsi="ＭＳ 明朝" w:hint="eastAsia"/>
          <w:color w:val="000000" w:themeColor="text1"/>
        </w:rPr>
        <w:t>報</w:t>
      </w:r>
      <w:r w:rsidR="00681F86" w:rsidRPr="00DB3A1D">
        <w:rPr>
          <w:rFonts w:hAnsi="ＭＳ 明朝" w:hint="eastAsia"/>
          <w:color w:val="000000" w:themeColor="text1"/>
        </w:rPr>
        <w:t>告書（紙媒体</w:t>
      </w:r>
      <w:r w:rsidR="00681F86">
        <w:rPr>
          <w:rFonts w:hAnsi="ＭＳ 明朝" w:hint="eastAsia"/>
          <w:color w:val="000000" w:themeColor="text1"/>
        </w:rPr>
        <w:t>2</w:t>
      </w:r>
      <w:r w:rsidR="00681F86" w:rsidRPr="00DB3A1D">
        <w:rPr>
          <w:rFonts w:hAnsi="ＭＳ 明朝" w:hint="eastAsia"/>
          <w:color w:val="000000" w:themeColor="text1"/>
        </w:rPr>
        <w:t>部、電子媒体：CD-ROM1枚）</w:t>
      </w:r>
    </w:p>
    <w:p w14:paraId="414AF896" w14:textId="5DABE52E" w:rsidR="001C134E" w:rsidRPr="00681F86" w:rsidRDefault="00681F86" w:rsidP="00C51C1B">
      <w:pPr>
        <w:ind w:leftChars="111" w:left="282" w:firstLineChars="99" w:firstLine="251"/>
        <w:rPr>
          <w:rFonts w:ascii="ＭＳ ゴシック" w:eastAsia="ＭＳ ゴシック" w:hAnsi="ＭＳ ゴシック"/>
          <w:color w:val="000000" w:themeColor="text1"/>
        </w:rPr>
      </w:pPr>
      <w:r>
        <w:rPr>
          <w:rFonts w:hAnsi="ＭＳ 明朝" w:hint="eastAsia"/>
          <w:color w:val="000000" w:themeColor="text1"/>
        </w:rPr>
        <w:t>報告書には</w:t>
      </w:r>
      <w:r w:rsidR="00D97DAF">
        <w:rPr>
          <w:rFonts w:hAnsi="ＭＳ 明朝" w:hint="eastAsia"/>
          <w:color w:val="000000" w:themeColor="text1"/>
        </w:rPr>
        <w:t>展示会</w:t>
      </w:r>
      <w:r w:rsidR="001C134E" w:rsidRPr="00DB3A1D">
        <w:rPr>
          <w:rFonts w:hAnsi="ＭＳ 明朝" w:hint="eastAsia"/>
          <w:color w:val="000000" w:themeColor="text1"/>
        </w:rPr>
        <w:t>出展に係る事業記録（記録写真</w:t>
      </w:r>
      <w:r w:rsidR="00EA6A8B">
        <w:rPr>
          <w:rFonts w:hAnsi="ＭＳ 明朝" w:hint="eastAsia"/>
          <w:color w:val="000000" w:themeColor="text1"/>
        </w:rPr>
        <w:t>、新聞・メディア等の掲載記事を含む</w:t>
      </w:r>
      <w:r w:rsidR="001C134E" w:rsidRPr="00DB3A1D">
        <w:rPr>
          <w:rFonts w:hAnsi="ＭＳ 明朝" w:hint="eastAsia"/>
          <w:color w:val="000000" w:themeColor="text1"/>
        </w:rPr>
        <w:t>）、出展の効果</w:t>
      </w:r>
      <w:r w:rsidR="00EA6A8B" w:rsidRPr="00DB3A1D">
        <w:rPr>
          <w:rFonts w:hAnsi="ＭＳ 明朝" w:hint="eastAsia"/>
          <w:color w:val="000000" w:themeColor="text1"/>
        </w:rPr>
        <w:t>検証</w:t>
      </w:r>
      <w:r w:rsidR="001C134E" w:rsidRPr="00DB3A1D">
        <w:rPr>
          <w:rFonts w:hAnsi="ＭＳ 明朝" w:hint="eastAsia"/>
          <w:color w:val="000000" w:themeColor="text1"/>
        </w:rPr>
        <w:t>や今後の課題</w:t>
      </w:r>
      <w:r w:rsidR="00EA6A8B">
        <w:rPr>
          <w:rFonts w:hAnsi="ＭＳ 明朝" w:hint="eastAsia"/>
          <w:color w:val="000000" w:themeColor="text1"/>
        </w:rPr>
        <w:t>検討</w:t>
      </w:r>
      <w:r w:rsidR="001C134E" w:rsidRPr="00DB3A1D">
        <w:rPr>
          <w:rFonts w:hAnsi="ＭＳ 明朝" w:hint="eastAsia"/>
          <w:color w:val="000000" w:themeColor="text1"/>
        </w:rPr>
        <w:t>（出展企業等</w:t>
      </w:r>
      <w:r>
        <w:rPr>
          <w:rFonts w:hAnsi="ＭＳ 明朝" w:hint="eastAsia"/>
          <w:color w:val="000000" w:themeColor="text1"/>
        </w:rPr>
        <w:t>への</w:t>
      </w:r>
      <w:r w:rsidR="001C134E" w:rsidRPr="00DB3A1D">
        <w:rPr>
          <w:rFonts w:hAnsi="ＭＳ 明朝" w:hint="eastAsia"/>
          <w:color w:val="000000" w:themeColor="text1"/>
        </w:rPr>
        <w:t>アンケート</w:t>
      </w:r>
      <w:r>
        <w:rPr>
          <w:rFonts w:hAnsi="ＭＳ 明朝" w:hint="eastAsia"/>
          <w:color w:val="000000" w:themeColor="text1"/>
        </w:rPr>
        <w:t>を含む</w:t>
      </w:r>
      <w:r w:rsidR="001C134E" w:rsidRPr="00DB3A1D">
        <w:rPr>
          <w:rFonts w:hAnsi="ＭＳ 明朝" w:hint="eastAsia"/>
          <w:color w:val="000000" w:themeColor="text1"/>
        </w:rPr>
        <w:t>）</w:t>
      </w:r>
      <w:r>
        <w:rPr>
          <w:rFonts w:hAnsi="ＭＳ 明朝" w:hint="eastAsia"/>
          <w:color w:val="000000" w:themeColor="text1"/>
        </w:rPr>
        <w:t>等</w:t>
      </w:r>
      <w:r w:rsidR="001C134E" w:rsidRPr="00DB3A1D">
        <w:rPr>
          <w:rFonts w:hAnsi="ＭＳ 明朝" w:hint="eastAsia"/>
          <w:color w:val="000000" w:themeColor="text1"/>
        </w:rPr>
        <w:t>を</w:t>
      </w:r>
      <w:r w:rsidR="00EA6A8B">
        <w:rPr>
          <w:rFonts w:hAnsi="ＭＳ 明朝" w:hint="eastAsia"/>
          <w:color w:val="000000" w:themeColor="text1"/>
        </w:rPr>
        <w:t>含む</w:t>
      </w:r>
      <w:r>
        <w:rPr>
          <w:rFonts w:hAnsi="ＭＳ 明朝" w:hint="eastAsia"/>
          <w:color w:val="000000" w:themeColor="text1"/>
        </w:rPr>
        <w:t>ものとする。</w:t>
      </w:r>
    </w:p>
    <w:p w14:paraId="742F630A" w14:textId="77777777" w:rsidR="001C134E" w:rsidRPr="00DB3A1D" w:rsidRDefault="00AA064F" w:rsidP="00EB1892">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1C134E" w:rsidRPr="00DB3A1D">
        <w:rPr>
          <w:rFonts w:ascii="ＭＳ ゴシック" w:eastAsia="ＭＳ ゴシック" w:hAnsi="ＭＳ ゴシック" w:hint="eastAsia"/>
          <w:color w:val="000000" w:themeColor="text1"/>
        </w:rPr>
        <w:t xml:space="preserve">　留意点</w:t>
      </w:r>
    </w:p>
    <w:p w14:paraId="58F75A96" w14:textId="77777777" w:rsidR="001C134E" w:rsidRPr="00DB3A1D" w:rsidRDefault="001C134E" w:rsidP="00EB1892">
      <w:pPr>
        <w:ind w:left="530" w:hangingChars="209" w:hanging="530"/>
        <w:rPr>
          <w:rFonts w:hAnsi="ＭＳ 明朝"/>
          <w:color w:val="000000" w:themeColor="text1"/>
        </w:rPr>
      </w:pPr>
      <w:r w:rsidRPr="00DB3A1D">
        <w:rPr>
          <w:rFonts w:hAnsi="ＭＳ 明朝" w:hint="eastAsia"/>
          <w:color w:val="000000" w:themeColor="text1"/>
        </w:rPr>
        <w:t>（１）委託業務の開始から終了までの間、本業務を総括する責任者を1名定め、業務実施方法や進捗状況の確認等、業務の円滑な実施のため、定期的に</w:t>
      </w:r>
      <w:r w:rsidR="00FD724B">
        <w:rPr>
          <w:rFonts w:hAnsi="ＭＳ 明朝" w:hint="eastAsia"/>
          <w:color w:val="000000" w:themeColor="text1"/>
        </w:rPr>
        <w:t>委託者</w:t>
      </w:r>
      <w:r w:rsidRPr="00DB3A1D">
        <w:rPr>
          <w:rFonts w:hAnsi="ＭＳ 明朝" w:hint="eastAsia"/>
          <w:color w:val="000000" w:themeColor="text1"/>
        </w:rPr>
        <w:t>と連絡調整を行うこと。</w:t>
      </w:r>
    </w:p>
    <w:p w14:paraId="245B1252" w14:textId="77777777" w:rsidR="001C134E" w:rsidRPr="00DB3A1D" w:rsidRDefault="001C134E" w:rsidP="00EB1892">
      <w:pPr>
        <w:ind w:leftChars="-1" w:left="527" w:hangingChars="209" w:hanging="530"/>
        <w:rPr>
          <w:rFonts w:hAnsi="ＭＳ 明朝"/>
          <w:color w:val="000000" w:themeColor="text1"/>
        </w:rPr>
      </w:pPr>
      <w:r w:rsidRPr="00DB3A1D">
        <w:rPr>
          <w:rFonts w:hAnsi="ＭＳ 明朝" w:hint="eastAsia"/>
          <w:color w:val="000000" w:themeColor="text1"/>
        </w:rPr>
        <w:t>（２）受託者は、成果物の著作権（著作権法第27条及び第28条に規定する権利を含む。以下同じ）を</w:t>
      </w:r>
      <w:r w:rsidR="00FD724B">
        <w:rPr>
          <w:rFonts w:hAnsi="ＭＳ 明朝" w:hint="eastAsia"/>
          <w:color w:val="000000" w:themeColor="text1"/>
        </w:rPr>
        <w:t>委託者</w:t>
      </w:r>
      <w:r w:rsidRPr="00DB3A1D">
        <w:rPr>
          <w:rFonts w:hAnsi="ＭＳ 明朝" w:hint="eastAsia"/>
          <w:color w:val="000000" w:themeColor="text1"/>
        </w:rPr>
        <w:t>に無償で譲渡するものとし、著作者人格権を行使しないものとすること。また、著作権関係の紛争が生じた場合、一切受託者の責任において処理すること。</w:t>
      </w:r>
    </w:p>
    <w:p w14:paraId="54DAA7DC" w14:textId="77777777" w:rsidR="001C134E" w:rsidRPr="00DB3A1D" w:rsidRDefault="001C134E" w:rsidP="00EB1892">
      <w:pPr>
        <w:ind w:leftChars="-1" w:left="527" w:hangingChars="209" w:hanging="530"/>
        <w:rPr>
          <w:rFonts w:hAnsi="ＭＳ 明朝"/>
          <w:color w:val="000000" w:themeColor="text1"/>
        </w:rPr>
      </w:pPr>
      <w:r w:rsidRPr="00DB3A1D">
        <w:rPr>
          <w:rFonts w:hAnsi="ＭＳ 明朝" w:hint="eastAsia"/>
          <w:color w:val="000000" w:themeColor="text1"/>
        </w:rPr>
        <w:t>（３）納入される成果物について、第三者が権利を有する著作物（以下「既存著作物等」）が含まれる場合には、受託者は、当該既存著作物等の使用に必要な費用の負担及び使用許諾契約等に関わる一切の手続きを行うこと。</w:t>
      </w:r>
    </w:p>
    <w:p w14:paraId="6366751E" w14:textId="77777777" w:rsidR="001C134E" w:rsidRPr="00DB3A1D" w:rsidRDefault="001C134E" w:rsidP="00EB1892">
      <w:pPr>
        <w:ind w:leftChars="-16" w:left="461" w:hangingChars="198" w:hanging="502"/>
        <w:rPr>
          <w:rFonts w:hAnsi="ＭＳ 明朝"/>
          <w:color w:val="000000" w:themeColor="text1"/>
        </w:rPr>
      </w:pPr>
      <w:r w:rsidRPr="00DB3A1D">
        <w:rPr>
          <w:rFonts w:hAnsi="ＭＳ 明朝" w:hint="eastAsia"/>
          <w:color w:val="000000" w:themeColor="text1"/>
        </w:rPr>
        <w:t>（４）採用された企画の実行にあたっては、</w:t>
      </w:r>
      <w:r w:rsidR="00FD724B">
        <w:rPr>
          <w:rFonts w:hAnsi="ＭＳ 明朝" w:hint="eastAsia"/>
          <w:color w:val="000000" w:themeColor="text1"/>
        </w:rPr>
        <w:t>委託者</w:t>
      </w:r>
      <w:r w:rsidRPr="00DB3A1D">
        <w:rPr>
          <w:rFonts w:hAnsi="ＭＳ 明朝" w:hint="eastAsia"/>
          <w:color w:val="000000" w:themeColor="text1"/>
        </w:rPr>
        <w:t>と受託者の協議の上で内容を変更することがある。</w:t>
      </w:r>
    </w:p>
    <w:p w14:paraId="7FD74821" w14:textId="77777777" w:rsidR="001C134E" w:rsidRPr="00DB3A1D" w:rsidRDefault="001C134E" w:rsidP="00EB1892">
      <w:pPr>
        <w:rPr>
          <w:color w:val="000000" w:themeColor="text1"/>
        </w:rPr>
      </w:pPr>
    </w:p>
    <w:p w14:paraId="00F70ECE" w14:textId="0DDAEAB8" w:rsidR="001C134E" w:rsidRPr="00DB3A1D" w:rsidRDefault="00F557B1" w:rsidP="00EB1892">
      <w:pPr>
        <w:outlineLvl w:val="2"/>
        <w:rPr>
          <w:rFonts w:ascii="ＭＳ ゴシック" w:eastAsia="ＭＳ ゴシック" w:hAnsi="ＭＳ ゴシック"/>
          <w:color w:val="000000" w:themeColor="text1"/>
        </w:rPr>
      </w:pPr>
      <w:bookmarkStart w:id="3" w:name="_Toc254100899"/>
      <w:r>
        <w:rPr>
          <w:rFonts w:ascii="ＭＳ ゴシック" w:eastAsia="ＭＳ ゴシック" w:hAnsi="ＭＳ ゴシック" w:hint="eastAsia"/>
          <w:color w:val="000000" w:themeColor="text1"/>
        </w:rPr>
        <w:t>６</w:t>
      </w:r>
      <w:r w:rsidR="001C134E" w:rsidRPr="00DB3A1D">
        <w:rPr>
          <w:rFonts w:ascii="ＭＳ ゴシック" w:eastAsia="ＭＳ ゴシック" w:hAnsi="ＭＳ ゴシック" w:hint="eastAsia"/>
          <w:color w:val="000000" w:themeColor="text1"/>
        </w:rPr>
        <w:t xml:space="preserve">　契約履行期間</w:t>
      </w:r>
      <w:bookmarkEnd w:id="3"/>
    </w:p>
    <w:p w14:paraId="20FFAF35" w14:textId="646ABA8C" w:rsidR="00EF0FF0" w:rsidRPr="00DB3A1D" w:rsidRDefault="00612CDB" w:rsidP="00EB1892">
      <w:pPr>
        <w:ind w:leftChars="200" w:left="507"/>
        <w:rPr>
          <w:rFonts w:ascii="ＭＳ ゴシック" w:eastAsia="ＭＳ ゴシック" w:hAnsi="ＭＳ ゴシック"/>
          <w:color w:val="000000" w:themeColor="text1"/>
        </w:rPr>
      </w:pPr>
      <w:r w:rsidRPr="00DB3A1D">
        <w:rPr>
          <w:rFonts w:hint="eastAsia"/>
          <w:color w:val="000000" w:themeColor="text1"/>
        </w:rPr>
        <w:t>契約締結日から</w:t>
      </w:r>
      <w:r w:rsidR="00681F86">
        <w:rPr>
          <w:rFonts w:hint="eastAsia"/>
          <w:color w:val="000000" w:themeColor="text1"/>
        </w:rPr>
        <w:t>20</w:t>
      </w:r>
      <w:r w:rsidR="006534B7">
        <w:rPr>
          <w:rFonts w:hint="eastAsia"/>
          <w:color w:val="000000" w:themeColor="text1"/>
        </w:rPr>
        <w:t>2</w:t>
      </w:r>
      <w:r w:rsidR="009D0BD4">
        <w:rPr>
          <w:rFonts w:hint="eastAsia"/>
          <w:color w:val="000000" w:themeColor="text1"/>
        </w:rPr>
        <w:t>6</w:t>
      </w:r>
      <w:r w:rsidR="001C134E" w:rsidRPr="00DB3A1D">
        <w:rPr>
          <w:rFonts w:hint="eastAsia"/>
          <w:color w:val="000000" w:themeColor="text1"/>
        </w:rPr>
        <w:t>年</w:t>
      </w:r>
      <w:r w:rsidR="00D8701E">
        <w:rPr>
          <w:rFonts w:hint="eastAsia"/>
          <w:color w:val="000000" w:themeColor="text1"/>
        </w:rPr>
        <w:t>１</w:t>
      </w:r>
      <w:r w:rsidR="001C134E" w:rsidRPr="00DB3A1D">
        <w:rPr>
          <w:rFonts w:hint="eastAsia"/>
          <w:color w:val="000000" w:themeColor="text1"/>
        </w:rPr>
        <w:t>月</w:t>
      </w:r>
      <w:r w:rsidR="009D0BD4">
        <w:rPr>
          <w:rFonts w:hint="eastAsia"/>
          <w:color w:val="000000" w:themeColor="text1"/>
        </w:rPr>
        <w:t>16</w:t>
      </w:r>
      <w:r w:rsidR="001C134E" w:rsidRPr="00DB3A1D">
        <w:rPr>
          <w:rFonts w:hint="eastAsia"/>
          <w:color w:val="000000" w:themeColor="text1"/>
        </w:rPr>
        <w:t>日（</w:t>
      </w:r>
      <w:r w:rsidR="00D8701E">
        <w:rPr>
          <w:rFonts w:hint="eastAsia"/>
          <w:color w:val="000000" w:themeColor="text1"/>
        </w:rPr>
        <w:t>金</w:t>
      </w:r>
      <w:r w:rsidR="001C134E" w:rsidRPr="00DB3A1D">
        <w:rPr>
          <w:rFonts w:hint="eastAsia"/>
          <w:color w:val="000000" w:themeColor="text1"/>
        </w:rPr>
        <w:t>）まで</w:t>
      </w:r>
    </w:p>
    <w:sectPr w:rsidR="00EF0FF0" w:rsidRPr="00DB3A1D" w:rsidSect="002F1083">
      <w:type w:val="continuous"/>
      <w:pgSz w:w="11906" w:h="16838" w:code="9"/>
      <w:pgMar w:top="1418" w:right="1134" w:bottom="1134" w:left="1134" w:header="142" w:footer="142" w:gutter="0"/>
      <w:pgNumType w:fmt="numberInDash" w:start="1"/>
      <w:cols w:space="425"/>
      <w:titlePg/>
      <w:docGrid w:type="linesAndChars" w:linePitch="331"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39A7" w14:textId="77777777" w:rsidR="000B7076" w:rsidRDefault="000B7076">
      <w:r>
        <w:separator/>
      </w:r>
    </w:p>
  </w:endnote>
  <w:endnote w:type="continuationSeparator" w:id="0">
    <w:p w14:paraId="0D26C6EF" w14:textId="77777777" w:rsidR="000B7076" w:rsidRDefault="000B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4AD7" w14:textId="77777777" w:rsidR="000B7076" w:rsidRDefault="000B7076">
      <w:r>
        <w:separator/>
      </w:r>
    </w:p>
  </w:footnote>
  <w:footnote w:type="continuationSeparator" w:id="0">
    <w:p w14:paraId="61C013F7" w14:textId="77777777" w:rsidR="000B7076" w:rsidRDefault="000B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435"/>
    <w:multiLevelType w:val="hybridMultilevel"/>
    <w:tmpl w:val="ADECED74"/>
    <w:lvl w:ilvl="0" w:tplc="7DE06784">
      <w:start w:val="1"/>
      <w:numFmt w:val="irohaFullWidth"/>
      <w:lvlText w:val="（%1）"/>
      <w:lvlJc w:val="left"/>
      <w:pPr>
        <w:tabs>
          <w:tab w:val="num" w:pos="1526"/>
        </w:tabs>
        <w:ind w:left="1526" w:hanging="765"/>
      </w:pPr>
      <w:rPr>
        <w:rFonts w:hint="default"/>
      </w:rPr>
    </w:lvl>
    <w:lvl w:ilvl="1" w:tplc="04090017" w:tentative="1">
      <w:start w:val="1"/>
      <w:numFmt w:val="aiueoFullWidth"/>
      <w:lvlText w:val="(%2)"/>
      <w:lvlJc w:val="left"/>
      <w:pPr>
        <w:tabs>
          <w:tab w:val="num" w:pos="1601"/>
        </w:tabs>
        <w:ind w:left="1601" w:hanging="420"/>
      </w:pPr>
    </w:lvl>
    <w:lvl w:ilvl="2" w:tplc="04090011" w:tentative="1">
      <w:start w:val="1"/>
      <w:numFmt w:val="decimalEnclosedCircle"/>
      <w:lvlText w:val="%3"/>
      <w:lvlJc w:val="left"/>
      <w:pPr>
        <w:tabs>
          <w:tab w:val="num" w:pos="2021"/>
        </w:tabs>
        <w:ind w:left="2021" w:hanging="420"/>
      </w:pPr>
    </w:lvl>
    <w:lvl w:ilvl="3" w:tplc="0409000F" w:tentative="1">
      <w:start w:val="1"/>
      <w:numFmt w:val="decimal"/>
      <w:lvlText w:val="%4."/>
      <w:lvlJc w:val="left"/>
      <w:pPr>
        <w:tabs>
          <w:tab w:val="num" w:pos="2441"/>
        </w:tabs>
        <w:ind w:left="2441" w:hanging="420"/>
      </w:pPr>
    </w:lvl>
    <w:lvl w:ilvl="4" w:tplc="04090017" w:tentative="1">
      <w:start w:val="1"/>
      <w:numFmt w:val="aiueoFullWidth"/>
      <w:lvlText w:val="(%5)"/>
      <w:lvlJc w:val="left"/>
      <w:pPr>
        <w:tabs>
          <w:tab w:val="num" w:pos="2861"/>
        </w:tabs>
        <w:ind w:left="2861" w:hanging="420"/>
      </w:pPr>
    </w:lvl>
    <w:lvl w:ilvl="5" w:tplc="04090011" w:tentative="1">
      <w:start w:val="1"/>
      <w:numFmt w:val="decimalEnclosedCircle"/>
      <w:lvlText w:val="%6"/>
      <w:lvlJc w:val="left"/>
      <w:pPr>
        <w:tabs>
          <w:tab w:val="num" w:pos="3281"/>
        </w:tabs>
        <w:ind w:left="3281" w:hanging="420"/>
      </w:pPr>
    </w:lvl>
    <w:lvl w:ilvl="6" w:tplc="0409000F" w:tentative="1">
      <w:start w:val="1"/>
      <w:numFmt w:val="decimal"/>
      <w:lvlText w:val="%7."/>
      <w:lvlJc w:val="left"/>
      <w:pPr>
        <w:tabs>
          <w:tab w:val="num" w:pos="3701"/>
        </w:tabs>
        <w:ind w:left="3701" w:hanging="420"/>
      </w:pPr>
    </w:lvl>
    <w:lvl w:ilvl="7" w:tplc="04090017" w:tentative="1">
      <w:start w:val="1"/>
      <w:numFmt w:val="aiueoFullWidth"/>
      <w:lvlText w:val="(%8)"/>
      <w:lvlJc w:val="left"/>
      <w:pPr>
        <w:tabs>
          <w:tab w:val="num" w:pos="4121"/>
        </w:tabs>
        <w:ind w:left="4121" w:hanging="420"/>
      </w:pPr>
    </w:lvl>
    <w:lvl w:ilvl="8" w:tplc="04090011" w:tentative="1">
      <w:start w:val="1"/>
      <w:numFmt w:val="decimalEnclosedCircle"/>
      <w:lvlText w:val="%9"/>
      <w:lvlJc w:val="left"/>
      <w:pPr>
        <w:tabs>
          <w:tab w:val="num" w:pos="4541"/>
        </w:tabs>
        <w:ind w:left="4541" w:hanging="420"/>
      </w:pPr>
    </w:lvl>
  </w:abstractNum>
  <w:abstractNum w:abstractNumId="1" w15:restartNumberingAfterBreak="0">
    <w:nsid w:val="03CB2C87"/>
    <w:multiLevelType w:val="hybridMultilevel"/>
    <w:tmpl w:val="40648C68"/>
    <w:lvl w:ilvl="0" w:tplc="CCB6DE28">
      <w:start w:val="1"/>
      <w:numFmt w:val="irohaFullWidth"/>
      <w:lvlText w:val="（%1）"/>
      <w:lvlJc w:val="left"/>
      <w:pPr>
        <w:tabs>
          <w:tab w:val="num" w:pos="1526"/>
        </w:tabs>
        <w:ind w:left="1526" w:hanging="765"/>
      </w:pPr>
      <w:rPr>
        <w:rFonts w:hint="default"/>
      </w:rPr>
    </w:lvl>
    <w:lvl w:ilvl="1" w:tplc="04090017" w:tentative="1">
      <w:start w:val="1"/>
      <w:numFmt w:val="aiueoFullWidth"/>
      <w:lvlText w:val="(%2)"/>
      <w:lvlJc w:val="left"/>
      <w:pPr>
        <w:tabs>
          <w:tab w:val="num" w:pos="1601"/>
        </w:tabs>
        <w:ind w:left="1601" w:hanging="420"/>
      </w:pPr>
    </w:lvl>
    <w:lvl w:ilvl="2" w:tplc="04090011" w:tentative="1">
      <w:start w:val="1"/>
      <w:numFmt w:val="decimalEnclosedCircle"/>
      <w:lvlText w:val="%3"/>
      <w:lvlJc w:val="left"/>
      <w:pPr>
        <w:tabs>
          <w:tab w:val="num" w:pos="2021"/>
        </w:tabs>
        <w:ind w:left="2021" w:hanging="420"/>
      </w:pPr>
    </w:lvl>
    <w:lvl w:ilvl="3" w:tplc="0409000F" w:tentative="1">
      <w:start w:val="1"/>
      <w:numFmt w:val="decimal"/>
      <w:lvlText w:val="%4."/>
      <w:lvlJc w:val="left"/>
      <w:pPr>
        <w:tabs>
          <w:tab w:val="num" w:pos="2441"/>
        </w:tabs>
        <w:ind w:left="2441" w:hanging="420"/>
      </w:pPr>
    </w:lvl>
    <w:lvl w:ilvl="4" w:tplc="04090017" w:tentative="1">
      <w:start w:val="1"/>
      <w:numFmt w:val="aiueoFullWidth"/>
      <w:lvlText w:val="(%5)"/>
      <w:lvlJc w:val="left"/>
      <w:pPr>
        <w:tabs>
          <w:tab w:val="num" w:pos="2861"/>
        </w:tabs>
        <w:ind w:left="2861" w:hanging="420"/>
      </w:pPr>
    </w:lvl>
    <w:lvl w:ilvl="5" w:tplc="04090011" w:tentative="1">
      <w:start w:val="1"/>
      <w:numFmt w:val="decimalEnclosedCircle"/>
      <w:lvlText w:val="%6"/>
      <w:lvlJc w:val="left"/>
      <w:pPr>
        <w:tabs>
          <w:tab w:val="num" w:pos="3281"/>
        </w:tabs>
        <w:ind w:left="3281" w:hanging="420"/>
      </w:pPr>
    </w:lvl>
    <w:lvl w:ilvl="6" w:tplc="0409000F" w:tentative="1">
      <w:start w:val="1"/>
      <w:numFmt w:val="decimal"/>
      <w:lvlText w:val="%7."/>
      <w:lvlJc w:val="left"/>
      <w:pPr>
        <w:tabs>
          <w:tab w:val="num" w:pos="3701"/>
        </w:tabs>
        <w:ind w:left="3701" w:hanging="420"/>
      </w:pPr>
    </w:lvl>
    <w:lvl w:ilvl="7" w:tplc="04090017" w:tentative="1">
      <w:start w:val="1"/>
      <w:numFmt w:val="aiueoFullWidth"/>
      <w:lvlText w:val="(%8)"/>
      <w:lvlJc w:val="left"/>
      <w:pPr>
        <w:tabs>
          <w:tab w:val="num" w:pos="4121"/>
        </w:tabs>
        <w:ind w:left="4121" w:hanging="420"/>
      </w:pPr>
    </w:lvl>
    <w:lvl w:ilvl="8" w:tplc="04090011" w:tentative="1">
      <w:start w:val="1"/>
      <w:numFmt w:val="decimalEnclosedCircle"/>
      <w:lvlText w:val="%9"/>
      <w:lvlJc w:val="left"/>
      <w:pPr>
        <w:tabs>
          <w:tab w:val="num" w:pos="4541"/>
        </w:tabs>
        <w:ind w:left="4541" w:hanging="420"/>
      </w:pPr>
    </w:lvl>
  </w:abstractNum>
  <w:abstractNum w:abstractNumId="2" w15:restartNumberingAfterBreak="0">
    <w:nsid w:val="0BA456D9"/>
    <w:multiLevelType w:val="hybridMultilevel"/>
    <w:tmpl w:val="B59EDF3E"/>
    <w:lvl w:ilvl="0" w:tplc="7D22139C">
      <w:start w:val="1"/>
      <w:numFmt w:val="bullet"/>
      <w:lvlText w:val="・"/>
      <w:lvlJc w:val="left"/>
      <w:pPr>
        <w:tabs>
          <w:tab w:val="num" w:pos="1375"/>
        </w:tabs>
        <w:ind w:left="1375" w:hanging="360"/>
      </w:pPr>
      <w:rPr>
        <w:rFonts w:ascii="Times New Roman" w:eastAsia="ＭＳ 明朝" w:hAnsi="Times New Roman" w:cs="Times New Roman" w:hint="default"/>
      </w:rPr>
    </w:lvl>
    <w:lvl w:ilvl="1" w:tplc="0409000B" w:tentative="1">
      <w:start w:val="1"/>
      <w:numFmt w:val="bullet"/>
      <w:lvlText w:val=""/>
      <w:lvlJc w:val="left"/>
      <w:pPr>
        <w:tabs>
          <w:tab w:val="num" w:pos="1855"/>
        </w:tabs>
        <w:ind w:left="1855" w:hanging="420"/>
      </w:pPr>
      <w:rPr>
        <w:rFonts w:ascii="Wingdings" w:hAnsi="Wingdings" w:hint="default"/>
      </w:rPr>
    </w:lvl>
    <w:lvl w:ilvl="2" w:tplc="0409000D" w:tentative="1">
      <w:start w:val="1"/>
      <w:numFmt w:val="bullet"/>
      <w:lvlText w:val=""/>
      <w:lvlJc w:val="left"/>
      <w:pPr>
        <w:tabs>
          <w:tab w:val="num" w:pos="2275"/>
        </w:tabs>
        <w:ind w:left="2275" w:hanging="420"/>
      </w:pPr>
      <w:rPr>
        <w:rFonts w:ascii="Wingdings" w:hAnsi="Wingdings" w:hint="default"/>
      </w:rPr>
    </w:lvl>
    <w:lvl w:ilvl="3" w:tplc="04090001" w:tentative="1">
      <w:start w:val="1"/>
      <w:numFmt w:val="bullet"/>
      <w:lvlText w:val=""/>
      <w:lvlJc w:val="left"/>
      <w:pPr>
        <w:tabs>
          <w:tab w:val="num" w:pos="2695"/>
        </w:tabs>
        <w:ind w:left="2695" w:hanging="420"/>
      </w:pPr>
      <w:rPr>
        <w:rFonts w:ascii="Wingdings" w:hAnsi="Wingdings" w:hint="default"/>
      </w:rPr>
    </w:lvl>
    <w:lvl w:ilvl="4" w:tplc="0409000B" w:tentative="1">
      <w:start w:val="1"/>
      <w:numFmt w:val="bullet"/>
      <w:lvlText w:val=""/>
      <w:lvlJc w:val="left"/>
      <w:pPr>
        <w:tabs>
          <w:tab w:val="num" w:pos="3115"/>
        </w:tabs>
        <w:ind w:left="3115" w:hanging="420"/>
      </w:pPr>
      <w:rPr>
        <w:rFonts w:ascii="Wingdings" w:hAnsi="Wingdings" w:hint="default"/>
      </w:rPr>
    </w:lvl>
    <w:lvl w:ilvl="5" w:tplc="0409000D" w:tentative="1">
      <w:start w:val="1"/>
      <w:numFmt w:val="bullet"/>
      <w:lvlText w:val=""/>
      <w:lvlJc w:val="left"/>
      <w:pPr>
        <w:tabs>
          <w:tab w:val="num" w:pos="3535"/>
        </w:tabs>
        <w:ind w:left="3535" w:hanging="420"/>
      </w:pPr>
      <w:rPr>
        <w:rFonts w:ascii="Wingdings" w:hAnsi="Wingdings" w:hint="default"/>
      </w:rPr>
    </w:lvl>
    <w:lvl w:ilvl="6" w:tplc="04090001" w:tentative="1">
      <w:start w:val="1"/>
      <w:numFmt w:val="bullet"/>
      <w:lvlText w:val=""/>
      <w:lvlJc w:val="left"/>
      <w:pPr>
        <w:tabs>
          <w:tab w:val="num" w:pos="3955"/>
        </w:tabs>
        <w:ind w:left="3955" w:hanging="420"/>
      </w:pPr>
      <w:rPr>
        <w:rFonts w:ascii="Wingdings" w:hAnsi="Wingdings" w:hint="default"/>
      </w:rPr>
    </w:lvl>
    <w:lvl w:ilvl="7" w:tplc="0409000B" w:tentative="1">
      <w:start w:val="1"/>
      <w:numFmt w:val="bullet"/>
      <w:lvlText w:val=""/>
      <w:lvlJc w:val="left"/>
      <w:pPr>
        <w:tabs>
          <w:tab w:val="num" w:pos="4375"/>
        </w:tabs>
        <w:ind w:left="4375" w:hanging="420"/>
      </w:pPr>
      <w:rPr>
        <w:rFonts w:ascii="Wingdings" w:hAnsi="Wingdings" w:hint="default"/>
      </w:rPr>
    </w:lvl>
    <w:lvl w:ilvl="8" w:tplc="0409000D" w:tentative="1">
      <w:start w:val="1"/>
      <w:numFmt w:val="bullet"/>
      <w:lvlText w:val=""/>
      <w:lvlJc w:val="left"/>
      <w:pPr>
        <w:tabs>
          <w:tab w:val="num" w:pos="4795"/>
        </w:tabs>
        <w:ind w:left="4795" w:hanging="420"/>
      </w:pPr>
      <w:rPr>
        <w:rFonts w:ascii="Wingdings" w:hAnsi="Wingdings" w:hint="default"/>
      </w:rPr>
    </w:lvl>
  </w:abstractNum>
  <w:abstractNum w:abstractNumId="3" w15:restartNumberingAfterBreak="0">
    <w:nsid w:val="11E07223"/>
    <w:multiLevelType w:val="hybridMultilevel"/>
    <w:tmpl w:val="53241E62"/>
    <w:lvl w:ilvl="0" w:tplc="7C8EBF7A">
      <w:start w:val="1"/>
      <w:numFmt w:val="aiueo"/>
      <w:lvlText w:val="(%1)"/>
      <w:lvlJc w:val="left"/>
      <w:pPr>
        <w:tabs>
          <w:tab w:val="num" w:pos="1286"/>
        </w:tabs>
        <w:ind w:left="1286" w:hanging="720"/>
      </w:pPr>
      <w:rPr>
        <w:rFonts w:hint="default"/>
      </w:rPr>
    </w:lvl>
    <w:lvl w:ilvl="1" w:tplc="04090017" w:tentative="1">
      <w:start w:val="1"/>
      <w:numFmt w:val="aiueoFullWidth"/>
      <w:lvlText w:val="(%2)"/>
      <w:lvlJc w:val="left"/>
      <w:pPr>
        <w:tabs>
          <w:tab w:val="num" w:pos="1406"/>
        </w:tabs>
        <w:ind w:left="1406" w:hanging="420"/>
      </w:pPr>
    </w:lvl>
    <w:lvl w:ilvl="2" w:tplc="04090011" w:tentative="1">
      <w:start w:val="1"/>
      <w:numFmt w:val="decimalEnclosedCircle"/>
      <w:lvlText w:val="%3"/>
      <w:lvlJc w:val="left"/>
      <w:pPr>
        <w:tabs>
          <w:tab w:val="num" w:pos="1826"/>
        </w:tabs>
        <w:ind w:left="1826" w:hanging="420"/>
      </w:pPr>
    </w:lvl>
    <w:lvl w:ilvl="3" w:tplc="0409000F" w:tentative="1">
      <w:start w:val="1"/>
      <w:numFmt w:val="decimal"/>
      <w:lvlText w:val="%4."/>
      <w:lvlJc w:val="left"/>
      <w:pPr>
        <w:tabs>
          <w:tab w:val="num" w:pos="2246"/>
        </w:tabs>
        <w:ind w:left="2246" w:hanging="420"/>
      </w:pPr>
    </w:lvl>
    <w:lvl w:ilvl="4" w:tplc="04090017" w:tentative="1">
      <w:start w:val="1"/>
      <w:numFmt w:val="aiueoFullWidth"/>
      <w:lvlText w:val="(%5)"/>
      <w:lvlJc w:val="left"/>
      <w:pPr>
        <w:tabs>
          <w:tab w:val="num" w:pos="2666"/>
        </w:tabs>
        <w:ind w:left="2666" w:hanging="420"/>
      </w:pPr>
    </w:lvl>
    <w:lvl w:ilvl="5" w:tplc="04090011" w:tentative="1">
      <w:start w:val="1"/>
      <w:numFmt w:val="decimalEnclosedCircle"/>
      <w:lvlText w:val="%6"/>
      <w:lvlJc w:val="left"/>
      <w:pPr>
        <w:tabs>
          <w:tab w:val="num" w:pos="3086"/>
        </w:tabs>
        <w:ind w:left="3086" w:hanging="420"/>
      </w:pPr>
    </w:lvl>
    <w:lvl w:ilvl="6" w:tplc="0409000F" w:tentative="1">
      <w:start w:val="1"/>
      <w:numFmt w:val="decimal"/>
      <w:lvlText w:val="%7."/>
      <w:lvlJc w:val="left"/>
      <w:pPr>
        <w:tabs>
          <w:tab w:val="num" w:pos="3506"/>
        </w:tabs>
        <w:ind w:left="3506" w:hanging="420"/>
      </w:pPr>
    </w:lvl>
    <w:lvl w:ilvl="7" w:tplc="04090017" w:tentative="1">
      <w:start w:val="1"/>
      <w:numFmt w:val="aiueoFullWidth"/>
      <w:lvlText w:val="(%8)"/>
      <w:lvlJc w:val="left"/>
      <w:pPr>
        <w:tabs>
          <w:tab w:val="num" w:pos="3926"/>
        </w:tabs>
        <w:ind w:left="3926" w:hanging="420"/>
      </w:pPr>
    </w:lvl>
    <w:lvl w:ilvl="8" w:tplc="04090011" w:tentative="1">
      <w:start w:val="1"/>
      <w:numFmt w:val="decimalEnclosedCircle"/>
      <w:lvlText w:val="%9"/>
      <w:lvlJc w:val="left"/>
      <w:pPr>
        <w:tabs>
          <w:tab w:val="num" w:pos="4346"/>
        </w:tabs>
        <w:ind w:left="4346" w:hanging="420"/>
      </w:pPr>
    </w:lvl>
  </w:abstractNum>
  <w:abstractNum w:abstractNumId="4" w15:restartNumberingAfterBreak="0">
    <w:nsid w:val="12851F58"/>
    <w:multiLevelType w:val="hybridMultilevel"/>
    <w:tmpl w:val="6966D2BE"/>
    <w:lvl w:ilvl="0" w:tplc="28BC1CBA">
      <w:start w:val="1"/>
      <w:numFmt w:val="decimalEnclosedCircle"/>
      <w:lvlText w:val="%1"/>
      <w:lvlJc w:val="left"/>
      <w:pPr>
        <w:tabs>
          <w:tab w:val="num" w:pos="1017"/>
        </w:tabs>
        <w:ind w:left="1017" w:hanging="510"/>
      </w:pPr>
      <w:rPr>
        <w:rFonts w:hint="default"/>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5" w15:restartNumberingAfterBreak="0">
    <w:nsid w:val="146D5894"/>
    <w:multiLevelType w:val="hybridMultilevel"/>
    <w:tmpl w:val="D9A63C2E"/>
    <w:lvl w:ilvl="0" w:tplc="B916059A">
      <w:start w:val="1"/>
      <w:numFmt w:val="bullet"/>
      <w:lvlText w:val=""/>
      <w:lvlJc w:val="left"/>
      <w:pPr>
        <w:ind w:left="1181" w:hanging="420"/>
      </w:pPr>
      <w:rPr>
        <w:rFonts w:ascii="Wingdings" w:hAnsi="Wingdings" w:hint="default"/>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6" w15:restartNumberingAfterBreak="0">
    <w:nsid w:val="16E20E7C"/>
    <w:multiLevelType w:val="hybridMultilevel"/>
    <w:tmpl w:val="743E00D4"/>
    <w:lvl w:ilvl="0" w:tplc="634E1BF2">
      <w:start w:val="1"/>
      <w:numFmt w:val="aiueo"/>
      <w:lvlText w:val="（%1）"/>
      <w:lvlJc w:val="left"/>
      <w:pPr>
        <w:tabs>
          <w:tab w:val="num" w:pos="1230"/>
        </w:tabs>
        <w:ind w:left="1230" w:hanging="72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7" w15:restartNumberingAfterBreak="0">
    <w:nsid w:val="1E7B1E75"/>
    <w:multiLevelType w:val="hybridMultilevel"/>
    <w:tmpl w:val="30581DFE"/>
    <w:lvl w:ilvl="0" w:tplc="B678C146">
      <w:start w:val="3"/>
      <w:numFmt w:val="bullet"/>
      <w:lvlText w:val="・"/>
      <w:lvlJc w:val="left"/>
      <w:pPr>
        <w:tabs>
          <w:tab w:val="num" w:pos="1755"/>
        </w:tabs>
        <w:ind w:left="1755" w:hanging="360"/>
      </w:pPr>
      <w:rPr>
        <w:rFonts w:ascii="ＭＳ 明朝" w:eastAsia="ＭＳ 明朝" w:hAnsi="ＭＳ 明朝" w:cs="Times New Roman" w:hint="eastAsia"/>
      </w:rPr>
    </w:lvl>
    <w:lvl w:ilvl="1" w:tplc="0409000B" w:tentative="1">
      <w:start w:val="1"/>
      <w:numFmt w:val="bullet"/>
      <w:lvlText w:val=""/>
      <w:lvlJc w:val="left"/>
      <w:pPr>
        <w:tabs>
          <w:tab w:val="num" w:pos="2235"/>
        </w:tabs>
        <w:ind w:left="2235" w:hanging="420"/>
      </w:pPr>
      <w:rPr>
        <w:rFonts w:ascii="Wingdings" w:hAnsi="Wingdings" w:hint="default"/>
      </w:rPr>
    </w:lvl>
    <w:lvl w:ilvl="2" w:tplc="0409000D" w:tentative="1">
      <w:start w:val="1"/>
      <w:numFmt w:val="bullet"/>
      <w:lvlText w:val=""/>
      <w:lvlJc w:val="left"/>
      <w:pPr>
        <w:tabs>
          <w:tab w:val="num" w:pos="2655"/>
        </w:tabs>
        <w:ind w:left="2655" w:hanging="420"/>
      </w:pPr>
      <w:rPr>
        <w:rFonts w:ascii="Wingdings" w:hAnsi="Wingdings" w:hint="default"/>
      </w:rPr>
    </w:lvl>
    <w:lvl w:ilvl="3" w:tplc="04090001" w:tentative="1">
      <w:start w:val="1"/>
      <w:numFmt w:val="bullet"/>
      <w:lvlText w:val=""/>
      <w:lvlJc w:val="left"/>
      <w:pPr>
        <w:tabs>
          <w:tab w:val="num" w:pos="3075"/>
        </w:tabs>
        <w:ind w:left="3075" w:hanging="420"/>
      </w:pPr>
      <w:rPr>
        <w:rFonts w:ascii="Wingdings" w:hAnsi="Wingdings" w:hint="default"/>
      </w:rPr>
    </w:lvl>
    <w:lvl w:ilvl="4" w:tplc="0409000B" w:tentative="1">
      <w:start w:val="1"/>
      <w:numFmt w:val="bullet"/>
      <w:lvlText w:val=""/>
      <w:lvlJc w:val="left"/>
      <w:pPr>
        <w:tabs>
          <w:tab w:val="num" w:pos="3495"/>
        </w:tabs>
        <w:ind w:left="3495" w:hanging="420"/>
      </w:pPr>
      <w:rPr>
        <w:rFonts w:ascii="Wingdings" w:hAnsi="Wingdings" w:hint="default"/>
      </w:rPr>
    </w:lvl>
    <w:lvl w:ilvl="5" w:tplc="0409000D" w:tentative="1">
      <w:start w:val="1"/>
      <w:numFmt w:val="bullet"/>
      <w:lvlText w:val=""/>
      <w:lvlJc w:val="left"/>
      <w:pPr>
        <w:tabs>
          <w:tab w:val="num" w:pos="3915"/>
        </w:tabs>
        <w:ind w:left="3915" w:hanging="420"/>
      </w:pPr>
      <w:rPr>
        <w:rFonts w:ascii="Wingdings" w:hAnsi="Wingdings" w:hint="default"/>
      </w:rPr>
    </w:lvl>
    <w:lvl w:ilvl="6" w:tplc="04090001" w:tentative="1">
      <w:start w:val="1"/>
      <w:numFmt w:val="bullet"/>
      <w:lvlText w:val=""/>
      <w:lvlJc w:val="left"/>
      <w:pPr>
        <w:tabs>
          <w:tab w:val="num" w:pos="4335"/>
        </w:tabs>
        <w:ind w:left="4335" w:hanging="420"/>
      </w:pPr>
      <w:rPr>
        <w:rFonts w:ascii="Wingdings" w:hAnsi="Wingdings" w:hint="default"/>
      </w:rPr>
    </w:lvl>
    <w:lvl w:ilvl="7" w:tplc="0409000B" w:tentative="1">
      <w:start w:val="1"/>
      <w:numFmt w:val="bullet"/>
      <w:lvlText w:val=""/>
      <w:lvlJc w:val="left"/>
      <w:pPr>
        <w:tabs>
          <w:tab w:val="num" w:pos="4755"/>
        </w:tabs>
        <w:ind w:left="4755" w:hanging="420"/>
      </w:pPr>
      <w:rPr>
        <w:rFonts w:ascii="Wingdings" w:hAnsi="Wingdings" w:hint="default"/>
      </w:rPr>
    </w:lvl>
    <w:lvl w:ilvl="8" w:tplc="0409000D" w:tentative="1">
      <w:start w:val="1"/>
      <w:numFmt w:val="bullet"/>
      <w:lvlText w:val=""/>
      <w:lvlJc w:val="left"/>
      <w:pPr>
        <w:tabs>
          <w:tab w:val="num" w:pos="5175"/>
        </w:tabs>
        <w:ind w:left="5175" w:hanging="420"/>
      </w:pPr>
      <w:rPr>
        <w:rFonts w:ascii="Wingdings" w:hAnsi="Wingdings" w:hint="default"/>
      </w:rPr>
    </w:lvl>
  </w:abstractNum>
  <w:abstractNum w:abstractNumId="8" w15:restartNumberingAfterBreak="0">
    <w:nsid w:val="22583FD0"/>
    <w:multiLevelType w:val="hybridMultilevel"/>
    <w:tmpl w:val="0006647A"/>
    <w:lvl w:ilvl="0" w:tplc="97A4F35E">
      <w:start w:val="1"/>
      <w:numFmt w:val="aiueo"/>
      <w:lvlText w:val="(%1)"/>
      <w:lvlJc w:val="left"/>
      <w:pPr>
        <w:tabs>
          <w:tab w:val="num" w:pos="1428"/>
        </w:tabs>
        <w:ind w:left="1428" w:hanging="720"/>
      </w:pPr>
      <w:rPr>
        <w:rFonts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9" w15:restartNumberingAfterBreak="0">
    <w:nsid w:val="29073D33"/>
    <w:multiLevelType w:val="hybridMultilevel"/>
    <w:tmpl w:val="A3546B2C"/>
    <w:lvl w:ilvl="0" w:tplc="7A3AA86C">
      <w:start w:val="1"/>
      <w:numFmt w:val="aiueo"/>
      <w:lvlText w:val="（%1）"/>
      <w:lvlJc w:val="left"/>
      <w:pPr>
        <w:tabs>
          <w:tab w:val="num" w:pos="1222"/>
        </w:tabs>
        <w:ind w:left="1222" w:hanging="720"/>
      </w:pPr>
      <w:rPr>
        <w:rFonts w:hint="default"/>
      </w:rPr>
    </w:lvl>
    <w:lvl w:ilvl="1" w:tplc="04090017" w:tentative="1">
      <w:start w:val="1"/>
      <w:numFmt w:val="aiueoFullWidth"/>
      <w:lvlText w:val="(%2)"/>
      <w:lvlJc w:val="left"/>
      <w:pPr>
        <w:tabs>
          <w:tab w:val="num" w:pos="1342"/>
        </w:tabs>
        <w:ind w:left="1342" w:hanging="420"/>
      </w:pPr>
    </w:lvl>
    <w:lvl w:ilvl="2" w:tplc="04090011" w:tentative="1">
      <w:start w:val="1"/>
      <w:numFmt w:val="decimalEnclosedCircle"/>
      <w:lvlText w:val="%3"/>
      <w:lvlJc w:val="lef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7" w:tentative="1">
      <w:start w:val="1"/>
      <w:numFmt w:val="aiueoFullWidth"/>
      <w:lvlText w:val="(%5)"/>
      <w:lvlJc w:val="left"/>
      <w:pPr>
        <w:tabs>
          <w:tab w:val="num" w:pos="2602"/>
        </w:tabs>
        <w:ind w:left="2602" w:hanging="420"/>
      </w:pPr>
    </w:lvl>
    <w:lvl w:ilvl="5" w:tplc="04090011" w:tentative="1">
      <w:start w:val="1"/>
      <w:numFmt w:val="decimalEnclosedCircle"/>
      <w:lvlText w:val="%6"/>
      <w:lvlJc w:val="lef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7" w:tentative="1">
      <w:start w:val="1"/>
      <w:numFmt w:val="aiueoFullWidth"/>
      <w:lvlText w:val="(%8)"/>
      <w:lvlJc w:val="left"/>
      <w:pPr>
        <w:tabs>
          <w:tab w:val="num" w:pos="3862"/>
        </w:tabs>
        <w:ind w:left="3862" w:hanging="420"/>
      </w:pPr>
    </w:lvl>
    <w:lvl w:ilvl="8" w:tplc="04090011" w:tentative="1">
      <w:start w:val="1"/>
      <w:numFmt w:val="decimalEnclosedCircle"/>
      <w:lvlText w:val="%9"/>
      <w:lvlJc w:val="left"/>
      <w:pPr>
        <w:tabs>
          <w:tab w:val="num" w:pos="4282"/>
        </w:tabs>
        <w:ind w:left="4282" w:hanging="420"/>
      </w:pPr>
    </w:lvl>
  </w:abstractNum>
  <w:abstractNum w:abstractNumId="10" w15:restartNumberingAfterBreak="0">
    <w:nsid w:val="29E443AB"/>
    <w:multiLevelType w:val="hybridMultilevel"/>
    <w:tmpl w:val="2D76530A"/>
    <w:lvl w:ilvl="0" w:tplc="C982F616">
      <w:start w:val="1"/>
      <w:numFmt w:val="iroha"/>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130EF6"/>
    <w:multiLevelType w:val="hybridMultilevel"/>
    <w:tmpl w:val="FEE896FE"/>
    <w:lvl w:ilvl="0" w:tplc="B6207A8E">
      <w:start w:val="1"/>
      <w:numFmt w:val="bullet"/>
      <w:lvlText w:val="・"/>
      <w:lvlJc w:val="left"/>
      <w:pPr>
        <w:tabs>
          <w:tab w:val="num" w:pos="1500"/>
        </w:tabs>
        <w:ind w:left="1500" w:hanging="360"/>
      </w:pPr>
      <w:rPr>
        <w:rFonts w:ascii="Times New Roman" w:eastAsia="ＭＳ 明朝" w:hAnsi="Times New Roman" w:cs="Times New Roman" w:hint="default"/>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12" w15:restartNumberingAfterBreak="0">
    <w:nsid w:val="3F09103D"/>
    <w:multiLevelType w:val="hybridMultilevel"/>
    <w:tmpl w:val="E9BEB4FE"/>
    <w:lvl w:ilvl="0" w:tplc="7FC07BC0">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987D32"/>
    <w:multiLevelType w:val="hybridMultilevel"/>
    <w:tmpl w:val="B92695DA"/>
    <w:lvl w:ilvl="0" w:tplc="53E8843E">
      <w:start w:val="1"/>
      <w:numFmt w:val="iroha"/>
      <w:lvlText w:val="(%1)"/>
      <w:lvlJc w:val="left"/>
      <w:pPr>
        <w:tabs>
          <w:tab w:val="num" w:pos="1470"/>
        </w:tabs>
        <w:ind w:left="1470" w:hanging="720"/>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4" w15:restartNumberingAfterBreak="0">
    <w:nsid w:val="6305784E"/>
    <w:multiLevelType w:val="hybridMultilevel"/>
    <w:tmpl w:val="5A8411DC"/>
    <w:lvl w:ilvl="0" w:tplc="254AC9DC">
      <w:start w:val="1"/>
      <w:numFmt w:val="decimalEnclosedCircle"/>
      <w:lvlText w:val="%1"/>
      <w:lvlJc w:val="left"/>
      <w:pPr>
        <w:ind w:left="1121" w:hanging="360"/>
      </w:pPr>
      <w:rPr>
        <w:rFonts w:hint="default"/>
      </w:rPr>
    </w:lvl>
    <w:lvl w:ilvl="1" w:tplc="04090017" w:tentative="1">
      <w:start w:val="1"/>
      <w:numFmt w:val="aiueoFullWidth"/>
      <w:lvlText w:val="(%2)"/>
      <w:lvlJc w:val="left"/>
      <w:pPr>
        <w:ind w:left="1601" w:hanging="420"/>
      </w:pPr>
    </w:lvl>
    <w:lvl w:ilvl="2" w:tplc="04090011" w:tentative="1">
      <w:start w:val="1"/>
      <w:numFmt w:val="decimalEnclosedCircle"/>
      <w:lvlText w:val="%3"/>
      <w:lvlJc w:val="left"/>
      <w:pPr>
        <w:ind w:left="2021" w:hanging="420"/>
      </w:pPr>
    </w:lvl>
    <w:lvl w:ilvl="3" w:tplc="0409000F" w:tentative="1">
      <w:start w:val="1"/>
      <w:numFmt w:val="decimal"/>
      <w:lvlText w:val="%4."/>
      <w:lvlJc w:val="left"/>
      <w:pPr>
        <w:ind w:left="2441" w:hanging="420"/>
      </w:pPr>
    </w:lvl>
    <w:lvl w:ilvl="4" w:tplc="04090017" w:tentative="1">
      <w:start w:val="1"/>
      <w:numFmt w:val="aiueoFullWidth"/>
      <w:lvlText w:val="(%5)"/>
      <w:lvlJc w:val="left"/>
      <w:pPr>
        <w:ind w:left="2861" w:hanging="420"/>
      </w:pPr>
    </w:lvl>
    <w:lvl w:ilvl="5" w:tplc="04090011" w:tentative="1">
      <w:start w:val="1"/>
      <w:numFmt w:val="decimalEnclosedCircle"/>
      <w:lvlText w:val="%6"/>
      <w:lvlJc w:val="left"/>
      <w:pPr>
        <w:ind w:left="3281" w:hanging="420"/>
      </w:pPr>
    </w:lvl>
    <w:lvl w:ilvl="6" w:tplc="0409000F" w:tentative="1">
      <w:start w:val="1"/>
      <w:numFmt w:val="decimal"/>
      <w:lvlText w:val="%7."/>
      <w:lvlJc w:val="left"/>
      <w:pPr>
        <w:ind w:left="3701" w:hanging="420"/>
      </w:pPr>
    </w:lvl>
    <w:lvl w:ilvl="7" w:tplc="04090017" w:tentative="1">
      <w:start w:val="1"/>
      <w:numFmt w:val="aiueoFullWidth"/>
      <w:lvlText w:val="(%8)"/>
      <w:lvlJc w:val="left"/>
      <w:pPr>
        <w:ind w:left="4121" w:hanging="420"/>
      </w:pPr>
    </w:lvl>
    <w:lvl w:ilvl="8" w:tplc="04090011" w:tentative="1">
      <w:start w:val="1"/>
      <w:numFmt w:val="decimalEnclosedCircle"/>
      <w:lvlText w:val="%9"/>
      <w:lvlJc w:val="left"/>
      <w:pPr>
        <w:ind w:left="4541" w:hanging="420"/>
      </w:pPr>
    </w:lvl>
  </w:abstractNum>
  <w:abstractNum w:abstractNumId="15" w15:restartNumberingAfterBreak="0">
    <w:nsid w:val="63B56BBE"/>
    <w:multiLevelType w:val="hybridMultilevel"/>
    <w:tmpl w:val="2702CFAC"/>
    <w:lvl w:ilvl="0" w:tplc="04090001">
      <w:start w:val="1"/>
      <w:numFmt w:val="bullet"/>
      <w:lvlText w:val=""/>
      <w:lvlJc w:val="left"/>
      <w:pPr>
        <w:ind w:left="1181" w:hanging="420"/>
      </w:pPr>
      <w:rPr>
        <w:rFonts w:ascii="Wingdings" w:hAnsi="Wingdings" w:hint="default"/>
      </w:rPr>
    </w:lvl>
    <w:lvl w:ilvl="1" w:tplc="0409000B" w:tentative="1">
      <w:start w:val="1"/>
      <w:numFmt w:val="bullet"/>
      <w:lvlText w:val=""/>
      <w:lvlJc w:val="left"/>
      <w:pPr>
        <w:ind w:left="1601" w:hanging="420"/>
      </w:pPr>
      <w:rPr>
        <w:rFonts w:ascii="Wingdings" w:hAnsi="Wingdings" w:hint="default"/>
      </w:rPr>
    </w:lvl>
    <w:lvl w:ilvl="2" w:tplc="0409000D" w:tentative="1">
      <w:start w:val="1"/>
      <w:numFmt w:val="bullet"/>
      <w:lvlText w:val=""/>
      <w:lvlJc w:val="left"/>
      <w:pPr>
        <w:ind w:left="2021" w:hanging="420"/>
      </w:pPr>
      <w:rPr>
        <w:rFonts w:ascii="Wingdings" w:hAnsi="Wingdings" w:hint="default"/>
      </w:rPr>
    </w:lvl>
    <w:lvl w:ilvl="3" w:tplc="04090001" w:tentative="1">
      <w:start w:val="1"/>
      <w:numFmt w:val="bullet"/>
      <w:lvlText w:val=""/>
      <w:lvlJc w:val="left"/>
      <w:pPr>
        <w:ind w:left="2441" w:hanging="420"/>
      </w:pPr>
      <w:rPr>
        <w:rFonts w:ascii="Wingdings" w:hAnsi="Wingdings" w:hint="default"/>
      </w:rPr>
    </w:lvl>
    <w:lvl w:ilvl="4" w:tplc="0409000B" w:tentative="1">
      <w:start w:val="1"/>
      <w:numFmt w:val="bullet"/>
      <w:lvlText w:val=""/>
      <w:lvlJc w:val="left"/>
      <w:pPr>
        <w:ind w:left="2861" w:hanging="420"/>
      </w:pPr>
      <w:rPr>
        <w:rFonts w:ascii="Wingdings" w:hAnsi="Wingdings" w:hint="default"/>
      </w:rPr>
    </w:lvl>
    <w:lvl w:ilvl="5" w:tplc="0409000D" w:tentative="1">
      <w:start w:val="1"/>
      <w:numFmt w:val="bullet"/>
      <w:lvlText w:val=""/>
      <w:lvlJc w:val="left"/>
      <w:pPr>
        <w:ind w:left="3281" w:hanging="420"/>
      </w:pPr>
      <w:rPr>
        <w:rFonts w:ascii="Wingdings" w:hAnsi="Wingdings" w:hint="default"/>
      </w:rPr>
    </w:lvl>
    <w:lvl w:ilvl="6" w:tplc="04090001" w:tentative="1">
      <w:start w:val="1"/>
      <w:numFmt w:val="bullet"/>
      <w:lvlText w:val=""/>
      <w:lvlJc w:val="left"/>
      <w:pPr>
        <w:ind w:left="3701" w:hanging="420"/>
      </w:pPr>
      <w:rPr>
        <w:rFonts w:ascii="Wingdings" w:hAnsi="Wingdings" w:hint="default"/>
      </w:rPr>
    </w:lvl>
    <w:lvl w:ilvl="7" w:tplc="0409000B" w:tentative="1">
      <w:start w:val="1"/>
      <w:numFmt w:val="bullet"/>
      <w:lvlText w:val=""/>
      <w:lvlJc w:val="left"/>
      <w:pPr>
        <w:ind w:left="4121" w:hanging="420"/>
      </w:pPr>
      <w:rPr>
        <w:rFonts w:ascii="Wingdings" w:hAnsi="Wingdings" w:hint="default"/>
      </w:rPr>
    </w:lvl>
    <w:lvl w:ilvl="8" w:tplc="0409000D" w:tentative="1">
      <w:start w:val="1"/>
      <w:numFmt w:val="bullet"/>
      <w:lvlText w:val=""/>
      <w:lvlJc w:val="left"/>
      <w:pPr>
        <w:ind w:left="4541" w:hanging="420"/>
      </w:pPr>
      <w:rPr>
        <w:rFonts w:ascii="Wingdings" w:hAnsi="Wingdings" w:hint="default"/>
      </w:rPr>
    </w:lvl>
  </w:abstractNum>
  <w:abstractNum w:abstractNumId="16" w15:restartNumberingAfterBreak="0">
    <w:nsid w:val="652D3308"/>
    <w:multiLevelType w:val="hybridMultilevel"/>
    <w:tmpl w:val="4F18BAFA"/>
    <w:lvl w:ilvl="0" w:tplc="43B25B06">
      <w:start w:val="1"/>
      <w:numFmt w:val="iroha"/>
      <w:lvlText w:val="(%1)"/>
      <w:lvlJc w:val="left"/>
      <w:pPr>
        <w:tabs>
          <w:tab w:val="num" w:pos="1470"/>
        </w:tabs>
        <w:ind w:left="1470" w:hanging="720"/>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7" w15:restartNumberingAfterBreak="0">
    <w:nsid w:val="69802BFE"/>
    <w:multiLevelType w:val="hybridMultilevel"/>
    <w:tmpl w:val="BED6BFB6"/>
    <w:lvl w:ilvl="0" w:tplc="93AE0950">
      <w:start w:val="1"/>
      <w:numFmt w:val="aiueo"/>
      <w:lvlText w:val="(%1)"/>
      <w:lvlJc w:val="left"/>
      <w:pPr>
        <w:tabs>
          <w:tab w:val="num" w:pos="1428"/>
        </w:tabs>
        <w:ind w:left="1428" w:hanging="720"/>
      </w:pPr>
      <w:rPr>
        <w:rFonts w:hint="default"/>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abstractNum w:abstractNumId="18" w15:restartNumberingAfterBreak="0">
    <w:nsid w:val="6CA83F73"/>
    <w:multiLevelType w:val="hybridMultilevel"/>
    <w:tmpl w:val="9D88E6F2"/>
    <w:lvl w:ilvl="0" w:tplc="30A6DD98">
      <w:start w:val="1"/>
      <w:numFmt w:val="decimalEnclosedCircle"/>
      <w:lvlText w:val="%1"/>
      <w:lvlJc w:val="left"/>
      <w:pPr>
        <w:tabs>
          <w:tab w:val="num" w:pos="1395"/>
        </w:tabs>
        <w:ind w:left="1395" w:hanging="375"/>
      </w:pPr>
      <w:rPr>
        <w:rFonts w:hint="eastAsia"/>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19" w15:restartNumberingAfterBreak="0">
    <w:nsid w:val="71B033BE"/>
    <w:multiLevelType w:val="hybridMultilevel"/>
    <w:tmpl w:val="436C1B28"/>
    <w:lvl w:ilvl="0" w:tplc="8D2A0F4C">
      <w:start w:val="1"/>
      <w:numFmt w:val="aiueo"/>
      <w:lvlText w:val="（%1）"/>
      <w:lvlJc w:val="left"/>
      <w:pPr>
        <w:tabs>
          <w:tab w:val="num" w:pos="1227"/>
        </w:tabs>
        <w:ind w:left="1227" w:hanging="720"/>
      </w:pPr>
      <w:rPr>
        <w:rFonts w:hint="default"/>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20" w15:restartNumberingAfterBreak="0">
    <w:nsid w:val="7CE541E2"/>
    <w:multiLevelType w:val="hybridMultilevel"/>
    <w:tmpl w:val="0DA28474"/>
    <w:lvl w:ilvl="0" w:tplc="BC0C8A38">
      <w:start w:val="1"/>
      <w:numFmt w:val="iroha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6093344">
    <w:abstractNumId w:val="19"/>
  </w:num>
  <w:num w:numId="2" w16cid:durableId="229850168">
    <w:abstractNumId w:val="9"/>
  </w:num>
  <w:num w:numId="3" w16cid:durableId="2040399930">
    <w:abstractNumId w:val="1"/>
  </w:num>
  <w:num w:numId="4" w16cid:durableId="1710757716">
    <w:abstractNumId w:val="0"/>
  </w:num>
  <w:num w:numId="5" w16cid:durableId="1619215916">
    <w:abstractNumId w:val="20"/>
  </w:num>
  <w:num w:numId="6" w16cid:durableId="281159641">
    <w:abstractNumId w:val="3"/>
  </w:num>
  <w:num w:numId="7" w16cid:durableId="1669674733">
    <w:abstractNumId w:val="16"/>
  </w:num>
  <w:num w:numId="8" w16cid:durableId="1155686411">
    <w:abstractNumId w:val="13"/>
  </w:num>
  <w:num w:numId="9" w16cid:durableId="1956937614">
    <w:abstractNumId w:val="10"/>
  </w:num>
  <w:num w:numId="10" w16cid:durableId="2033021670">
    <w:abstractNumId w:val="18"/>
  </w:num>
  <w:num w:numId="11" w16cid:durableId="987826990">
    <w:abstractNumId w:val="2"/>
  </w:num>
  <w:num w:numId="12" w16cid:durableId="2060277571">
    <w:abstractNumId w:val="11"/>
  </w:num>
  <w:num w:numId="13" w16cid:durableId="429392927">
    <w:abstractNumId w:val="6"/>
  </w:num>
  <w:num w:numId="14" w16cid:durableId="829948333">
    <w:abstractNumId w:val="17"/>
  </w:num>
  <w:num w:numId="15" w16cid:durableId="275911475">
    <w:abstractNumId w:val="8"/>
  </w:num>
  <w:num w:numId="16" w16cid:durableId="292684347">
    <w:abstractNumId w:val="7"/>
  </w:num>
  <w:num w:numId="17" w16cid:durableId="1265767662">
    <w:abstractNumId w:val="12"/>
  </w:num>
  <w:num w:numId="18" w16cid:durableId="376440540">
    <w:abstractNumId w:val="4"/>
  </w:num>
  <w:num w:numId="19" w16cid:durableId="1511413881">
    <w:abstractNumId w:val="14"/>
  </w:num>
  <w:num w:numId="20" w16cid:durableId="475731120">
    <w:abstractNumId w:val="15"/>
  </w:num>
  <w:num w:numId="21" w16cid:durableId="1599362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31"/>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AFC"/>
    <w:rsid w:val="00016B0A"/>
    <w:rsid w:val="00024D47"/>
    <w:rsid w:val="00033630"/>
    <w:rsid w:val="00034C8D"/>
    <w:rsid w:val="00045769"/>
    <w:rsid w:val="000537F6"/>
    <w:rsid w:val="00054FEE"/>
    <w:rsid w:val="00055638"/>
    <w:rsid w:val="0005607E"/>
    <w:rsid w:val="000561C2"/>
    <w:rsid w:val="00060509"/>
    <w:rsid w:val="000667DC"/>
    <w:rsid w:val="00066FDB"/>
    <w:rsid w:val="00067D85"/>
    <w:rsid w:val="00070AAB"/>
    <w:rsid w:val="00072A44"/>
    <w:rsid w:val="00075065"/>
    <w:rsid w:val="0007550C"/>
    <w:rsid w:val="00076097"/>
    <w:rsid w:val="00077FAE"/>
    <w:rsid w:val="0008063B"/>
    <w:rsid w:val="0008427D"/>
    <w:rsid w:val="00090519"/>
    <w:rsid w:val="00092773"/>
    <w:rsid w:val="000A46AE"/>
    <w:rsid w:val="000A7963"/>
    <w:rsid w:val="000B68B3"/>
    <w:rsid w:val="000B7076"/>
    <w:rsid w:val="000B7876"/>
    <w:rsid w:val="000C172E"/>
    <w:rsid w:val="000C64F9"/>
    <w:rsid w:val="000D0A40"/>
    <w:rsid w:val="000D3D50"/>
    <w:rsid w:val="000E2244"/>
    <w:rsid w:val="000E3856"/>
    <w:rsid w:val="000E7145"/>
    <w:rsid w:val="001173E1"/>
    <w:rsid w:val="001219C9"/>
    <w:rsid w:val="0012348C"/>
    <w:rsid w:val="001273F5"/>
    <w:rsid w:val="001342DF"/>
    <w:rsid w:val="00140CB0"/>
    <w:rsid w:val="001429C1"/>
    <w:rsid w:val="00152B4C"/>
    <w:rsid w:val="001550D0"/>
    <w:rsid w:val="0015675F"/>
    <w:rsid w:val="00162B55"/>
    <w:rsid w:val="00166C0D"/>
    <w:rsid w:val="00167DD0"/>
    <w:rsid w:val="00181D2D"/>
    <w:rsid w:val="00183BCF"/>
    <w:rsid w:val="001855A2"/>
    <w:rsid w:val="0018649D"/>
    <w:rsid w:val="001B4573"/>
    <w:rsid w:val="001C134E"/>
    <w:rsid w:val="001D0C17"/>
    <w:rsid w:val="001D1D05"/>
    <w:rsid w:val="001D6176"/>
    <w:rsid w:val="001D62A6"/>
    <w:rsid w:val="001E19FD"/>
    <w:rsid w:val="001E2C26"/>
    <w:rsid w:val="001E2C2E"/>
    <w:rsid w:val="001E5416"/>
    <w:rsid w:val="001F05A0"/>
    <w:rsid w:val="001F097D"/>
    <w:rsid w:val="001F115C"/>
    <w:rsid w:val="00212B3E"/>
    <w:rsid w:val="00214600"/>
    <w:rsid w:val="00216A63"/>
    <w:rsid w:val="00217E3D"/>
    <w:rsid w:val="002210A2"/>
    <w:rsid w:val="00225542"/>
    <w:rsid w:val="00230CBC"/>
    <w:rsid w:val="002323FE"/>
    <w:rsid w:val="00232E47"/>
    <w:rsid w:val="002330A9"/>
    <w:rsid w:val="00233750"/>
    <w:rsid w:val="00241FB6"/>
    <w:rsid w:val="00244512"/>
    <w:rsid w:val="00247F6D"/>
    <w:rsid w:val="00264842"/>
    <w:rsid w:val="00265986"/>
    <w:rsid w:val="00271089"/>
    <w:rsid w:val="00271848"/>
    <w:rsid w:val="0027262D"/>
    <w:rsid w:val="0027317E"/>
    <w:rsid w:val="00273537"/>
    <w:rsid w:val="00285DD9"/>
    <w:rsid w:val="00286DA7"/>
    <w:rsid w:val="002907AE"/>
    <w:rsid w:val="002937DE"/>
    <w:rsid w:val="002A171C"/>
    <w:rsid w:val="002A28A1"/>
    <w:rsid w:val="002B789D"/>
    <w:rsid w:val="002C19FE"/>
    <w:rsid w:val="002C1AD5"/>
    <w:rsid w:val="002D0D3D"/>
    <w:rsid w:val="002D6A4A"/>
    <w:rsid w:val="002D7E3F"/>
    <w:rsid w:val="002E1F5B"/>
    <w:rsid w:val="002E5AC5"/>
    <w:rsid w:val="002F05FA"/>
    <w:rsid w:val="002F1083"/>
    <w:rsid w:val="002F1434"/>
    <w:rsid w:val="002F14FB"/>
    <w:rsid w:val="002F17DB"/>
    <w:rsid w:val="002F2ADF"/>
    <w:rsid w:val="002F78AC"/>
    <w:rsid w:val="003011D7"/>
    <w:rsid w:val="003046E1"/>
    <w:rsid w:val="00312964"/>
    <w:rsid w:val="00312B9C"/>
    <w:rsid w:val="00314A57"/>
    <w:rsid w:val="00315290"/>
    <w:rsid w:val="00315BFF"/>
    <w:rsid w:val="00324504"/>
    <w:rsid w:val="003257B0"/>
    <w:rsid w:val="0032709D"/>
    <w:rsid w:val="003277AB"/>
    <w:rsid w:val="003378C4"/>
    <w:rsid w:val="00346601"/>
    <w:rsid w:val="003474F1"/>
    <w:rsid w:val="0034794B"/>
    <w:rsid w:val="00350813"/>
    <w:rsid w:val="003525ED"/>
    <w:rsid w:val="003543DF"/>
    <w:rsid w:val="003569BF"/>
    <w:rsid w:val="00360A03"/>
    <w:rsid w:val="00360B57"/>
    <w:rsid w:val="0036718F"/>
    <w:rsid w:val="00370364"/>
    <w:rsid w:val="00372427"/>
    <w:rsid w:val="003731CC"/>
    <w:rsid w:val="00373873"/>
    <w:rsid w:val="003744A0"/>
    <w:rsid w:val="003751B4"/>
    <w:rsid w:val="003769DA"/>
    <w:rsid w:val="0037752A"/>
    <w:rsid w:val="00380461"/>
    <w:rsid w:val="00382AFC"/>
    <w:rsid w:val="003866B7"/>
    <w:rsid w:val="00386C43"/>
    <w:rsid w:val="003930A4"/>
    <w:rsid w:val="0039411C"/>
    <w:rsid w:val="00396A8D"/>
    <w:rsid w:val="003A56F2"/>
    <w:rsid w:val="003A7F12"/>
    <w:rsid w:val="003B2102"/>
    <w:rsid w:val="003C2578"/>
    <w:rsid w:val="003C7A0D"/>
    <w:rsid w:val="003D252F"/>
    <w:rsid w:val="003D5468"/>
    <w:rsid w:val="003F5497"/>
    <w:rsid w:val="003F67B8"/>
    <w:rsid w:val="004027BF"/>
    <w:rsid w:val="0040352B"/>
    <w:rsid w:val="0041197A"/>
    <w:rsid w:val="00413447"/>
    <w:rsid w:val="00420109"/>
    <w:rsid w:val="00420B0C"/>
    <w:rsid w:val="00424C50"/>
    <w:rsid w:val="004269C8"/>
    <w:rsid w:val="0042738F"/>
    <w:rsid w:val="00431888"/>
    <w:rsid w:val="0043673D"/>
    <w:rsid w:val="00444C01"/>
    <w:rsid w:val="00450C42"/>
    <w:rsid w:val="004528F7"/>
    <w:rsid w:val="0045440C"/>
    <w:rsid w:val="00454D5B"/>
    <w:rsid w:val="00457BBF"/>
    <w:rsid w:val="00463CA8"/>
    <w:rsid w:val="00464887"/>
    <w:rsid w:val="004651C4"/>
    <w:rsid w:val="00472FA8"/>
    <w:rsid w:val="004760BA"/>
    <w:rsid w:val="00483403"/>
    <w:rsid w:val="00485A99"/>
    <w:rsid w:val="004879C3"/>
    <w:rsid w:val="00490239"/>
    <w:rsid w:val="004955D6"/>
    <w:rsid w:val="004A4D83"/>
    <w:rsid w:val="004A5FB6"/>
    <w:rsid w:val="004B08EA"/>
    <w:rsid w:val="004B0DC5"/>
    <w:rsid w:val="004B115A"/>
    <w:rsid w:val="004B520D"/>
    <w:rsid w:val="004C0DB2"/>
    <w:rsid w:val="004C48F8"/>
    <w:rsid w:val="004C5C15"/>
    <w:rsid w:val="004D07AF"/>
    <w:rsid w:val="004D1CAE"/>
    <w:rsid w:val="004D6778"/>
    <w:rsid w:val="004D73B2"/>
    <w:rsid w:val="004D7D40"/>
    <w:rsid w:val="004E17A6"/>
    <w:rsid w:val="004E18E2"/>
    <w:rsid w:val="004E20D8"/>
    <w:rsid w:val="004E25C0"/>
    <w:rsid w:val="004E3919"/>
    <w:rsid w:val="004F3B36"/>
    <w:rsid w:val="005016C3"/>
    <w:rsid w:val="00501A07"/>
    <w:rsid w:val="00502528"/>
    <w:rsid w:val="0050344E"/>
    <w:rsid w:val="0051118B"/>
    <w:rsid w:val="00521475"/>
    <w:rsid w:val="00522CD8"/>
    <w:rsid w:val="005262C4"/>
    <w:rsid w:val="005272E0"/>
    <w:rsid w:val="00530BD3"/>
    <w:rsid w:val="005348B4"/>
    <w:rsid w:val="0054195B"/>
    <w:rsid w:val="005421B7"/>
    <w:rsid w:val="00550382"/>
    <w:rsid w:val="00551623"/>
    <w:rsid w:val="0055344E"/>
    <w:rsid w:val="00553C88"/>
    <w:rsid w:val="00557E99"/>
    <w:rsid w:val="00561D23"/>
    <w:rsid w:val="0056520B"/>
    <w:rsid w:val="0057189B"/>
    <w:rsid w:val="005718B5"/>
    <w:rsid w:val="005720DB"/>
    <w:rsid w:val="005864E8"/>
    <w:rsid w:val="00594B77"/>
    <w:rsid w:val="005A2CA3"/>
    <w:rsid w:val="005A40F5"/>
    <w:rsid w:val="005A4105"/>
    <w:rsid w:val="005B0EB9"/>
    <w:rsid w:val="005B2003"/>
    <w:rsid w:val="005B23A9"/>
    <w:rsid w:val="005C3F9C"/>
    <w:rsid w:val="005D0202"/>
    <w:rsid w:val="005D4E59"/>
    <w:rsid w:val="005E09B8"/>
    <w:rsid w:val="005E24BB"/>
    <w:rsid w:val="005E76E1"/>
    <w:rsid w:val="005F452B"/>
    <w:rsid w:val="006021F2"/>
    <w:rsid w:val="006039F6"/>
    <w:rsid w:val="0060467F"/>
    <w:rsid w:val="00611875"/>
    <w:rsid w:val="00612CDB"/>
    <w:rsid w:val="0061542E"/>
    <w:rsid w:val="006171C6"/>
    <w:rsid w:val="00620939"/>
    <w:rsid w:val="0062410D"/>
    <w:rsid w:val="0063443A"/>
    <w:rsid w:val="00635F15"/>
    <w:rsid w:val="00636704"/>
    <w:rsid w:val="00640DE4"/>
    <w:rsid w:val="00642352"/>
    <w:rsid w:val="00644235"/>
    <w:rsid w:val="00651923"/>
    <w:rsid w:val="006534B7"/>
    <w:rsid w:val="00654217"/>
    <w:rsid w:val="006543B2"/>
    <w:rsid w:val="006630F3"/>
    <w:rsid w:val="0066572D"/>
    <w:rsid w:val="0067248A"/>
    <w:rsid w:val="0067348E"/>
    <w:rsid w:val="00674DD2"/>
    <w:rsid w:val="00675332"/>
    <w:rsid w:val="006762AD"/>
    <w:rsid w:val="00677094"/>
    <w:rsid w:val="00681F86"/>
    <w:rsid w:val="00682D13"/>
    <w:rsid w:val="00683C16"/>
    <w:rsid w:val="00683FE5"/>
    <w:rsid w:val="006A081C"/>
    <w:rsid w:val="006A66C8"/>
    <w:rsid w:val="006B5246"/>
    <w:rsid w:val="006B6994"/>
    <w:rsid w:val="006D019E"/>
    <w:rsid w:val="006D039F"/>
    <w:rsid w:val="006D088C"/>
    <w:rsid w:val="006D1037"/>
    <w:rsid w:val="006D373A"/>
    <w:rsid w:val="006D6196"/>
    <w:rsid w:val="006D61CD"/>
    <w:rsid w:val="006E22CF"/>
    <w:rsid w:val="006E42A8"/>
    <w:rsid w:val="006E5BAB"/>
    <w:rsid w:val="006F2255"/>
    <w:rsid w:val="006F4048"/>
    <w:rsid w:val="006F6611"/>
    <w:rsid w:val="006F7182"/>
    <w:rsid w:val="006F761E"/>
    <w:rsid w:val="007069AC"/>
    <w:rsid w:val="00706FDE"/>
    <w:rsid w:val="00711925"/>
    <w:rsid w:val="00714600"/>
    <w:rsid w:val="007157C7"/>
    <w:rsid w:val="00715ACD"/>
    <w:rsid w:val="00720294"/>
    <w:rsid w:val="00720C48"/>
    <w:rsid w:val="007240EF"/>
    <w:rsid w:val="00730E7E"/>
    <w:rsid w:val="007326DE"/>
    <w:rsid w:val="00736AA2"/>
    <w:rsid w:val="00744B7D"/>
    <w:rsid w:val="0074517E"/>
    <w:rsid w:val="00745D34"/>
    <w:rsid w:val="007513CE"/>
    <w:rsid w:val="00760839"/>
    <w:rsid w:val="0076275D"/>
    <w:rsid w:val="00763C41"/>
    <w:rsid w:val="00770EE1"/>
    <w:rsid w:val="00771A7F"/>
    <w:rsid w:val="007721AB"/>
    <w:rsid w:val="00775235"/>
    <w:rsid w:val="007851B6"/>
    <w:rsid w:val="00794A08"/>
    <w:rsid w:val="007A2A47"/>
    <w:rsid w:val="007A54EB"/>
    <w:rsid w:val="007B6D20"/>
    <w:rsid w:val="007B7906"/>
    <w:rsid w:val="007B7CC1"/>
    <w:rsid w:val="007C251C"/>
    <w:rsid w:val="007C62CF"/>
    <w:rsid w:val="007D43DA"/>
    <w:rsid w:val="007E0873"/>
    <w:rsid w:val="007E2CCC"/>
    <w:rsid w:val="007E3ACA"/>
    <w:rsid w:val="007E40C8"/>
    <w:rsid w:val="007E6E9D"/>
    <w:rsid w:val="007F1E6B"/>
    <w:rsid w:val="007F4760"/>
    <w:rsid w:val="007F4C38"/>
    <w:rsid w:val="00803A80"/>
    <w:rsid w:val="00805F2C"/>
    <w:rsid w:val="00805F32"/>
    <w:rsid w:val="00811FF1"/>
    <w:rsid w:val="00812B5A"/>
    <w:rsid w:val="00813202"/>
    <w:rsid w:val="008162C5"/>
    <w:rsid w:val="008215E1"/>
    <w:rsid w:val="00822024"/>
    <w:rsid w:val="0082231F"/>
    <w:rsid w:val="008223F0"/>
    <w:rsid w:val="0083124C"/>
    <w:rsid w:val="00840344"/>
    <w:rsid w:val="00843E29"/>
    <w:rsid w:val="00850581"/>
    <w:rsid w:val="00852527"/>
    <w:rsid w:val="00853447"/>
    <w:rsid w:val="00854BC6"/>
    <w:rsid w:val="008557F3"/>
    <w:rsid w:val="00862333"/>
    <w:rsid w:val="00862C6E"/>
    <w:rsid w:val="0086497F"/>
    <w:rsid w:val="00864B25"/>
    <w:rsid w:val="00865103"/>
    <w:rsid w:val="00867503"/>
    <w:rsid w:val="00870DB3"/>
    <w:rsid w:val="0087522B"/>
    <w:rsid w:val="00880AC7"/>
    <w:rsid w:val="00881164"/>
    <w:rsid w:val="00883CE7"/>
    <w:rsid w:val="00884347"/>
    <w:rsid w:val="00885439"/>
    <w:rsid w:val="008902C2"/>
    <w:rsid w:val="0089197D"/>
    <w:rsid w:val="008921F1"/>
    <w:rsid w:val="008A0EC5"/>
    <w:rsid w:val="008A31F8"/>
    <w:rsid w:val="008A5A6C"/>
    <w:rsid w:val="008B7591"/>
    <w:rsid w:val="008C012F"/>
    <w:rsid w:val="008C320E"/>
    <w:rsid w:val="008C40E5"/>
    <w:rsid w:val="008C771E"/>
    <w:rsid w:val="008E616B"/>
    <w:rsid w:val="008E77ED"/>
    <w:rsid w:val="008F3926"/>
    <w:rsid w:val="008F6940"/>
    <w:rsid w:val="008F6FDA"/>
    <w:rsid w:val="008F78B8"/>
    <w:rsid w:val="0090333B"/>
    <w:rsid w:val="009073E3"/>
    <w:rsid w:val="00913479"/>
    <w:rsid w:val="00913AD8"/>
    <w:rsid w:val="00916728"/>
    <w:rsid w:val="0092624B"/>
    <w:rsid w:val="009274AC"/>
    <w:rsid w:val="00941591"/>
    <w:rsid w:val="00947006"/>
    <w:rsid w:val="00950E3B"/>
    <w:rsid w:val="0095739D"/>
    <w:rsid w:val="0096160E"/>
    <w:rsid w:val="00962582"/>
    <w:rsid w:val="00965EEC"/>
    <w:rsid w:val="00972E5C"/>
    <w:rsid w:val="009744B9"/>
    <w:rsid w:val="00974CAF"/>
    <w:rsid w:val="00977820"/>
    <w:rsid w:val="00980B3F"/>
    <w:rsid w:val="00981CCA"/>
    <w:rsid w:val="00985C0E"/>
    <w:rsid w:val="00987640"/>
    <w:rsid w:val="00987ED2"/>
    <w:rsid w:val="0099512C"/>
    <w:rsid w:val="009A0871"/>
    <w:rsid w:val="009A1F61"/>
    <w:rsid w:val="009B215C"/>
    <w:rsid w:val="009B2F30"/>
    <w:rsid w:val="009B468D"/>
    <w:rsid w:val="009B4812"/>
    <w:rsid w:val="009C0316"/>
    <w:rsid w:val="009C23F4"/>
    <w:rsid w:val="009C5EAE"/>
    <w:rsid w:val="009D0764"/>
    <w:rsid w:val="009D0BD4"/>
    <w:rsid w:val="009D25B0"/>
    <w:rsid w:val="009E20F6"/>
    <w:rsid w:val="009E2C93"/>
    <w:rsid w:val="009E2FC7"/>
    <w:rsid w:val="009E4DE7"/>
    <w:rsid w:val="009E4EF8"/>
    <w:rsid w:val="009E651E"/>
    <w:rsid w:val="009F1908"/>
    <w:rsid w:val="009F772C"/>
    <w:rsid w:val="00A03F1D"/>
    <w:rsid w:val="00A06585"/>
    <w:rsid w:val="00A06A65"/>
    <w:rsid w:val="00A07392"/>
    <w:rsid w:val="00A1319A"/>
    <w:rsid w:val="00A1470E"/>
    <w:rsid w:val="00A17929"/>
    <w:rsid w:val="00A21B88"/>
    <w:rsid w:val="00A21DC4"/>
    <w:rsid w:val="00A24A2A"/>
    <w:rsid w:val="00A24BE7"/>
    <w:rsid w:val="00A30C2A"/>
    <w:rsid w:val="00A33034"/>
    <w:rsid w:val="00A34A07"/>
    <w:rsid w:val="00A3526B"/>
    <w:rsid w:val="00A37D7F"/>
    <w:rsid w:val="00A41059"/>
    <w:rsid w:val="00A4167F"/>
    <w:rsid w:val="00A41A35"/>
    <w:rsid w:val="00A43029"/>
    <w:rsid w:val="00A537B7"/>
    <w:rsid w:val="00A552FB"/>
    <w:rsid w:val="00A5670E"/>
    <w:rsid w:val="00A57B95"/>
    <w:rsid w:val="00A64A43"/>
    <w:rsid w:val="00A71155"/>
    <w:rsid w:val="00A7259D"/>
    <w:rsid w:val="00A742D1"/>
    <w:rsid w:val="00A7596B"/>
    <w:rsid w:val="00A86E3A"/>
    <w:rsid w:val="00A87706"/>
    <w:rsid w:val="00A91D02"/>
    <w:rsid w:val="00A9498B"/>
    <w:rsid w:val="00A953EB"/>
    <w:rsid w:val="00A953F7"/>
    <w:rsid w:val="00A976DF"/>
    <w:rsid w:val="00AA064F"/>
    <w:rsid w:val="00AA1294"/>
    <w:rsid w:val="00AA1EF8"/>
    <w:rsid w:val="00AA364D"/>
    <w:rsid w:val="00AA7D40"/>
    <w:rsid w:val="00AB22A9"/>
    <w:rsid w:val="00AB4A21"/>
    <w:rsid w:val="00AB4FE9"/>
    <w:rsid w:val="00AB5DBE"/>
    <w:rsid w:val="00AB7801"/>
    <w:rsid w:val="00AC0D2F"/>
    <w:rsid w:val="00AC33B2"/>
    <w:rsid w:val="00AC44BD"/>
    <w:rsid w:val="00AC5FF2"/>
    <w:rsid w:val="00AC747E"/>
    <w:rsid w:val="00AD23F0"/>
    <w:rsid w:val="00AD248B"/>
    <w:rsid w:val="00AD3010"/>
    <w:rsid w:val="00AD5BD2"/>
    <w:rsid w:val="00AD5E47"/>
    <w:rsid w:val="00AE74D3"/>
    <w:rsid w:val="00AF00FD"/>
    <w:rsid w:val="00AF016D"/>
    <w:rsid w:val="00AF0549"/>
    <w:rsid w:val="00AF79C8"/>
    <w:rsid w:val="00B06EE8"/>
    <w:rsid w:val="00B07117"/>
    <w:rsid w:val="00B07350"/>
    <w:rsid w:val="00B1306F"/>
    <w:rsid w:val="00B13209"/>
    <w:rsid w:val="00B14226"/>
    <w:rsid w:val="00B211A1"/>
    <w:rsid w:val="00B212B5"/>
    <w:rsid w:val="00B22EAC"/>
    <w:rsid w:val="00B24DC3"/>
    <w:rsid w:val="00B2649D"/>
    <w:rsid w:val="00B30C15"/>
    <w:rsid w:val="00B34A2F"/>
    <w:rsid w:val="00B36024"/>
    <w:rsid w:val="00B406AC"/>
    <w:rsid w:val="00B40AB6"/>
    <w:rsid w:val="00B40E41"/>
    <w:rsid w:val="00B45AA2"/>
    <w:rsid w:val="00B4798D"/>
    <w:rsid w:val="00B47A29"/>
    <w:rsid w:val="00B6175D"/>
    <w:rsid w:val="00B64A47"/>
    <w:rsid w:val="00B665E7"/>
    <w:rsid w:val="00B7716A"/>
    <w:rsid w:val="00B8194C"/>
    <w:rsid w:val="00B82965"/>
    <w:rsid w:val="00B90744"/>
    <w:rsid w:val="00BA054E"/>
    <w:rsid w:val="00BB19A6"/>
    <w:rsid w:val="00BB6252"/>
    <w:rsid w:val="00BB6A48"/>
    <w:rsid w:val="00BC0240"/>
    <w:rsid w:val="00BD0CF2"/>
    <w:rsid w:val="00BD6915"/>
    <w:rsid w:val="00BD73A0"/>
    <w:rsid w:val="00BE41DC"/>
    <w:rsid w:val="00BF4C18"/>
    <w:rsid w:val="00BF63EE"/>
    <w:rsid w:val="00BF7E7F"/>
    <w:rsid w:val="00C05760"/>
    <w:rsid w:val="00C1292C"/>
    <w:rsid w:val="00C15B21"/>
    <w:rsid w:val="00C20C7C"/>
    <w:rsid w:val="00C20EBB"/>
    <w:rsid w:val="00C2327B"/>
    <w:rsid w:val="00C26AAB"/>
    <w:rsid w:val="00C35F94"/>
    <w:rsid w:val="00C432F8"/>
    <w:rsid w:val="00C44F0B"/>
    <w:rsid w:val="00C4772B"/>
    <w:rsid w:val="00C511F5"/>
    <w:rsid w:val="00C51C1B"/>
    <w:rsid w:val="00C574AB"/>
    <w:rsid w:val="00C61565"/>
    <w:rsid w:val="00C6180B"/>
    <w:rsid w:val="00C6308D"/>
    <w:rsid w:val="00C6411E"/>
    <w:rsid w:val="00C66D9E"/>
    <w:rsid w:val="00C704A0"/>
    <w:rsid w:val="00C7358F"/>
    <w:rsid w:val="00C80ACD"/>
    <w:rsid w:val="00C853AA"/>
    <w:rsid w:val="00C918D4"/>
    <w:rsid w:val="00C91B2F"/>
    <w:rsid w:val="00C924F3"/>
    <w:rsid w:val="00C933E4"/>
    <w:rsid w:val="00C94890"/>
    <w:rsid w:val="00CA1042"/>
    <w:rsid w:val="00CA4AE3"/>
    <w:rsid w:val="00CA54F6"/>
    <w:rsid w:val="00CA7210"/>
    <w:rsid w:val="00CB0147"/>
    <w:rsid w:val="00CB4D5A"/>
    <w:rsid w:val="00CC117A"/>
    <w:rsid w:val="00CC5245"/>
    <w:rsid w:val="00CC7629"/>
    <w:rsid w:val="00CD3DC0"/>
    <w:rsid w:val="00CD4032"/>
    <w:rsid w:val="00CD4C0D"/>
    <w:rsid w:val="00CD4EE0"/>
    <w:rsid w:val="00CD5A12"/>
    <w:rsid w:val="00CD79E3"/>
    <w:rsid w:val="00CE317D"/>
    <w:rsid w:val="00CE5354"/>
    <w:rsid w:val="00CF03A9"/>
    <w:rsid w:val="00CF1BDB"/>
    <w:rsid w:val="00CF38AF"/>
    <w:rsid w:val="00CF43FA"/>
    <w:rsid w:val="00CF4F56"/>
    <w:rsid w:val="00CF57E1"/>
    <w:rsid w:val="00D06392"/>
    <w:rsid w:val="00D06C75"/>
    <w:rsid w:val="00D12951"/>
    <w:rsid w:val="00D12A1B"/>
    <w:rsid w:val="00D14838"/>
    <w:rsid w:val="00D16E28"/>
    <w:rsid w:val="00D210EF"/>
    <w:rsid w:val="00D2158E"/>
    <w:rsid w:val="00D270DA"/>
    <w:rsid w:val="00D44460"/>
    <w:rsid w:val="00D45E83"/>
    <w:rsid w:val="00D517BE"/>
    <w:rsid w:val="00D54200"/>
    <w:rsid w:val="00D5595A"/>
    <w:rsid w:val="00D64AE6"/>
    <w:rsid w:val="00D7583D"/>
    <w:rsid w:val="00D76FA3"/>
    <w:rsid w:val="00D809F8"/>
    <w:rsid w:val="00D8701E"/>
    <w:rsid w:val="00D97DAF"/>
    <w:rsid w:val="00DA0CD1"/>
    <w:rsid w:val="00DA1A60"/>
    <w:rsid w:val="00DA445F"/>
    <w:rsid w:val="00DB3A1D"/>
    <w:rsid w:val="00DB3D75"/>
    <w:rsid w:val="00DC3734"/>
    <w:rsid w:val="00DC3C0C"/>
    <w:rsid w:val="00DC7E2F"/>
    <w:rsid w:val="00DD1095"/>
    <w:rsid w:val="00DD3A2F"/>
    <w:rsid w:val="00DD3E17"/>
    <w:rsid w:val="00DD7F6B"/>
    <w:rsid w:val="00DE0226"/>
    <w:rsid w:val="00DE576B"/>
    <w:rsid w:val="00DF27B1"/>
    <w:rsid w:val="00DF5DE3"/>
    <w:rsid w:val="00E00CF1"/>
    <w:rsid w:val="00E01627"/>
    <w:rsid w:val="00E0258C"/>
    <w:rsid w:val="00E02A06"/>
    <w:rsid w:val="00E03DD7"/>
    <w:rsid w:val="00E05E60"/>
    <w:rsid w:val="00E0738B"/>
    <w:rsid w:val="00E1155D"/>
    <w:rsid w:val="00E12518"/>
    <w:rsid w:val="00E1534F"/>
    <w:rsid w:val="00E16224"/>
    <w:rsid w:val="00E20FEA"/>
    <w:rsid w:val="00E27F8B"/>
    <w:rsid w:val="00E306F3"/>
    <w:rsid w:val="00E31BDE"/>
    <w:rsid w:val="00E34067"/>
    <w:rsid w:val="00E36A28"/>
    <w:rsid w:val="00E40B49"/>
    <w:rsid w:val="00E4160A"/>
    <w:rsid w:val="00E42E9E"/>
    <w:rsid w:val="00E51E83"/>
    <w:rsid w:val="00E5267C"/>
    <w:rsid w:val="00E57382"/>
    <w:rsid w:val="00E60FB1"/>
    <w:rsid w:val="00E635BD"/>
    <w:rsid w:val="00E72720"/>
    <w:rsid w:val="00E811B0"/>
    <w:rsid w:val="00E81920"/>
    <w:rsid w:val="00E874F8"/>
    <w:rsid w:val="00E87CB3"/>
    <w:rsid w:val="00E91C03"/>
    <w:rsid w:val="00E9344A"/>
    <w:rsid w:val="00E944B5"/>
    <w:rsid w:val="00E955B3"/>
    <w:rsid w:val="00EA2934"/>
    <w:rsid w:val="00EA5EEA"/>
    <w:rsid w:val="00EA6A8B"/>
    <w:rsid w:val="00EB0D8B"/>
    <w:rsid w:val="00EB0F29"/>
    <w:rsid w:val="00EB1892"/>
    <w:rsid w:val="00EC35C2"/>
    <w:rsid w:val="00EC7A4C"/>
    <w:rsid w:val="00ED0230"/>
    <w:rsid w:val="00ED16F9"/>
    <w:rsid w:val="00EE1007"/>
    <w:rsid w:val="00EE5A2B"/>
    <w:rsid w:val="00EE7D9F"/>
    <w:rsid w:val="00EF0FF0"/>
    <w:rsid w:val="00F02EED"/>
    <w:rsid w:val="00F03ABF"/>
    <w:rsid w:val="00F112BD"/>
    <w:rsid w:val="00F11E3C"/>
    <w:rsid w:val="00F24484"/>
    <w:rsid w:val="00F2497E"/>
    <w:rsid w:val="00F25303"/>
    <w:rsid w:val="00F27C36"/>
    <w:rsid w:val="00F36302"/>
    <w:rsid w:val="00F5021E"/>
    <w:rsid w:val="00F557B1"/>
    <w:rsid w:val="00F56E32"/>
    <w:rsid w:val="00F649FD"/>
    <w:rsid w:val="00F74660"/>
    <w:rsid w:val="00F7498B"/>
    <w:rsid w:val="00F83C14"/>
    <w:rsid w:val="00F83EDB"/>
    <w:rsid w:val="00F875C5"/>
    <w:rsid w:val="00F90C72"/>
    <w:rsid w:val="00F955AE"/>
    <w:rsid w:val="00F97928"/>
    <w:rsid w:val="00FA34B3"/>
    <w:rsid w:val="00FA3C78"/>
    <w:rsid w:val="00FA6A9B"/>
    <w:rsid w:val="00FB2391"/>
    <w:rsid w:val="00FB3999"/>
    <w:rsid w:val="00FC1919"/>
    <w:rsid w:val="00FC1B0B"/>
    <w:rsid w:val="00FC4C49"/>
    <w:rsid w:val="00FC6475"/>
    <w:rsid w:val="00FD1DC9"/>
    <w:rsid w:val="00FD2441"/>
    <w:rsid w:val="00FD2BD4"/>
    <w:rsid w:val="00FD2CFF"/>
    <w:rsid w:val="00FD36A2"/>
    <w:rsid w:val="00FD3F7C"/>
    <w:rsid w:val="00FD724B"/>
    <w:rsid w:val="00FF0AB8"/>
    <w:rsid w:val="00FF0E07"/>
    <w:rsid w:val="00FF1424"/>
    <w:rsid w:val="00FF2057"/>
    <w:rsid w:val="00FF29BD"/>
    <w:rsid w:val="00FF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7E1BA0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C80ACD"/>
    <w:pPr>
      <w:spacing w:beforeLines="50" w:before="165"/>
      <w:ind w:left="708" w:hangingChars="279" w:hanging="708"/>
      <w:jc w:val="left"/>
      <w:outlineLvl w:val="1"/>
    </w:pPr>
    <w:rPr>
      <w:rFonts w:ascii="ＭＳ ゴシック" w:eastAsia="ＭＳ ゴシック" w:hAnsi="ＭＳ ゴシック"/>
      <w:bCs/>
      <w:iCs/>
    </w:rPr>
  </w:style>
  <w:style w:type="paragraph" w:styleId="20">
    <w:name w:val="toc 2"/>
    <w:basedOn w:val="a"/>
    <w:next w:val="a"/>
    <w:autoRedefine/>
    <w:semiHidden/>
    <w:rsid w:val="00B212B5"/>
    <w:pPr>
      <w:tabs>
        <w:tab w:val="right" w:leader="dot" w:pos="9628"/>
      </w:tabs>
      <w:spacing w:before="120"/>
      <w:ind w:left="240"/>
      <w:jc w:val="left"/>
    </w:pPr>
    <w:rPr>
      <w:rFonts w:ascii="Century" w:hAnsi="ＭＳ 明朝"/>
      <w:b/>
      <w:bCs/>
      <w:i/>
      <w:noProof/>
      <w:sz w:val="22"/>
      <w:szCs w:val="22"/>
    </w:rPr>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0">
    <w:name w:val="toc 3"/>
    <w:basedOn w:val="a"/>
    <w:next w:val="a"/>
    <w:autoRedefine/>
    <w:semiHidden/>
    <w:pPr>
      <w:ind w:left="480"/>
      <w:jc w:val="left"/>
    </w:pPr>
    <w:rPr>
      <w:rFonts w:ascii="Century"/>
      <w:sz w:val="20"/>
      <w:szCs w:val="20"/>
    </w:rPr>
  </w:style>
  <w:style w:type="paragraph" w:styleId="4">
    <w:name w:val="toc 4"/>
    <w:basedOn w:val="a"/>
    <w:next w:val="a"/>
    <w:autoRedefine/>
    <w:semiHidden/>
    <w:pPr>
      <w:ind w:left="720"/>
      <w:jc w:val="left"/>
    </w:pPr>
    <w:rPr>
      <w:rFonts w:ascii="Century"/>
      <w:sz w:val="20"/>
      <w:szCs w:val="20"/>
    </w:rPr>
  </w:style>
  <w:style w:type="paragraph" w:styleId="5">
    <w:name w:val="toc 5"/>
    <w:basedOn w:val="a"/>
    <w:next w:val="a"/>
    <w:autoRedefine/>
    <w:semiHidden/>
    <w:pPr>
      <w:ind w:left="960"/>
      <w:jc w:val="left"/>
    </w:pPr>
    <w:rPr>
      <w:rFonts w:ascii="Century"/>
      <w:sz w:val="20"/>
      <w:szCs w:val="20"/>
    </w:rPr>
  </w:style>
  <w:style w:type="paragraph" w:styleId="6">
    <w:name w:val="toc 6"/>
    <w:basedOn w:val="a"/>
    <w:next w:val="a"/>
    <w:autoRedefine/>
    <w:semiHidden/>
    <w:pPr>
      <w:ind w:left="1200"/>
      <w:jc w:val="left"/>
    </w:pPr>
    <w:rPr>
      <w:rFonts w:ascii="Century"/>
      <w:sz w:val="20"/>
      <w:szCs w:val="20"/>
    </w:rPr>
  </w:style>
  <w:style w:type="paragraph" w:styleId="7">
    <w:name w:val="toc 7"/>
    <w:basedOn w:val="a"/>
    <w:next w:val="a"/>
    <w:autoRedefine/>
    <w:semiHidden/>
    <w:pPr>
      <w:ind w:left="1440"/>
      <w:jc w:val="left"/>
    </w:pPr>
    <w:rPr>
      <w:rFonts w:ascii="Century"/>
      <w:sz w:val="20"/>
      <w:szCs w:val="20"/>
    </w:rPr>
  </w:style>
  <w:style w:type="paragraph" w:styleId="8">
    <w:name w:val="toc 8"/>
    <w:basedOn w:val="a"/>
    <w:next w:val="a"/>
    <w:autoRedefine/>
    <w:semiHidden/>
    <w:pPr>
      <w:ind w:left="1680"/>
      <w:jc w:val="left"/>
    </w:pPr>
    <w:rPr>
      <w:rFonts w:ascii="Century"/>
      <w:sz w:val="20"/>
      <w:szCs w:val="20"/>
    </w:rPr>
  </w:style>
  <w:style w:type="paragraph" w:styleId="9">
    <w:name w:val="toc 9"/>
    <w:basedOn w:val="a"/>
    <w:next w:val="a"/>
    <w:autoRedefine/>
    <w:semiHidden/>
    <w:pPr>
      <w:ind w:left="1920"/>
      <w:jc w:val="left"/>
    </w:pPr>
    <w:rPr>
      <w:rFonts w:ascii="Century"/>
      <w:sz w:val="20"/>
      <w:szCs w:val="20"/>
    </w:rPr>
  </w:style>
  <w:style w:type="paragraph" w:styleId="a8">
    <w:name w:val="Body Text Indent"/>
    <w:basedOn w:val="a"/>
    <w:link w:val="a9"/>
    <w:pPr>
      <w:ind w:leftChars="150" w:left="753" w:hangingChars="147" w:hanging="373"/>
    </w:pPr>
  </w:style>
  <w:style w:type="paragraph" w:styleId="21">
    <w:name w:val="Body Text Indent 2"/>
    <w:basedOn w:val="a"/>
    <w:pPr>
      <w:ind w:leftChars="200" w:left="507" w:firstLineChars="97" w:firstLine="246"/>
    </w:pPr>
  </w:style>
  <w:style w:type="paragraph" w:styleId="31">
    <w:name w:val="Body Text Indent 3"/>
    <w:basedOn w:val="a"/>
    <w:pPr>
      <w:ind w:leftChars="200" w:left="507" w:firstLine="253"/>
    </w:pPr>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semiHidden/>
    <w:rsid w:val="003257B0"/>
    <w:rPr>
      <w:rFonts w:ascii="Arial" w:eastAsia="ＭＳ ゴシック" w:hAnsi="Arial"/>
      <w:sz w:val="18"/>
      <w:szCs w:val="18"/>
    </w:rPr>
  </w:style>
  <w:style w:type="table" w:styleId="ac">
    <w:name w:val="Table Grid"/>
    <w:basedOn w:val="a1"/>
    <w:rsid w:val="005E09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rsid w:val="00822024"/>
    <w:rPr>
      <w:color w:val="800080"/>
      <w:u w:val="single"/>
    </w:rPr>
  </w:style>
  <w:style w:type="character" w:customStyle="1" w:styleId="a9">
    <w:name w:val="本文インデント (文字)"/>
    <w:link w:val="a8"/>
    <w:rsid w:val="005C3F9C"/>
    <w:rPr>
      <w:rFonts w:ascii="ＭＳ 明朝"/>
      <w:kern w:val="2"/>
      <w:sz w:val="24"/>
      <w:szCs w:val="24"/>
    </w:rPr>
  </w:style>
  <w:style w:type="paragraph" w:styleId="Web">
    <w:name w:val="Normal (Web)"/>
    <w:basedOn w:val="a"/>
    <w:uiPriority w:val="99"/>
    <w:unhideWhenUsed/>
    <w:rsid w:val="00AB4FE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rsid w:val="00553C88"/>
  </w:style>
  <w:style w:type="character" w:customStyle="1" w:styleId="af">
    <w:name w:val="日付 (文字)"/>
    <w:basedOn w:val="a0"/>
    <w:link w:val="ae"/>
    <w:rsid w:val="00553C88"/>
    <w:rPr>
      <w:rFonts w:ascii="ＭＳ 明朝"/>
      <w:kern w:val="2"/>
      <w:sz w:val="24"/>
      <w:szCs w:val="24"/>
    </w:rPr>
  </w:style>
  <w:style w:type="character" w:customStyle="1" w:styleId="a6">
    <w:name w:val="フッター (文字)"/>
    <w:basedOn w:val="a0"/>
    <w:link w:val="a5"/>
    <w:uiPriority w:val="99"/>
    <w:rsid w:val="00BE41DC"/>
    <w:rPr>
      <w:rFonts w:ascii="ＭＳ 明朝"/>
      <w:kern w:val="2"/>
      <w:sz w:val="24"/>
      <w:szCs w:val="24"/>
    </w:rPr>
  </w:style>
  <w:style w:type="paragraph" w:styleId="af0">
    <w:name w:val="List Paragraph"/>
    <w:basedOn w:val="a"/>
    <w:uiPriority w:val="34"/>
    <w:qFormat/>
    <w:rsid w:val="00880A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43770">
      <w:bodyDiv w:val="1"/>
      <w:marLeft w:val="0"/>
      <w:marRight w:val="0"/>
      <w:marTop w:val="0"/>
      <w:marBottom w:val="0"/>
      <w:divBdr>
        <w:top w:val="none" w:sz="0" w:space="0" w:color="auto"/>
        <w:left w:val="none" w:sz="0" w:space="0" w:color="auto"/>
        <w:bottom w:val="none" w:sz="0" w:space="0" w:color="auto"/>
        <w:right w:val="none" w:sz="0" w:space="0" w:color="auto"/>
      </w:divBdr>
    </w:div>
    <w:div w:id="1360426935">
      <w:bodyDiv w:val="1"/>
      <w:marLeft w:val="0"/>
      <w:marRight w:val="0"/>
      <w:marTop w:val="0"/>
      <w:marBottom w:val="0"/>
      <w:divBdr>
        <w:top w:val="none" w:sz="0" w:space="0" w:color="auto"/>
        <w:left w:val="none" w:sz="0" w:space="0" w:color="auto"/>
        <w:bottom w:val="none" w:sz="0" w:space="0" w:color="auto"/>
        <w:right w:val="none" w:sz="0" w:space="0" w:color="auto"/>
      </w:divBdr>
    </w:div>
    <w:div w:id="1423648002">
      <w:bodyDiv w:val="1"/>
      <w:marLeft w:val="0"/>
      <w:marRight w:val="0"/>
      <w:marTop w:val="0"/>
      <w:marBottom w:val="0"/>
      <w:divBdr>
        <w:top w:val="none" w:sz="0" w:space="0" w:color="auto"/>
        <w:left w:val="none" w:sz="0" w:space="0" w:color="auto"/>
        <w:bottom w:val="none" w:sz="0" w:space="0" w:color="auto"/>
        <w:right w:val="none" w:sz="0" w:space="0" w:color="auto"/>
      </w:divBdr>
    </w:div>
    <w:div w:id="1424494862">
      <w:bodyDiv w:val="1"/>
      <w:marLeft w:val="0"/>
      <w:marRight w:val="0"/>
      <w:marTop w:val="0"/>
      <w:marBottom w:val="0"/>
      <w:divBdr>
        <w:top w:val="none" w:sz="0" w:space="0" w:color="auto"/>
        <w:left w:val="none" w:sz="0" w:space="0" w:color="auto"/>
        <w:bottom w:val="none" w:sz="0" w:space="0" w:color="auto"/>
        <w:right w:val="none" w:sz="0" w:space="0" w:color="auto"/>
      </w:divBdr>
    </w:div>
    <w:div w:id="1520239565">
      <w:bodyDiv w:val="1"/>
      <w:marLeft w:val="0"/>
      <w:marRight w:val="0"/>
      <w:marTop w:val="0"/>
      <w:marBottom w:val="0"/>
      <w:divBdr>
        <w:top w:val="none" w:sz="0" w:space="0" w:color="auto"/>
        <w:left w:val="none" w:sz="0" w:space="0" w:color="auto"/>
        <w:bottom w:val="none" w:sz="0" w:space="0" w:color="auto"/>
        <w:right w:val="none" w:sz="0" w:space="0" w:color="auto"/>
      </w:divBdr>
    </w:div>
    <w:div w:id="1591625166">
      <w:bodyDiv w:val="1"/>
      <w:marLeft w:val="0"/>
      <w:marRight w:val="0"/>
      <w:marTop w:val="0"/>
      <w:marBottom w:val="0"/>
      <w:divBdr>
        <w:top w:val="none" w:sz="0" w:space="0" w:color="auto"/>
        <w:left w:val="none" w:sz="0" w:space="0" w:color="auto"/>
        <w:bottom w:val="none" w:sz="0" w:space="0" w:color="auto"/>
        <w:right w:val="none" w:sz="0" w:space="0" w:color="auto"/>
      </w:divBdr>
    </w:div>
    <w:div w:id="1812285387">
      <w:bodyDiv w:val="1"/>
      <w:marLeft w:val="0"/>
      <w:marRight w:val="0"/>
      <w:marTop w:val="0"/>
      <w:marBottom w:val="0"/>
      <w:divBdr>
        <w:top w:val="none" w:sz="0" w:space="0" w:color="auto"/>
        <w:left w:val="none" w:sz="0" w:space="0" w:color="auto"/>
        <w:bottom w:val="none" w:sz="0" w:space="0" w:color="auto"/>
        <w:right w:val="none" w:sz="0" w:space="0" w:color="auto"/>
      </w:divBdr>
    </w:div>
    <w:div w:id="1895314490">
      <w:bodyDiv w:val="1"/>
      <w:marLeft w:val="0"/>
      <w:marRight w:val="0"/>
      <w:marTop w:val="0"/>
      <w:marBottom w:val="0"/>
      <w:divBdr>
        <w:top w:val="none" w:sz="0" w:space="0" w:color="auto"/>
        <w:left w:val="none" w:sz="0" w:space="0" w:color="auto"/>
        <w:bottom w:val="none" w:sz="0" w:space="0" w:color="auto"/>
        <w:right w:val="none" w:sz="0" w:space="0" w:color="auto"/>
      </w:divBdr>
    </w:div>
    <w:div w:id="19924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2589</Words>
  <Characters>154</Characters>
  <Application>Microsoft Office Word</Application>
  <DocSecurity>0</DocSecurity>
  <Lines>1</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2025-05-15T08:03:00Z</dcterms:created>
  <dcterms:modified xsi:type="dcterms:W3CDTF">2025-05-15T08:04:00Z</dcterms:modified>
</cp:coreProperties>
</file>