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08"/>
        <w:tblW w:w="4031" w:type="dxa"/>
        <w:tblLook w:val="04A0" w:firstRow="1" w:lastRow="0" w:firstColumn="1" w:lastColumn="0" w:noHBand="0" w:noVBand="1"/>
      </w:tblPr>
      <w:tblGrid>
        <w:gridCol w:w="2015"/>
        <w:gridCol w:w="2016"/>
      </w:tblGrid>
      <w:tr w:rsidR="00CD3575" w:rsidRPr="005915F8" w:rsidTr="00CD3575">
        <w:tc>
          <w:tcPr>
            <w:tcW w:w="2015" w:type="dxa"/>
          </w:tcPr>
          <w:p w:rsidR="00CD3575" w:rsidRPr="005915F8" w:rsidRDefault="00CD3575" w:rsidP="00CD357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5915F8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2016" w:type="dxa"/>
          </w:tcPr>
          <w:p w:rsidR="00CD3575" w:rsidRPr="005915F8" w:rsidRDefault="00CD3575" w:rsidP="00CD3575">
            <w:pPr>
              <w:rPr>
                <w:sz w:val="24"/>
                <w:szCs w:val="24"/>
              </w:rPr>
            </w:pPr>
            <w:r w:rsidRPr="005915F8">
              <w:rPr>
                <w:rFonts w:hint="eastAsia"/>
                <w:sz w:val="24"/>
                <w:szCs w:val="24"/>
              </w:rPr>
              <w:t>岡崎市</w:t>
            </w:r>
          </w:p>
        </w:tc>
      </w:tr>
    </w:tbl>
    <w:p w:rsidR="009B756F" w:rsidRPr="005915F8" w:rsidRDefault="00CD35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</w:t>
      </w:r>
      <w:r w:rsidR="005915F8" w:rsidRPr="005915F8">
        <w:rPr>
          <w:rFonts w:hint="eastAsia"/>
          <w:sz w:val="24"/>
          <w:szCs w:val="24"/>
        </w:rPr>
        <w:t>）</w:t>
      </w:r>
    </w:p>
    <w:p w:rsidR="00CD3575" w:rsidRDefault="00CD3575">
      <w:pPr>
        <w:rPr>
          <w:sz w:val="28"/>
          <w:szCs w:val="28"/>
        </w:rPr>
      </w:pPr>
    </w:p>
    <w:p w:rsidR="004F45C2" w:rsidRDefault="00CD3575">
      <w:pPr>
        <w:rPr>
          <w:sz w:val="28"/>
          <w:szCs w:val="28"/>
        </w:rPr>
      </w:pPr>
      <w:r w:rsidRPr="00CD3575">
        <w:rPr>
          <w:rFonts w:hint="eastAsia"/>
          <w:sz w:val="28"/>
          <w:szCs w:val="28"/>
        </w:rPr>
        <w:t>令</w:t>
      </w:r>
      <w:r>
        <w:rPr>
          <w:rFonts w:hint="eastAsia"/>
          <w:sz w:val="28"/>
          <w:szCs w:val="28"/>
        </w:rPr>
        <w:t>和３年度第１回西三河南部東構想区域地域医療構想推進委員会</w:t>
      </w:r>
    </w:p>
    <w:p w:rsidR="00CD3575" w:rsidRDefault="00CD3575">
      <w:pPr>
        <w:rPr>
          <w:sz w:val="28"/>
          <w:szCs w:val="28"/>
        </w:rPr>
      </w:pPr>
    </w:p>
    <w:p w:rsidR="00CD3575" w:rsidRPr="005915F8" w:rsidRDefault="00CD3575">
      <w:pPr>
        <w:rPr>
          <w:sz w:val="28"/>
          <w:szCs w:val="28"/>
        </w:rPr>
      </w:pPr>
    </w:p>
    <w:tbl>
      <w:tblPr>
        <w:tblStyle w:val="a3"/>
        <w:tblpPr w:leftFromText="142" w:rightFromText="142" w:vertAnchor="page" w:horzAnchor="margin" w:tblpY="284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D3575" w:rsidRPr="005915F8" w:rsidTr="00CD3575">
        <w:trPr>
          <w:trHeight w:val="416"/>
        </w:trPr>
        <w:tc>
          <w:tcPr>
            <w:tcW w:w="9067" w:type="dxa"/>
          </w:tcPr>
          <w:p w:rsidR="00CD3575" w:rsidRPr="005915F8" w:rsidRDefault="00CD3575" w:rsidP="004F4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要望：感染症病床の確保</w:t>
            </w:r>
            <w:r w:rsidR="00995E0E"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CD3575" w:rsidRPr="005915F8" w:rsidTr="00CD3575">
        <w:trPr>
          <w:trHeight w:val="4919"/>
        </w:trPr>
        <w:tc>
          <w:tcPr>
            <w:tcW w:w="9067" w:type="dxa"/>
          </w:tcPr>
          <w:p w:rsidR="00232BE2" w:rsidRDefault="005277EE" w:rsidP="004F4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30</w:t>
            </w:r>
            <w:r w:rsidR="008518CE">
              <w:rPr>
                <w:rFonts w:hint="eastAsia"/>
                <w:sz w:val="24"/>
                <w:szCs w:val="24"/>
              </w:rPr>
              <w:t>年に愛知県がんセンター愛知病院を岡崎市に移管する際は岡崎市民病院へ</w:t>
            </w:r>
            <w:r>
              <w:rPr>
                <w:rFonts w:hint="eastAsia"/>
                <w:sz w:val="24"/>
                <w:szCs w:val="24"/>
              </w:rPr>
              <w:t>整備する計画</w:t>
            </w:r>
            <w:r w:rsidR="008518CE">
              <w:rPr>
                <w:rFonts w:hint="eastAsia"/>
                <w:sz w:val="24"/>
                <w:szCs w:val="24"/>
              </w:rPr>
              <w:t>であった</w:t>
            </w:r>
            <w:r>
              <w:rPr>
                <w:rFonts w:hint="eastAsia"/>
                <w:sz w:val="24"/>
                <w:szCs w:val="24"/>
              </w:rPr>
              <w:t>感染症病床、結核病床については、</w:t>
            </w:r>
            <w:r w:rsidR="00995E0E">
              <w:rPr>
                <w:rFonts w:hint="eastAsia"/>
                <w:sz w:val="24"/>
                <w:szCs w:val="24"/>
              </w:rPr>
              <w:t>令和２年</w:t>
            </w:r>
            <w:r w:rsidR="00995E0E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月に岡崎市立愛知病院が愛知県立愛知病院となったことにより</w:t>
            </w:r>
            <w:r w:rsidR="008518CE">
              <w:rPr>
                <w:rFonts w:hint="eastAsia"/>
                <w:sz w:val="24"/>
                <w:szCs w:val="24"/>
              </w:rPr>
              <w:t>中断となり</w:t>
            </w:r>
            <w:r w:rsidR="00995E0E">
              <w:rPr>
                <w:rFonts w:hint="eastAsia"/>
                <w:sz w:val="24"/>
                <w:szCs w:val="24"/>
              </w:rPr>
              <w:t>、</w:t>
            </w:r>
            <w:r w:rsidR="00232BE2">
              <w:rPr>
                <w:rFonts w:hint="eastAsia"/>
                <w:sz w:val="24"/>
                <w:szCs w:val="24"/>
              </w:rPr>
              <w:t>本圏域内か</w:t>
            </w:r>
            <w:r>
              <w:rPr>
                <w:rFonts w:hint="eastAsia"/>
                <w:sz w:val="24"/>
                <w:szCs w:val="24"/>
              </w:rPr>
              <w:t>ら感染症病床、結核病床が存在しない状態</w:t>
            </w:r>
            <w:r w:rsidR="008518CE">
              <w:rPr>
                <w:rFonts w:hint="eastAsia"/>
                <w:sz w:val="24"/>
                <w:szCs w:val="24"/>
              </w:rPr>
              <w:t>が発生し</w:t>
            </w:r>
            <w:r>
              <w:rPr>
                <w:rFonts w:hint="eastAsia"/>
                <w:sz w:val="24"/>
                <w:szCs w:val="24"/>
              </w:rPr>
              <w:t>、当初の計画どおり進捗していない状況です</w:t>
            </w:r>
            <w:r w:rsidR="00232BE2">
              <w:rPr>
                <w:rFonts w:hint="eastAsia"/>
                <w:sz w:val="24"/>
                <w:szCs w:val="24"/>
              </w:rPr>
              <w:t>（令和２年</w:t>
            </w:r>
            <w:r w:rsidR="008518CE">
              <w:rPr>
                <w:rFonts w:hint="eastAsia"/>
                <w:sz w:val="24"/>
                <w:szCs w:val="24"/>
              </w:rPr>
              <w:t xml:space="preserve">度　</w:t>
            </w:r>
            <w:r w:rsidR="00232BE2">
              <w:rPr>
                <w:rFonts w:hint="eastAsia"/>
                <w:sz w:val="24"/>
                <w:szCs w:val="24"/>
              </w:rPr>
              <w:t>第２回本委員会で報告済み）。</w:t>
            </w:r>
          </w:p>
          <w:p w:rsidR="00CD3575" w:rsidRDefault="00567A2D" w:rsidP="004F4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特に</w:t>
            </w:r>
            <w:r w:rsidR="00232BE2">
              <w:rPr>
                <w:rFonts w:hint="eastAsia"/>
                <w:sz w:val="24"/>
                <w:szCs w:val="24"/>
              </w:rPr>
              <w:t>感染症病床については、</w:t>
            </w:r>
            <w:r>
              <w:rPr>
                <w:rFonts w:hint="eastAsia"/>
                <w:sz w:val="24"/>
                <w:szCs w:val="24"/>
              </w:rPr>
              <w:t>厚生労働省</w:t>
            </w:r>
            <w:r w:rsidR="00232BE2">
              <w:rPr>
                <w:rFonts w:hint="eastAsia"/>
                <w:sz w:val="24"/>
                <w:szCs w:val="24"/>
              </w:rPr>
              <w:t>の「</w:t>
            </w:r>
            <w:r w:rsidR="00232BE2" w:rsidRPr="00232BE2">
              <w:rPr>
                <w:rFonts w:hint="eastAsia"/>
                <w:sz w:val="24"/>
                <w:szCs w:val="24"/>
              </w:rPr>
              <w:t>感染症の予防の総合的な推進を図るための基本的な指針</w:t>
            </w:r>
            <w:r w:rsidR="00232BE2">
              <w:rPr>
                <w:rFonts w:hint="eastAsia"/>
                <w:sz w:val="24"/>
                <w:szCs w:val="24"/>
              </w:rPr>
              <w:t>」に</w:t>
            </w:r>
            <w:r w:rsidR="005277EE">
              <w:rPr>
                <w:rFonts w:hint="eastAsia"/>
                <w:sz w:val="24"/>
                <w:szCs w:val="24"/>
              </w:rPr>
              <w:t>おいて、第２種感染症指定医療機関を</w:t>
            </w:r>
            <w:r w:rsidR="00232BE2">
              <w:rPr>
                <w:rFonts w:hint="eastAsia"/>
                <w:sz w:val="24"/>
                <w:szCs w:val="24"/>
              </w:rPr>
              <w:t>「</w:t>
            </w:r>
            <w:r w:rsidR="00232BE2" w:rsidRPr="00232BE2">
              <w:rPr>
                <w:rFonts w:hint="eastAsia"/>
                <w:sz w:val="24"/>
                <w:szCs w:val="24"/>
              </w:rPr>
              <w:t>二次医療圏</w:t>
            </w:r>
            <w:r w:rsidR="00232BE2">
              <w:rPr>
                <w:rFonts w:hint="eastAsia"/>
                <w:sz w:val="24"/>
                <w:szCs w:val="24"/>
              </w:rPr>
              <w:t>ごとに原則として一か所指定」することされてい</w:t>
            </w:r>
            <w:r>
              <w:rPr>
                <w:rFonts w:hint="eastAsia"/>
                <w:sz w:val="24"/>
                <w:szCs w:val="24"/>
              </w:rPr>
              <w:t>ますが、本圏域内では</w:t>
            </w:r>
            <w:r w:rsidR="005277EE">
              <w:rPr>
                <w:rFonts w:hint="eastAsia"/>
                <w:sz w:val="24"/>
                <w:szCs w:val="24"/>
              </w:rPr>
              <w:t>指定病院がなく</w:t>
            </w:r>
            <w:r w:rsidR="00BF2BE3">
              <w:rPr>
                <w:rFonts w:hint="eastAsia"/>
                <w:sz w:val="24"/>
                <w:szCs w:val="24"/>
              </w:rPr>
              <w:t>、</w:t>
            </w:r>
            <w:r w:rsidR="008518CE">
              <w:rPr>
                <w:rFonts w:hint="eastAsia"/>
                <w:sz w:val="24"/>
                <w:szCs w:val="24"/>
              </w:rPr>
              <w:t>愛知県の病床整備計画に定められた感染症病床、結核病床が</w:t>
            </w:r>
            <w:r>
              <w:rPr>
                <w:rFonts w:hint="eastAsia"/>
                <w:sz w:val="24"/>
                <w:szCs w:val="24"/>
              </w:rPr>
              <w:t>不足病床となっています。</w:t>
            </w:r>
          </w:p>
          <w:p w:rsidR="00567A2D" w:rsidRDefault="0086293A" w:rsidP="004F4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感染症対策上、圏域内に感染症病床の整備が必要ですが、整備</w:t>
            </w:r>
            <w:r w:rsidR="008518CE">
              <w:rPr>
                <w:rFonts w:hint="eastAsia"/>
                <w:sz w:val="24"/>
                <w:szCs w:val="24"/>
              </w:rPr>
              <w:t>運営</w:t>
            </w:r>
            <w:r>
              <w:rPr>
                <w:rFonts w:hint="eastAsia"/>
                <w:sz w:val="24"/>
                <w:szCs w:val="24"/>
              </w:rPr>
              <w:t>にあたっては多額の費用が発生するため、愛知県からの財政支援、補助等により整備</w:t>
            </w:r>
            <w:r w:rsidR="008518CE">
              <w:rPr>
                <w:rFonts w:hint="eastAsia"/>
                <w:sz w:val="24"/>
                <w:szCs w:val="24"/>
              </w:rPr>
              <w:t>計画の進行を促すようお願いします。</w:t>
            </w:r>
          </w:p>
          <w:p w:rsidR="00567A2D" w:rsidRDefault="00567A2D" w:rsidP="004F45C2">
            <w:pPr>
              <w:rPr>
                <w:sz w:val="24"/>
                <w:szCs w:val="24"/>
              </w:rPr>
            </w:pPr>
          </w:p>
          <w:p w:rsidR="00BF2BE3" w:rsidRPr="005915F8" w:rsidRDefault="00BF2BE3" w:rsidP="004F45C2">
            <w:pPr>
              <w:rPr>
                <w:sz w:val="24"/>
                <w:szCs w:val="24"/>
              </w:rPr>
            </w:pPr>
          </w:p>
        </w:tc>
      </w:tr>
    </w:tbl>
    <w:p w:rsidR="004F45C2" w:rsidRPr="005915F8" w:rsidRDefault="004F45C2">
      <w:pPr>
        <w:rPr>
          <w:sz w:val="24"/>
          <w:szCs w:val="24"/>
        </w:rPr>
      </w:pPr>
    </w:p>
    <w:sectPr w:rsidR="004F45C2" w:rsidRPr="005915F8" w:rsidSect="00CD35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7C0" w:rsidRDefault="007757C0" w:rsidP="005915F8">
      <w:r>
        <w:separator/>
      </w:r>
    </w:p>
  </w:endnote>
  <w:endnote w:type="continuationSeparator" w:id="0">
    <w:p w:rsidR="007757C0" w:rsidRDefault="007757C0" w:rsidP="0059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7C0" w:rsidRDefault="007757C0" w:rsidP="005915F8">
      <w:r>
        <w:separator/>
      </w:r>
    </w:p>
  </w:footnote>
  <w:footnote w:type="continuationSeparator" w:id="0">
    <w:p w:rsidR="007757C0" w:rsidRDefault="007757C0" w:rsidP="0059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2"/>
    <w:rsid w:val="00232BE2"/>
    <w:rsid w:val="00310042"/>
    <w:rsid w:val="004F45C2"/>
    <w:rsid w:val="005277EE"/>
    <w:rsid w:val="00567A2D"/>
    <w:rsid w:val="00571864"/>
    <w:rsid w:val="005915F8"/>
    <w:rsid w:val="00646692"/>
    <w:rsid w:val="007757C0"/>
    <w:rsid w:val="008518CE"/>
    <w:rsid w:val="0086293A"/>
    <w:rsid w:val="008A609F"/>
    <w:rsid w:val="00995E0E"/>
    <w:rsid w:val="009B756F"/>
    <w:rsid w:val="00A64D39"/>
    <w:rsid w:val="00A9147D"/>
    <w:rsid w:val="00BF157D"/>
    <w:rsid w:val="00BF2BE3"/>
    <w:rsid w:val="00CD3575"/>
    <w:rsid w:val="00E1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51B83-6496-463A-9465-76EB55E3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5F8"/>
  </w:style>
  <w:style w:type="paragraph" w:styleId="a6">
    <w:name w:val="footer"/>
    <w:basedOn w:val="a"/>
    <w:link w:val="a7"/>
    <w:uiPriority w:val="99"/>
    <w:unhideWhenUsed/>
    <w:rsid w:val="00591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5F8"/>
  </w:style>
  <w:style w:type="paragraph" w:styleId="a8">
    <w:name w:val="Balloon Text"/>
    <w:basedOn w:val="a"/>
    <w:link w:val="a9"/>
    <w:uiPriority w:val="99"/>
    <w:semiHidden/>
    <w:unhideWhenUsed/>
    <w:rsid w:val="00E14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真吾</dc:creator>
  <cp:keywords/>
  <dc:description/>
  <cp:lastModifiedBy>oa</cp:lastModifiedBy>
  <cp:revision>2</cp:revision>
  <cp:lastPrinted>2021-08-06T07:21:00Z</cp:lastPrinted>
  <dcterms:created xsi:type="dcterms:W3CDTF">2021-08-13T07:47:00Z</dcterms:created>
  <dcterms:modified xsi:type="dcterms:W3CDTF">2021-08-13T07:47:00Z</dcterms:modified>
</cp:coreProperties>
</file>