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23E1" w14:textId="089402B4" w:rsidR="00FB7E40" w:rsidRPr="00022A0E" w:rsidRDefault="00CD519F">
      <w:pPr>
        <w:rPr>
          <w:rFonts w:ascii="UD Digi Kyokasho NK-B" w:eastAsia="UD Digi Kyokasho NK-B"/>
          <w:sz w:val="22"/>
          <w:szCs w:val="24"/>
        </w:rPr>
      </w:pPr>
      <w:r>
        <w:rPr>
          <w:rFonts w:ascii="UD Digi Kyokasho NK-B" w:eastAsia="UD Digi Kyokasho NK-B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386AEA" wp14:editId="01A63379">
                <wp:simplePos x="0" y="0"/>
                <wp:positionH relativeFrom="margin">
                  <wp:align>right</wp:align>
                </wp:positionH>
                <wp:positionV relativeFrom="paragraph">
                  <wp:posOffset>-204030</wp:posOffset>
                </wp:positionV>
                <wp:extent cx="766689" cy="302456"/>
                <wp:effectExtent l="0" t="0" r="14605" b="21590"/>
                <wp:wrapNone/>
                <wp:docPr id="17479663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689" cy="302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10A05" w14:textId="44BB9E76" w:rsidR="00CD519F" w:rsidRPr="00CD519F" w:rsidRDefault="00CD519F">
                            <w:pPr>
                              <w:rPr>
                                <w:rFonts w:ascii="UD Digi Kyokasho NK-B" w:eastAsia="UD Digi Kyokasho NK-B"/>
                              </w:rPr>
                            </w:pPr>
                            <w:r w:rsidRPr="00CD519F">
                              <w:rPr>
                                <w:rFonts w:ascii="UD Digi Kyokasho NK-B" w:eastAsia="UD Digi Kyokasho NK-B" w:hint="eastAsia"/>
                              </w:rPr>
                              <w:t>別紙３－</w:t>
                            </w:r>
                            <w:r w:rsidR="006C4402">
                              <w:rPr>
                                <w:rFonts w:ascii="UD Digi Kyokasho NK-B" w:eastAsia="UD Digi Kyokasho NK-B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86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15pt;margin-top:-16.05pt;width:60.35pt;height:23.8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" fillcolor="white [3201]" strokeweight=".5pt">
                <v:textbox>
                  <w:txbxContent>
                    <w:p w14:paraId="01710A05" w14:textId="44BB9E76" w:rsidR="00CD519F" w:rsidRPr="00CD519F" w:rsidRDefault="00CD519F">
                      <w:pPr>
                        <w:rPr>
                          <w:rFonts w:ascii="UD Digi Kyokasho NK-B" w:eastAsia="UD Digi Kyokasho NK-B"/>
                        </w:rPr>
                      </w:pPr>
                      <w:r w:rsidRPr="00CD519F">
                        <w:rPr>
                          <w:rFonts w:ascii="UD Digi Kyokasho NK-B" w:eastAsia="UD Digi Kyokasho NK-B" w:hint="eastAsia"/>
                        </w:rPr>
                        <w:t>別紙３－</w:t>
                      </w:r>
                      <w:r w:rsidR="006C4402">
                        <w:rPr>
                          <w:rFonts w:ascii="UD Digi Kyokasho NK-B" w:eastAsia="UD Digi Kyokasho NK-B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2FB" w:rsidRPr="00022A0E">
        <w:rPr>
          <w:rFonts w:ascii="UD Digi Kyokasho NK-B" w:eastAsia="UD Digi Kyokasho NK-B" w:hint="eastAsia"/>
          <w:sz w:val="22"/>
          <w:szCs w:val="24"/>
        </w:rPr>
        <w:t>【株式に関する勉強用教材】</w:t>
      </w:r>
    </w:p>
    <w:p w14:paraId="26970E9C" w14:textId="1E46343B" w:rsidR="00D019AD" w:rsidRDefault="00D402FB" w:rsidP="00D402FB">
      <w:pPr>
        <w:ind w:left="181" w:hangingChars="86" w:hanging="181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先生方が事前に株式について学習される場合や、生徒の理解を促すための教材を紹介します。</w:t>
      </w:r>
    </w:p>
    <w:p w14:paraId="6F001402" w14:textId="315C093C" w:rsidR="00D402FB" w:rsidRDefault="00D402FB" w:rsidP="00D019AD">
      <w:pPr>
        <w:ind w:left="98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もしよろしければ御活用ください。</w:t>
      </w:r>
    </w:p>
    <w:p w14:paraId="4A9145FA" w14:textId="4A771DF5" w:rsidR="00D402FB" w:rsidRDefault="00D402FB" w:rsidP="00D402FB">
      <w:pPr>
        <w:ind w:left="181" w:hangingChars="86" w:hanging="181"/>
        <w:rPr>
          <w:rFonts w:ascii="UD Digi Kyokasho NK-B" w:eastAsia="UD Digi Kyokasho NK-B"/>
        </w:rPr>
      </w:pPr>
    </w:p>
    <w:p w14:paraId="2D31E794" w14:textId="2A1025B2" w:rsidR="00D402FB" w:rsidRDefault="00D402FB" w:rsidP="00D402FB">
      <w:pPr>
        <w:ind w:left="181" w:hangingChars="86" w:hanging="181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１　</w:t>
      </w:r>
      <w:r w:rsidRPr="00D402FB">
        <w:rPr>
          <w:rFonts w:ascii="UD Digi Kyokasho NK-B" w:eastAsia="UD Digi Kyokasho NK-B" w:hint="eastAsia"/>
        </w:rPr>
        <w:t>金融・証券学習テキスト</w:t>
      </w:r>
      <w:r>
        <w:rPr>
          <w:rFonts w:ascii="UD Digi Kyokasho NK-B" w:eastAsia="UD Digi Kyokasho NK-B" w:hint="eastAsia"/>
        </w:rPr>
        <w:t>「株式会社制度と証券市場のしくみ」　制作：日本証券業協会</w:t>
      </w:r>
    </w:p>
    <w:p w14:paraId="731EE630" w14:textId="3826AB1C" w:rsidR="00D402FB" w:rsidRDefault="00D402FB" w:rsidP="00D402FB">
      <w:pPr>
        <w:ind w:left="181" w:hangingChars="86" w:hanging="181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　　</w:t>
      </w:r>
      <w:hyperlink r:id="rId7" w:history="1">
        <w:r w:rsidRPr="00C52383">
          <w:rPr>
            <w:rStyle w:val="a3"/>
            <w:rFonts w:ascii="UD Digi Kyokasho NK-B" w:eastAsia="UD Digi Kyokasho NK-B"/>
          </w:rPr>
          <w:t>https://www.jsda.or.jp/edu/curriculum/files/kiiro202303.pdf</w:t>
        </w:r>
      </w:hyperlink>
      <w:r>
        <w:rPr>
          <w:rFonts w:ascii="UD Digi Kyokasho NK-B" w:eastAsia="UD Digi Kyokasho NK-B" w:hint="eastAsia"/>
        </w:rPr>
        <w:t xml:space="preserve">　</w:t>
      </w:r>
    </w:p>
    <w:p w14:paraId="259E389D" w14:textId="537F23AC" w:rsidR="00D019AD" w:rsidRDefault="00A54C86" w:rsidP="00D019AD">
      <w:pPr>
        <w:ind w:left="181" w:hangingChars="86" w:hanging="181"/>
        <w:rPr>
          <w:rFonts w:ascii="UD Digi Kyokasho NK-B" w:eastAsia="UD Digi Kyokasho NK-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97C7F6" wp14:editId="542AA3D0">
            <wp:simplePos x="0" y="0"/>
            <wp:positionH relativeFrom="column">
              <wp:posOffset>4739351</wp:posOffset>
            </wp:positionH>
            <wp:positionV relativeFrom="paragraph">
              <wp:posOffset>81588</wp:posOffset>
            </wp:positionV>
            <wp:extent cx="868680" cy="868680"/>
            <wp:effectExtent l="0" t="0" r="7620" b="762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FB">
        <w:rPr>
          <w:rFonts w:ascii="UD Digi Kyokasho NK-B" w:eastAsia="UD Digi Kyokasho NK-B" w:hint="eastAsia"/>
        </w:rPr>
        <w:t xml:space="preserve">　　</w:t>
      </w:r>
      <w:r w:rsidR="00D019AD">
        <w:rPr>
          <w:rFonts w:ascii="UD Digi Kyokasho NK-B" w:eastAsia="UD Digi Kyokasho NK-B" w:hint="eastAsia"/>
        </w:rPr>
        <w:t>この教材は生徒にも使える教材です。</w:t>
      </w:r>
    </w:p>
    <w:p w14:paraId="26FCB7E2" w14:textId="17658348" w:rsidR="00D019AD" w:rsidRDefault="00D019AD" w:rsidP="00D019AD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構成は（１）</w:t>
      </w:r>
      <w:r w:rsidRPr="00D019AD">
        <w:rPr>
          <w:rFonts w:ascii="UD Digi Kyokasho NK-B" w:eastAsia="UD Digi Kyokasho NK-B"/>
        </w:rPr>
        <w:t>私たちの生活と会社</w:t>
      </w:r>
      <w:r>
        <w:rPr>
          <w:rFonts w:ascii="UD Digi Kyokasho NK-B" w:eastAsia="UD Digi Kyokasho NK-B" w:hint="eastAsia"/>
        </w:rPr>
        <w:t xml:space="preserve"> （２）</w:t>
      </w:r>
      <w:r w:rsidRPr="00D019AD">
        <w:rPr>
          <w:rFonts w:ascii="UD Digi Kyokasho NK-B" w:eastAsia="UD Digi Kyokasho NK-B"/>
        </w:rPr>
        <w:t>株式会社の資金の集め方</w:t>
      </w:r>
    </w:p>
    <w:p w14:paraId="7C0B706C" w14:textId="3E339DC9" w:rsidR="00D019AD" w:rsidRDefault="00D019AD" w:rsidP="00D019AD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（</w:t>
      </w:r>
      <w:r w:rsidRPr="00D019AD">
        <w:rPr>
          <w:rFonts w:ascii="UD Digi Kyokasho NK-B" w:eastAsia="UD Digi Kyokasho NK-B"/>
        </w:rPr>
        <w:t>3</w:t>
      </w:r>
      <w:r>
        <w:rPr>
          <w:rFonts w:ascii="UD Digi Kyokasho NK-B" w:eastAsia="UD Digi Kyokasho NK-B" w:hint="eastAsia"/>
        </w:rPr>
        <w:t>）</w:t>
      </w:r>
      <w:r w:rsidRPr="00D019AD">
        <w:rPr>
          <w:rFonts w:ascii="UD Digi Kyokasho NK-B" w:eastAsia="UD Digi Kyokasho NK-B"/>
        </w:rPr>
        <w:t>会計情報の開示</w:t>
      </w:r>
      <w:r>
        <w:rPr>
          <w:rFonts w:ascii="UD Digi Kyokasho NK-B" w:eastAsia="UD Digi Kyokasho NK-B" w:hint="eastAsia"/>
        </w:rPr>
        <w:t xml:space="preserve">　（</w:t>
      </w:r>
      <w:r w:rsidRPr="00D019AD">
        <w:rPr>
          <w:rFonts w:ascii="UD Digi Kyokasho NK-B" w:eastAsia="UD Digi Kyokasho NK-B"/>
        </w:rPr>
        <w:t>4</w:t>
      </w:r>
      <w:r>
        <w:rPr>
          <w:rFonts w:ascii="UD Digi Kyokasho NK-B" w:eastAsia="UD Digi Kyokasho NK-B" w:hint="eastAsia"/>
        </w:rPr>
        <w:t>）</w:t>
      </w:r>
      <w:r w:rsidRPr="00D019AD">
        <w:rPr>
          <w:rFonts w:ascii="UD Digi Kyokasho NK-B" w:eastAsia="UD Digi Kyokasho NK-B"/>
        </w:rPr>
        <w:t xml:space="preserve"> 株式会社のしくみ</w:t>
      </w:r>
      <w:r>
        <w:rPr>
          <w:rFonts w:ascii="UD Digi Kyokasho NK-B" w:eastAsia="UD Digi Kyokasho NK-B" w:hint="eastAsia"/>
        </w:rPr>
        <w:t xml:space="preserve"> （５）</w:t>
      </w:r>
      <w:r w:rsidRPr="00D019AD">
        <w:rPr>
          <w:rFonts w:ascii="UD Digi Kyokasho NK-B" w:eastAsia="UD Digi Kyokasho NK-B"/>
        </w:rPr>
        <w:t>証券市場の役割</w:t>
      </w:r>
      <w:r>
        <w:rPr>
          <w:rFonts w:ascii="UD Digi Kyokasho NK-B" w:eastAsia="UD Digi Kyokasho NK-B" w:hint="eastAsia"/>
        </w:rPr>
        <w:t xml:space="preserve"> </w:t>
      </w:r>
    </w:p>
    <w:p w14:paraId="4E520BA8" w14:textId="01C0EB81" w:rsidR="00D019AD" w:rsidRDefault="00D019AD" w:rsidP="00D019AD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（６）まとめ　の６つの構成となって</w:t>
      </w:r>
      <w:r w:rsidR="00237DD7">
        <w:rPr>
          <w:rFonts w:ascii="UD Digi Kyokasho NK-B" w:eastAsia="UD Digi Kyokasho NK-B" w:hint="eastAsia"/>
        </w:rPr>
        <w:t>います。</w:t>
      </w:r>
      <w:r>
        <w:rPr>
          <w:rFonts w:ascii="UD Digi Kyokasho NK-B" w:eastAsia="UD Digi Kyokasho NK-B" w:hint="eastAsia"/>
        </w:rPr>
        <w:t>ページ数</w:t>
      </w:r>
      <w:r w:rsidR="00237DD7">
        <w:rPr>
          <w:rFonts w:ascii="UD Digi Kyokasho NK-B" w:eastAsia="UD Digi Kyokasho NK-B" w:hint="eastAsia"/>
        </w:rPr>
        <w:t>は</w:t>
      </w:r>
      <w:r>
        <w:rPr>
          <w:rFonts w:ascii="UD Digi Kyokasho NK-B" w:eastAsia="UD Digi Kyokasho NK-B" w:hint="eastAsia"/>
        </w:rPr>
        <w:t>全13ページ</w:t>
      </w:r>
      <w:r w:rsidR="00237DD7">
        <w:rPr>
          <w:rFonts w:ascii="UD Digi Kyokasho NK-B" w:eastAsia="UD Digi Kyokasho NK-B" w:hint="eastAsia"/>
        </w:rPr>
        <w:t>で</w:t>
      </w:r>
    </w:p>
    <w:p w14:paraId="4BACED00" w14:textId="3AC3FCDA" w:rsidR="00D019AD" w:rsidRPr="00D019AD" w:rsidRDefault="00103FBC" w:rsidP="00D019AD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とても</w:t>
      </w:r>
      <w:r w:rsidR="00D019AD">
        <w:rPr>
          <w:rFonts w:ascii="UD Digi Kyokasho NK-B" w:eastAsia="UD Digi Kyokasho NK-B" w:hint="eastAsia"/>
        </w:rPr>
        <w:t>使いやすい構成</w:t>
      </w:r>
      <w:r w:rsidR="00237DD7">
        <w:rPr>
          <w:rFonts w:ascii="UD Digi Kyokasho NK-B" w:eastAsia="UD Digi Kyokasho NK-B" w:hint="eastAsia"/>
        </w:rPr>
        <w:t>と</w:t>
      </w:r>
      <w:r w:rsidR="00D019AD">
        <w:rPr>
          <w:rFonts w:ascii="UD Digi Kyokasho NK-B" w:eastAsia="UD Digi Kyokasho NK-B" w:hint="eastAsia"/>
        </w:rPr>
        <w:t>なって</w:t>
      </w:r>
      <w:r w:rsidR="00237DD7">
        <w:rPr>
          <w:rFonts w:ascii="UD Digi Kyokasho NK-B" w:eastAsia="UD Digi Kyokasho NK-B" w:hint="eastAsia"/>
        </w:rPr>
        <w:t>います</w:t>
      </w:r>
      <w:r w:rsidR="00D019AD">
        <w:rPr>
          <w:rFonts w:ascii="UD Digi Kyokasho NK-B" w:eastAsia="UD Digi Kyokasho NK-B" w:hint="eastAsia"/>
        </w:rPr>
        <w:t>。</w:t>
      </w:r>
    </w:p>
    <w:p w14:paraId="145EE969" w14:textId="75D2BBCE" w:rsidR="00D019AD" w:rsidRDefault="00D019AD" w:rsidP="00D019AD">
      <w:pPr>
        <w:ind w:left="181" w:hangingChars="86" w:hanging="181"/>
        <w:rPr>
          <w:rFonts w:ascii="UD Digi Kyokasho NK-B" w:eastAsia="UD Digi Kyokasho NK-B"/>
        </w:rPr>
      </w:pPr>
    </w:p>
    <w:p w14:paraId="49A125ED" w14:textId="0392ABD7" w:rsidR="00D019AD" w:rsidRDefault="00D019AD" w:rsidP="00D019AD">
      <w:pPr>
        <w:ind w:left="181" w:hangingChars="86" w:hanging="181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２　</w:t>
      </w:r>
      <w:r w:rsidRPr="00D019AD">
        <w:rPr>
          <w:rFonts w:ascii="UD Digi Kyokasho NK-B" w:eastAsia="UD Digi Kyokasho NK-B" w:hint="eastAsia"/>
        </w:rPr>
        <w:t>学校向け提供教材</w:t>
      </w:r>
      <w:r>
        <w:rPr>
          <w:rFonts w:ascii="UD Digi Kyokasho NK-B" w:eastAsia="UD Digi Kyokasho NK-B" w:hint="eastAsia"/>
        </w:rPr>
        <w:t>「</w:t>
      </w:r>
      <w:r w:rsidRPr="00D019AD">
        <w:rPr>
          <w:rFonts w:ascii="UD Digi Kyokasho NK-B" w:eastAsia="UD Digi Kyokasho NK-B" w:hint="eastAsia"/>
        </w:rPr>
        <w:t>株式</w:t>
      </w:r>
      <w:r w:rsidRPr="00D019AD">
        <w:rPr>
          <w:rFonts w:ascii="UD Digi Kyokasho NK-B" w:eastAsia="UD Digi Kyokasho NK-B"/>
        </w:rPr>
        <w:t>ABC」</w:t>
      </w:r>
      <w:r>
        <w:rPr>
          <w:rFonts w:ascii="UD Digi Kyokasho NK-B" w:eastAsia="UD Digi Kyokasho NK-B" w:hint="eastAsia"/>
        </w:rPr>
        <w:t xml:space="preserve">　制作：日本取引所グループ</w:t>
      </w:r>
    </w:p>
    <w:p w14:paraId="607DA3ED" w14:textId="265AA8D9" w:rsidR="00D019AD" w:rsidRDefault="00A54C86" w:rsidP="00D019AD">
      <w:pPr>
        <w:ind w:left="181"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/>
          <w:noProof/>
        </w:rPr>
        <w:drawing>
          <wp:anchor distT="0" distB="0" distL="114300" distR="114300" simplePos="0" relativeHeight="251658241" behindDoc="0" locked="0" layoutInCell="1" allowOverlap="1" wp14:anchorId="5DF8E32E" wp14:editId="10796B5D">
            <wp:simplePos x="0" y="0"/>
            <wp:positionH relativeFrom="column">
              <wp:posOffset>4756678</wp:posOffset>
            </wp:positionH>
            <wp:positionV relativeFrom="paragraph">
              <wp:posOffset>255106</wp:posOffset>
            </wp:positionV>
            <wp:extent cx="859790" cy="859790"/>
            <wp:effectExtent l="0" t="0" r="0" b="0"/>
            <wp:wrapSquare wrapText="bothSides"/>
            <wp:docPr id="20350205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 w:history="1">
        <w:r w:rsidR="00D019AD" w:rsidRPr="00C52383">
          <w:rPr>
            <w:rStyle w:val="a3"/>
            <w:rFonts w:ascii="UD Digi Kyokasho NK-B" w:eastAsia="UD Digi Kyokasho NK-B"/>
          </w:rPr>
          <w:t>https://www.jpx.co.jp/learning/education/teachers/materials/tvdivq00000039zc-att/k-abc.pdf</w:t>
        </w:r>
      </w:hyperlink>
      <w:r w:rsidR="00D019AD">
        <w:rPr>
          <w:rFonts w:ascii="UD Digi Kyokasho NK-B" w:eastAsia="UD Digi Kyokasho NK-B" w:hint="eastAsia"/>
        </w:rPr>
        <w:t xml:space="preserve">　</w:t>
      </w:r>
    </w:p>
    <w:p w14:paraId="5FE8D48D" w14:textId="22D4591E" w:rsidR="00237DD7" w:rsidRDefault="00237DD7" w:rsidP="00237DD7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この教材も生徒に使える教材です。</w:t>
      </w:r>
    </w:p>
    <w:p w14:paraId="19249FAC" w14:textId="37CD7134" w:rsidR="00237DD7" w:rsidRPr="00237DD7" w:rsidRDefault="00237DD7" w:rsidP="00237DD7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構成は（１）</w:t>
      </w:r>
      <w:r w:rsidRPr="00237DD7">
        <w:rPr>
          <w:rFonts w:ascii="UD Digi Kyokasho NK-B" w:eastAsia="UD Digi Kyokasho NK-B" w:hint="eastAsia"/>
        </w:rPr>
        <w:t>東証アローズについて</w:t>
      </w:r>
      <w:r>
        <w:rPr>
          <w:rFonts w:ascii="UD Digi Kyokasho NK-B" w:eastAsia="UD Digi Kyokasho NK-B" w:hint="eastAsia"/>
        </w:rPr>
        <w:t xml:space="preserve"> （２）</w:t>
      </w:r>
      <w:r w:rsidRPr="00237DD7">
        <w:rPr>
          <w:rFonts w:ascii="UD Digi Kyokasho NK-B" w:eastAsia="UD Digi Kyokasho NK-B" w:hint="eastAsia"/>
        </w:rPr>
        <w:t>株式会社のしくみ</w:t>
      </w:r>
      <w:r>
        <w:rPr>
          <w:rFonts w:ascii="UD Digi Kyokasho NK-B" w:eastAsia="UD Digi Kyokasho NK-B" w:hint="eastAsia"/>
        </w:rPr>
        <w:t xml:space="preserve">　（３）</w:t>
      </w:r>
      <w:r w:rsidRPr="00237DD7">
        <w:rPr>
          <w:rFonts w:ascii="UD Digi Kyokasho NK-B" w:eastAsia="UD Digi Kyokasho NK-B" w:hint="eastAsia"/>
        </w:rPr>
        <w:t>株主とは</w:t>
      </w:r>
    </w:p>
    <w:p w14:paraId="1867A278" w14:textId="14798AA1" w:rsidR="00237DD7" w:rsidRPr="00237DD7" w:rsidRDefault="00237DD7" w:rsidP="00237DD7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（４）</w:t>
      </w:r>
      <w:r w:rsidRPr="00237DD7">
        <w:rPr>
          <w:rFonts w:ascii="UD Digi Kyokasho NK-B" w:eastAsia="UD Digi Kyokasho NK-B" w:hint="eastAsia"/>
        </w:rPr>
        <w:t>株式会社と証券取引所</w:t>
      </w:r>
      <w:r>
        <w:rPr>
          <w:rFonts w:ascii="UD Digi Kyokasho NK-B" w:eastAsia="UD Digi Kyokasho NK-B" w:hint="eastAsia"/>
        </w:rPr>
        <w:t xml:space="preserve"> （５）</w:t>
      </w:r>
      <w:r w:rsidRPr="00237DD7">
        <w:rPr>
          <w:rFonts w:ascii="UD Digi Kyokasho NK-B" w:eastAsia="UD Digi Kyokasho NK-B" w:hint="eastAsia"/>
        </w:rPr>
        <w:t>証券取引所での取引のルール</w:t>
      </w:r>
    </w:p>
    <w:p w14:paraId="4218722B" w14:textId="4675EAD9" w:rsidR="00237DD7" w:rsidRDefault="00237DD7" w:rsidP="00237DD7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（６）</w:t>
      </w:r>
      <w:r w:rsidRPr="00237DD7">
        <w:rPr>
          <w:rFonts w:ascii="UD Digi Kyokasho NK-B" w:eastAsia="UD Digi Kyokasho NK-B" w:hint="eastAsia"/>
        </w:rPr>
        <w:t>証券取引所の主な仕事</w:t>
      </w:r>
      <w:r>
        <w:rPr>
          <w:rFonts w:ascii="UD Digi Kyokasho NK-B" w:eastAsia="UD Digi Kyokasho NK-B" w:hint="eastAsia"/>
        </w:rPr>
        <w:t xml:space="preserve"> （７）</w:t>
      </w:r>
      <w:r w:rsidRPr="00237DD7">
        <w:rPr>
          <w:rFonts w:ascii="UD Digi Kyokasho NK-B" w:eastAsia="UD Digi Kyokasho NK-B" w:hint="eastAsia"/>
        </w:rPr>
        <w:t>株価はなぜ動くの</w:t>
      </w:r>
      <w:r>
        <w:rPr>
          <w:rFonts w:ascii="UD Digi Kyokasho NK-B" w:eastAsia="UD Digi Kyokasho NK-B" w:hint="eastAsia"/>
        </w:rPr>
        <w:t xml:space="preserve">　（</w:t>
      </w:r>
      <w:r w:rsidRPr="00237DD7">
        <w:rPr>
          <w:rFonts w:ascii="UD Digi Kyokasho NK-B" w:eastAsia="UD Digi Kyokasho NK-B" w:hint="eastAsia"/>
        </w:rPr>
        <w:t>８</w:t>
      </w:r>
      <w:r>
        <w:rPr>
          <w:rFonts w:ascii="UD Digi Kyokasho NK-B" w:eastAsia="UD Digi Kyokasho NK-B" w:hint="eastAsia"/>
        </w:rPr>
        <w:t>）</w:t>
      </w:r>
      <w:r w:rsidRPr="00237DD7">
        <w:rPr>
          <w:rFonts w:ascii="UD Digi Kyokasho NK-B" w:eastAsia="UD Digi Kyokasho NK-B" w:hint="eastAsia"/>
        </w:rPr>
        <w:t>東京証券取引所の歴史</w:t>
      </w:r>
    </w:p>
    <w:p w14:paraId="5DB71EDB" w14:textId="2970E80F" w:rsidR="00237DD7" w:rsidRDefault="00237DD7" w:rsidP="00237DD7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の８つの構成となっています。ページ数は全31ページで構成されており、</w:t>
      </w:r>
    </w:p>
    <w:p w14:paraId="2971CE7B" w14:textId="5A21531B" w:rsidR="00237DD7" w:rsidRDefault="00237DD7" w:rsidP="00237DD7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先ほどの</w:t>
      </w:r>
      <w:r w:rsidR="00FA495D">
        <w:rPr>
          <w:rFonts w:ascii="UD Digi Kyokasho NK-B" w:eastAsia="UD Digi Kyokasho NK-B" w:hint="eastAsia"/>
        </w:rPr>
        <w:t>「</w:t>
      </w:r>
      <w:r>
        <w:rPr>
          <w:rFonts w:ascii="UD Digi Kyokasho NK-B" w:eastAsia="UD Digi Kyokasho NK-B" w:hint="eastAsia"/>
        </w:rPr>
        <w:t>１</w:t>
      </w:r>
      <w:r w:rsidR="00FA495D">
        <w:rPr>
          <w:rFonts w:ascii="UD Digi Kyokasho NK-B" w:eastAsia="UD Digi Kyokasho NK-B" w:hint="eastAsia"/>
        </w:rPr>
        <w:t xml:space="preserve">　</w:t>
      </w:r>
      <w:r>
        <w:rPr>
          <w:rFonts w:ascii="UD Digi Kyokasho NK-B" w:eastAsia="UD Digi Kyokasho NK-B" w:hint="eastAsia"/>
        </w:rPr>
        <w:t>日本証券業協会の教材</w:t>
      </w:r>
      <w:r w:rsidR="00FA495D">
        <w:rPr>
          <w:rFonts w:ascii="UD Digi Kyokasho NK-B" w:eastAsia="UD Digi Kyokasho NK-B" w:hint="eastAsia"/>
        </w:rPr>
        <w:t>」</w:t>
      </w:r>
      <w:r>
        <w:rPr>
          <w:rFonts w:ascii="UD Digi Kyokasho NK-B" w:eastAsia="UD Digi Kyokasho NK-B" w:hint="eastAsia"/>
        </w:rPr>
        <w:t>の内容よりもより株式に特化した内容となっています。</w:t>
      </w:r>
    </w:p>
    <w:p w14:paraId="6B13CFD8" w14:textId="77777777" w:rsidR="00CD519F" w:rsidRDefault="00237DD7" w:rsidP="00CD519F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日本取引所グループは社会人向け、投資初心者向けの教材も作成しています。</w:t>
      </w:r>
    </w:p>
    <w:p w14:paraId="7590F90F" w14:textId="28554A65" w:rsidR="00237DD7" w:rsidRDefault="00237DD7" w:rsidP="00CD519F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以下のURLを参考にしてください。</w:t>
      </w:r>
    </w:p>
    <w:p w14:paraId="2774EFAA" w14:textId="267A2F9C" w:rsidR="00237DD7" w:rsidRDefault="00237DD7" w:rsidP="00A54C86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</w:t>
      </w:r>
      <w:hyperlink r:id="rId11" w:history="1">
        <w:r w:rsidRPr="003B601A">
          <w:rPr>
            <w:rStyle w:val="a3"/>
            <w:rFonts w:ascii="UD Digi Kyokasho NK-B" w:eastAsia="UD Digi Kyokasho NK-B"/>
          </w:rPr>
          <w:t>https://www.jpx.co.jp/learning/education/teachers/materials/01.html</w:t>
        </w:r>
      </w:hyperlink>
    </w:p>
    <w:p w14:paraId="5212624B" w14:textId="4CFD092A" w:rsidR="00A54C86" w:rsidRDefault="00A54C86" w:rsidP="00A54C86">
      <w:pPr>
        <w:rPr>
          <w:rFonts w:ascii="UD Digi Kyokasho NK-B" w:eastAsia="UD Digi Kyokasho NK-B"/>
        </w:rPr>
      </w:pPr>
    </w:p>
    <w:p w14:paraId="7983485B" w14:textId="608EBE3A" w:rsidR="00A54C86" w:rsidRDefault="00A54C86" w:rsidP="00A54C86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３　</w:t>
      </w:r>
      <w:r w:rsidRPr="00A54C86">
        <w:rPr>
          <w:rFonts w:ascii="UD Digi Kyokasho NK-B" w:eastAsia="UD Digi Kyokasho NK-B" w:hint="eastAsia"/>
        </w:rPr>
        <w:t>先生向け金融経済教育支援サイト</w:t>
      </w:r>
      <w:r>
        <w:rPr>
          <w:rFonts w:ascii="UD Digi Kyokasho NK-B" w:eastAsia="UD Digi Kyokasho NK-B" w:hint="eastAsia"/>
        </w:rPr>
        <w:t>「金融経済ナビ」　制作：</w:t>
      </w:r>
      <w:r w:rsidRPr="00A54C86">
        <w:rPr>
          <w:rFonts w:ascii="UD Digi Kyokasho NK-B" w:eastAsia="UD Digi Kyokasho NK-B" w:hint="eastAsia"/>
        </w:rPr>
        <w:t>証券知識普及プロジェクト</w:t>
      </w:r>
    </w:p>
    <w:p w14:paraId="00B6DA80" w14:textId="28806102" w:rsidR="00CD519F" w:rsidRPr="00CD519F" w:rsidRDefault="00CD519F" w:rsidP="00A54C86">
      <w:pPr>
        <w:rPr>
          <w:rFonts w:ascii="UD Digi Kyokasho NK-B" w:eastAsia="UD Digi Kyokasho NK-B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4C15CD" wp14:editId="62267EE3">
            <wp:simplePos x="0" y="0"/>
            <wp:positionH relativeFrom="margin">
              <wp:posOffset>4842314</wp:posOffset>
            </wp:positionH>
            <wp:positionV relativeFrom="paragraph">
              <wp:posOffset>151227</wp:posOffset>
            </wp:positionV>
            <wp:extent cx="823595" cy="823595"/>
            <wp:effectExtent l="0" t="0" r="0" b="0"/>
            <wp:wrapSquare wrapText="bothSides"/>
            <wp:docPr id="1021229883" name="図 1021229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Digi Kyokasho NK-B" w:eastAsia="UD Digi Kyokasho NK-B" w:hint="eastAsia"/>
        </w:rPr>
        <w:t xml:space="preserve">　　　</w:t>
      </w:r>
      <w:r w:rsidRPr="00CD519F">
        <w:rPr>
          <w:rFonts w:ascii="UD Digi Kyokasho NK-B" w:eastAsia="UD Digi Kyokasho NK-B" w:hint="eastAsia"/>
        </w:rPr>
        <w:t xml:space="preserve">　</w:t>
      </w:r>
      <w:hyperlink r:id="rId13" w:history="1">
        <w:r w:rsidRPr="00E96425">
          <w:rPr>
            <w:rStyle w:val="a3"/>
            <w:rFonts w:ascii="UD Digi Kyokasho NK-B" w:eastAsia="UD Digi Kyokasho NK-B"/>
          </w:rPr>
          <w:t>https://www.j-flec.go.jp/links/kinyu-navi/</w:t>
        </w:r>
      </w:hyperlink>
      <w:r>
        <w:rPr>
          <w:rFonts w:ascii="UD Digi Kyokasho NK-B" w:eastAsia="UD Digi Kyokasho NK-B" w:hint="eastAsia"/>
        </w:rPr>
        <w:t xml:space="preserve">　</w:t>
      </w:r>
    </w:p>
    <w:p w14:paraId="20F9A579" w14:textId="3E784F20" w:rsidR="00A54C86" w:rsidRDefault="00A54C86" w:rsidP="00A54C86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</w:t>
      </w:r>
      <w:r w:rsidRPr="00A54C86">
        <w:rPr>
          <w:rFonts w:ascii="UD Digi Kyokasho NK-B" w:eastAsia="UD Digi Kyokasho NK-B" w:hint="eastAsia"/>
        </w:rPr>
        <w:t>「金融経済ナビ」は、金融や経済のしくみ、金融商品や資産形成など、</w:t>
      </w:r>
    </w:p>
    <w:p w14:paraId="577A59B8" w14:textId="74A100FA" w:rsidR="00A54C86" w:rsidRDefault="00A54C86" w:rsidP="00A54C86">
      <w:pPr>
        <w:ind w:firstLineChars="100" w:firstLine="210"/>
        <w:rPr>
          <w:rFonts w:ascii="UD Digi Kyokasho NK-B" w:eastAsia="UD Digi Kyokasho NK-B"/>
        </w:rPr>
      </w:pPr>
      <w:r w:rsidRPr="00A54C86">
        <w:rPr>
          <w:rFonts w:ascii="UD Digi Kyokasho NK-B" w:eastAsia="UD Digi Kyokasho NK-B" w:hint="eastAsia"/>
        </w:rPr>
        <w:t>金融経済教育を行う先生を支援するサイトです。</w:t>
      </w:r>
    </w:p>
    <w:p w14:paraId="243FCFF0" w14:textId="5258AAD6" w:rsidR="00A54C86" w:rsidRDefault="00A54C86" w:rsidP="00A54C86">
      <w:pPr>
        <w:ind w:firstLineChars="100" w:firstLine="210"/>
        <w:rPr>
          <w:rFonts w:ascii="UD Digi Kyokasho NK-B" w:eastAsia="UD Digi Kyokasho NK-B"/>
        </w:rPr>
      </w:pPr>
      <w:r w:rsidRPr="00A54C86">
        <w:rPr>
          <w:rFonts w:ascii="UD Digi Kyokasho NK-B" w:eastAsia="UD Digi Kyokasho NK-B" w:hint="eastAsia"/>
        </w:rPr>
        <w:t>無料教材や先生向けセミナーの紹介、画像素材など授業ですぐに利用できる</w:t>
      </w:r>
    </w:p>
    <w:p w14:paraId="71ED7EBF" w14:textId="00EA3910" w:rsidR="00A54C86" w:rsidRDefault="00A54C86" w:rsidP="00A54C86">
      <w:pPr>
        <w:ind w:firstLineChars="100" w:firstLine="210"/>
        <w:rPr>
          <w:rFonts w:ascii="UD Digi Kyokasho NK-B" w:eastAsia="UD Digi Kyokasho NK-B"/>
        </w:rPr>
      </w:pPr>
      <w:r w:rsidRPr="00A54C86">
        <w:rPr>
          <w:rFonts w:ascii="UD Digi Kyokasho NK-B" w:eastAsia="UD Digi Kyokasho NK-B" w:hint="eastAsia"/>
        </w:rPr>
        <w:t>さまざまなコンテンツがあります。</w:t>
      </w:r>
    </w:p>
    <w:p w14:paraId="58E7C9FE" w14:textId="5F957470" w:rsidR="00A54C86" w:rsidRDefault="00A54C86" w:rsidP="00CD519F">
      <w:pPr>
        <w:ind w:firstLineChars="100" w:firstLine="21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</w:t>
      </w:r>
    </w:p>
    <w:p w14:paraId="725A1E6D" w14:textId="0CC1A789" w:rsidR="00A54C86" w:rsidRDefault="00A54C86" w:rsidP="00A54C86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４　「株式学習ゲーム」　制作：</w:t>
      </w:r>
      <w:r w:rsidR="00076ACE" w:rsidRPr="00076ACE">
        <w:rPr>
          <w:rFonts w:ascii="UD Digi Kyokasho NK-B" w:eastAsia="UD Digi Kyokasho NK-B"/>
        </w:rPr>
        <w:t>J-FLEC</w:t>
      </w:r>
      <w:r w:rsidR="00076ACE">
        <w:rPr>
          <w:rFonts w:ascii="UD Digi Kyokasho NK-B" w:eastAsia="UD Digi Kyokasho NK-B" w:hint="eastAsia"/>
        </w:rPr>
        <w:t xml:space="preserve">　</w:t>
      </w:r>
      <w:r w:rsidR="00076ACE" w:rsidRPr="00076ACE">
        <w:rPr>
          <w:rFonts w:ascii="UD Digi Kyokasho NK-B" w:eastAsia="UD Digi Kyokasho NK-B" w:hint="eastAsia"/>
        </w:rPr>
        <w:t>金融経済教育推進機構</w:t>
      </w:r>
    </w:p>
    <w:p w14:paraId="10892E0E" w14:textId="48A8AAA8" w:rsidR="00CD519F" w:rsidRDefault="00CD519F" w:rsidP="00A54C86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　　</w:t>
      </w:r>
      <w:r w:rsidRPr="00CD519F">
        <w:rPr>
          <w:rFonts w:ascii="UD Digi Kyokasho NK-B" w:eastAsia="UD Digi Kyokasho NK-B" w:hint="eastAsia"/>
        </w:rPr>
        <w:t xml:space="preserve">　</w:t>
      </w:r>
      <w:hyperlink r:id="rId14" w:history="1">
        <w:r w:rsidRPr="00E96425">
          <w:rPr>
            <w:rStyle w:val="a3"/>
            <w:rFonts w:ascii="UD Digi Kyokasho NK-B" w:eastAsia="UD Digi Kyokasho NK-B"/>
          </w:rPr>
          <w:t>https://www.ssg.ne.jp/pub/03what_game.html</w:t>
        </w:r>
      </w:hyperlink>
      <w:r>
        <w:rPr>
          <w:rFonts w:ascii="UD Digi Kyokasho NK-B" w:eastAsia="UD Digi Kyokasho NK-B" w:hint="eastAsia"/>
        </w:rPr>
        <w:t xml:space="preserve">　</w:t>
      </w:r>
    </w:p>
    <w:p w14:paraId="1D0938EF" w14:textId="2FBEAFE2" w:rsidR="00076ACE" w:rsidRDefault="00CD519F" w:rsidP="00A54C86">
      <w:pPr>
        <w:rPr>
          <w:rFonts w:ascii="UD Digi Kyokasho NK-B" w:eastAsia="UD Digi Kyokasho NK-B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7F86E1E" wp14:editId="04F9782D">
            <wp:simplePos x="0" y="0"/>
            <wp:positionH relativeFrom="margin">
              <wp:posOffset>4838798</wp:posOffset>
            </wp:positionH>
            <wp:positionV relativeFrom="paragraph">
              <wp:posOffset>17975</wp:posOffset>
            </wp:positionV>
            <wp:extent cx="832485" cy="832485"/>
            <wp:effectExtent l="0" t="0" r="5715" b="5715"/>
            <wp:wrapSquare wrapText="bothSides"/>
            <wp:docPr id="101697005" name="図 10169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C86">
        <w:rPr>
          <w:rFonts w:ascii="UD Digi Kyokasho NK-B" w:eastAsia="UD Digi Kyokasho NK-B" w:hint="eastAsia"/>
        </w:rPr>
        <w:t xml:space="preserve">　</w:t>
      </w:r>
      <w:r w:rsidR="00076ACE">
        <w:rPr>
          <w:rFonts w:ascii="UD Digi Kyokasho NK-B" w:eastAsia="UD Digi Kyokasho NK-B" w:hint="eastAsia"/>
        </w:rPr>
        <w:t xml:space="preserve">　この</w:t>
      </w:r>
      <w:r w:rsidR="00076ACE" w:rsidRPr="00076ACE">
        <w:rPr>
          <w:rFonts w:ascii="UD Digi Kyokasho NK-B" w:eastAsia="UD Digi Kyokasho NK-B" w:hint="eastAsia"/>
        </w:rPr>
        <w:t>教材は、３～４人のチームに分かれた生徒たちが、仮想所持金</w:t>
      </w:r>
      <w:r w:rsidR="00076ACE" w:rsidRPr="00076ACE">
        <w:rPr>
          <w:rFonts w:ascii="UD Digi Kyokasho NK-B" w:eastAsia="UD Digi Kyokasho NK-B"/>
        </w:rPr>
        <w:t>(1,000万円)</w:t>
      </w:r>
      <w:r w:rsidR="00076ACE" w:rsidRPr="00076ACE">
        <w:rPr>
          <w:noProof/>
        </w:rPr>
        <w:t xml:space="preserve"> </w:t>
      </w:r>
    </w:p>
    <w:p w14:paraId="13667651" w14:textId="38FBD247" w:rsidR="00076ACE" w:rsidRDefault="00076ACE" w:rsidP="00076ACE">
      <w:pPr>
        <w:ind w:firstLineChars="100" w:firstLine="210"/>
        <w:rPr>
          <w:rFonts w:ascii="UD Digi Kyokasho NK-B" w:eastAsia="UD Digi Kyokasho NK-B"/>
        </w:rPr>
      </w:pPr>
      <w:r w:rsidRPr="00076ACE">
        <w:rPr>
          <w:rFonts w:ascii="UD Digi Kyokasho NK-B" w:eastAsia="UD Digi Kyokasho NK-B"/>
        </w:rPr>
        <w:t>をもとに、東京証券取引所に上場している銘柄（プライム市場、スタンダード市場、</w:t>
      </w:r>
    </w:p>
    <w:p w14:paraId="10F3AC47" w14:textId="6C4E928F" w:rsidR="00076ACE" w:rsidRDefault="00076ACE" w:rsidP="00076ACE">
      <w:pPr>
        <w:ind w:firstLineChars="100" w:firstLine="210"/>
        <w:rPr>
          <w:rFonts w:ascii="UD Digi Kyokasho NK-B" w:eastAsia="UD Digi Kyokasho NK-B"/>
        </w:rPr>
      </w:pPr>
      <w:r w:rsidRPr="00076ACE">
        <w:rPr>
          <w:rFonts w:ascii="UD Digi Kyokasho NK-B" w:eastAsia="UD Digi Kyokasho NK-B"/>
        </w:rPr>
        <w:t>グロース市場、ETF）について、どの銘柄を売買するのか議論しながら、</w:t>
      </w:r>
    </w:p>
    <w:p w14:paraId="74B279C0" w14:textId="6F491F60" w:rsidR="00076ACE" w:rsidRDefault="00076ACE" w:rsidP="00CD519F">
      <w:pPr>
        <w:ind w:firstLineChars="100" w:firstLine="210"/>
        <w:rPr>
          <w:rFonts w:ascii="UD Digi Kyokasho NK-B" w:eastAsia="UD Digi Kyokasho NK-B"/>
        </w:rPr>
      </w:pPr>
      <w:r w:rsidRPr="00076ACE">
        <w:rPr>
          <w:rFonts w:ascii="UD Digi Kyokasho NK-B" w:eastAsia="UD Digi Kyokasho NK-B"/>
        </w:rPr>
        <w:t>実際の株価（終値）に基づいて株式の模擬売買を行うシミュレーション教材です。</w:t>
      </w:r>
    </w:p>
    <w:p w14:paraId="6493C265" w14:textId="77777777" w:rsidR="00EE5DDF" w:rsidRPr="00A54C86" w:rsidRDefault="00EE5DDF" w:rsidP="00CD519F">
      <w:pPr>
        <w:ind w:firstLineChars="100" w:firstLine="210"/>
        <w:rPr>
          <w:rFonts w:ascii="UD Digi Kyokasho NK-B" w:eastAsia="UD Digi Kyokasho NK-B"/>
        </w:rPr>
      </w:pPr>
    </w:p>
    <w:sectPr w:rsidR="00EE5DDF" w:rsidRPr="00A54C86" w:rsidSect="00D402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3892" w14:textId="77777777" w:rsidR="0062469F" w:rsidRDefault="0062469F" w:rsidP="00CD519F">
      <w:r>
        <w:separator/>
      </w:r>
    </w:p>
  </w:endnote>
  <w:endnote w:type="continuationSeparator" w:id="0">
    <w:p w14:paraId="011094CC" w14:textId="77777777" w:rsidR="0062469F" w:rsidRDefault="0062469F" w:rsidP="00CD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80F9" w14:textId="77777777" w:rsidR="0062469F" w:rsidRDefault="0062469F" w:rsidP="00CD519F">
      <w:r>
        <w:separator/>
      </w:r>
    </w:p>
  </w:footnote>
  <w:footnote w:type="continuationSeparator" w:id="0">
    <w:p w14:paraId="6F68EB12" w14:textId="77777777" w:rsidR="0062469F" w:rsidRDefault="0062469F" w:rsidP="00CD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FB"/>
    <w:rsid w:val="00022A0E"/>
    <w:rsid w:val="00076ACE"/>
    <w:rsid w:val="00103FBC"/>
    <w:rsid w:val="00123FD2"/>
    <w:rsid w:val="00237DD7"/>
    <w:rsid w:val="002F31B6"/>
    <w:rsid w:val="003B109B"/>
    <w:rsid w:val="003F5D8D"/>
    <w:rsid w:val="0047199C"/>
    <w:rsid w:val="004D7678"/>
    <w:rsid w:val="005D2EB8"/>
    <w:rsid w:val="0062469F"/>
    <w:rsid w:val="006C4402"/>
    <w:rsid w:val="006D1EDC"/>
    <w:rsid w:val="006D446D"/>
    <w:rsid w:val="00775EF4"/>
    <w:rsid w:val="00814D3A"/>
    <w:rsid w:val="008314E6"/>
    <w:rsid w:val="008635A6"/>
    <w:rsid w:val="008657F9"/>
    <w:rsid w:val="008948A5"/>
    <w:rsid w:val="008F500C"/>
    <w:rsid w:val="00924760"/>
    <w:rsid w:val="009A1945"/>
    <w:rsid w:val="00A3355A"/>
    <w:rsid w:val="00A54C86"/>
    <w:rsid w:val="00AC6660"/>
    <w:rsid w:val="00AC674A"/>
    <w:rsid w:val="00B251A5"/>
    <w:rsid w:val="00C43D76"/>
    <w:rsid w:val="00C92EB6"/>
    <w:rsid w:val="00CD519F"/>
    <w:rsid w:val="00D019AD"/>
    <w:rsid w:val="00D402FB"/>
    <w:rsid w:val="00EE5DDF"/>
    <w:rsid w:val="00FA495D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236F9"/>
  <w15:chartTrackingRefBased/>
  <w15:docId w15:val="{EE2CD951-629E-4205-935B-48618A08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2F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02F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D5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19F"/>
  </w:style>
  <w:style w:type="paragraph" w:styleId="a7">
    <w:name w:val="footer"/>
    <w:basedOn w:val="a"/>
    <w:link w:val="a8"/>
    <w:uiPriority w:val="99"/>
    <w:unhideWhenUsed/>
    <w:rsid w:val="00CD5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-flec.go.jp/links/kinyu-nav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sda.or.jp/edu/curriculum/files/kiiro202303.pdf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px.co.jp/learning/education/teachers/materials/01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jpx.co.jp/learning/education/teachers/materials/tvdivq00000039zc-att/k-abc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sg.ne.jp/pub/03what_gam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2026-02-02T02:28:00Z</cp:lastPrinted>
  <dcterms:created xsi:type="dcterms:W3CDTF">2024-12-16T02:02:00Z</dcterms:created>
  <dcterms:modified xsi:type="dcterms:W3CDTF">2026-03-03T06:56:00Z</dcterms:modified>
</cp:coreProperties>
</file>